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3E03">
      <w:pPr>
        <w:jc w:val="center"/>
        <w:rPr>
          <w:rFonts w:ascii="Microsoft Sans Serif" w:hAnsi="Microsoft Sans Serif" w:cs="Microsoft Sans Serif"/>
          <w:b/>
          <w:lang w:val="sr-Latn-BA"/>
        </w:rPr>
      </w:pPr>
      <w:bookmarkStart w:id="1" w:name="_GoBack"/>
      <w:bookmarkEnd w:id="1"/>
      <w:r>
        <w:rPr>
          <w:rFonts w:ascii="Microsoft Sans Serif" w:hAnsi="Microsoft Sans Serif" w:cs="Microsoft Sans Serif"/>
          <w:b/>
          <w:lang w:val="sr-Latn-BA"/>
        </w:rPr>
        <w:t>UPUTSTVO ZA PACIJENTA</w:t>
      </w:r>
    </w:p>
    <w:p w14:paraId="2338CC0A">
      <w:pPr>
        <w:jc w:val="both"/>
        <w:rPr>
          <w:rFonts w:ascii="Microsoft Sans Serif" w:hAnsi="Microsoft Sans Serif" w:cs="Microsoft Sans Serif"/>
          <w:b/>
          <w:bCs/>
          <w:color w:val="D9D9D9"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D9D9D9"/>
          <w:lang w:val="sv-SE"/>
        </w:rPr>
        <w:t xml:space="preserve"> </w:t>
      </w:r>
    </w:p>
    <w:p w14:paraId="54F8520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5 mg film tableta</w:t>
      </w:r>
    </w:p>
    <w:p w14:paraId="556FD1CD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10 mg film tableta</w:t>
      </w:r>
    </w:p>
    <w:p w14:paraId="3DD0779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20 mg film tableta</w:t>
      </w:r>
    </w:p>
    <w:p w14:paraId="0188DF0F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r-Latn-BA"/>
        </w:rPr>
        <w:t>40 mg film tableta</w:t>
      </w:r>
    </w:p>
    <w:p w14:paraId="7AE1F7F2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  <w:r>
        <w:rPr>
          <w:rFonts w:ascii="Microsoft Sans Serif" w:hAnsi="Microsoft Sans Serif" w:cs="Microsoft Sans Serif"/>
          <w:i/>
          <w:lang w:val="mk-MK"/>
        </w:rPr>
        <w:t>rosuvastatin</w:t>
      </w:r>
    </w:p>
    <w:p w14:paraId="49F1F347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620ED39E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DD932A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i/>
          <w:iCs/>
          <w:lang w:val="hr-HR" w:eastAsia="en-US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 w:eastAsia="en-US"/>
        </w:rPr>
        <w:t>jer sadrži informacije koje su važne za Vas</w:t>
      </w:r>
    </w:p>
    <w:p w14:paraId="407944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Uputstvo sačuvajte. Možda ćete željeti ponovo da ga pročitate.</w:t>
      </w:r>
    </w:p>
    <w:p w14:paraId="073A4B6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Ako imate dodatnih pitanja, obratite se svom ljekaru ili farmaceutu.</w:t>
      </w:r>
    </w:p>
    <w:p w14:paraId="626B26A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Ovaj lijek je propisan lično Vama i ne smijete ga dati drugome. Drugome ovaj lijek može da škodi, čak i ako ima znake bolesti slične Vašima.</w:t>
      </w:r>
    </w:p>
    <w:p w14:paraId="43B5A62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2AB44B29">
      <w:pPr>
        <w:jc w:val="both"/>
        <w:rPr>
          <w:rFonts w:ascii="Microsoft Sans Serif" w:hAnsi="Microsoft Sans Serif" w:cs="Microsoft Sans Serif"/>
          <w:b/>
          <w:i/>
          <w:color w:val="D9D9D9"/>
          <w:lang w:val="sr-Latn-BA"/>
        </w:rPr>
      </w:pPr>
    </w:p>
    <w:p w14:paraId="61B43CAF">
      <w:pPr>
        <w:jc w:val="both"/>
        <w:rPr>
          <w:rFonts w:ascii="Microsoft Sans Serif" w:hAnsi="Microsoft Sans Serif" w:cs="Microsoft Sans Serif"/>
          <w:b/>
          <w:i/>
          <w:lang w:val="sr-Latn-BA"/>
        </w:rPr>
      </w:pPr>
    </w:p>
    <w:p w14:paraId="5A88E8C7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U  ovom uputstvu pročitaćete:</w:t>
      </w:r>
    </w:p>
    <w:p w14:paraId="51570703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2B4ED70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Šta je lijek Ropuido i za šta se koristi</w:t>
      </w:r>
    </w:p>
    <w:p w14:paraId="42059204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Prije nego što počnete uzimati lijek Ropuido </w:t>
      </w:r>
    </w:p>
    <w:p w14:paraId="6ABF835C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uzimati lijek Ropuido </w:t>
      </w:r>
    </w:p>
    <w:p w14:paraId="501F4D71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Moguća neželjena djelovanja</w:t>
      </w:r>
    </w:p>
    <w:p w14:paraId="5BEACCE7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čuvati lijek Ropuido </w:t>
      </w:r>
    </w:p>
    <w:p w14:paraId="59C3A67D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Dodatne informacije</w:t>
      </w:r>
    </w:p>
    <w:p w14:paraId="41D6EAD1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CFB32DC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BDB011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1. ŠTA JE LIJEK ROPUIDO I ZA ŠTA SE KORISTI</w:t>
      </w:r>
    </w:p>
    <w:p w14:paraId="1BC5507B">
      <w:pPr>
        <w:jc w:val="both"/>
        <w:rPr>
          <w:rFonts w:ascii="Microsoft Sans Serif" w:hAnsi="Microsoft Sans Serif" w:eastAsia="Calibri" w:cs="Microsoft Sans Serif"/>
          <w:color w:val="D9D9D9"/>
          <w:lang w:val="sv-SE" w:eastAsia="en-US"/>
        </w:rPr>
      </w:pPr>
    </w:p>
    <w:p w14:paraId="7BAD4E08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ek Ropuido pripada grupi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ekova koji se nazivaju statini.</w:t>
      </w:r>
    </w:p>
    <w:p w14:paraId="4297707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46C2138B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 se propisuje u slučaju kada:</w:t>
      </w:r>
    </w:p>
    <w:p w14:paraId="1E748993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imate visoke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holesterola. To znači da kod Vas postoji povećani rizik od pojave srčanog ili moždanog udara (šloga). Koristi se kod odraslih, adolescenata i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koja imaju više od šest godina u terapiji povišenog holesterola.</w:t>
      </w:r>
    </w:p>
    <w:p w14:paraId="77CE8A37">
      <w:pPr>
        <w:pStyle w:val="31"/>
        <w:numPr>
          <w:ilvl w:val="0"/>
          <w:numId w:val="3"/>
        </w:numPr>
        <w:ind w:left="270" w:hanging="27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Vam je sav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etovano da uzimate statine zato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š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 režima ishrane i povećana fizička aktivnost nisu bili dovoljni da regulišete nivo holesterola.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potrebno je da nastavite sa režimom ishrane za smanjenje holesterola i sa fizičkom aktivnošću.</w:t>
      </w:r>
    </w:p>
    <w:p w14:paraId="49995A90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imate druge faktore rizika od pojave srčanog ili moždanog udara ili sa njima povezanih zdravstvenih problema.</w:t>
      </w:r>
    </w:p>
    <w:p w14:paraId="1B34267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Srčani i moždani udar, kao i slične probleme može izazvati bolest koja se zove ateroskleroza. Ateroskleroza nastaje usl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 taloženja masnih naslaga u arterijama.</w:t>
      </w:r>
    </w:p>
    <w:p w14:paraId="3AB3BEFA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1CB25550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 xml:space="preserve">Zašto je važno da nastavite da uzimate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007FA566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 Ropuido se koristi za regulisanje nivoa masnoća u krvi, koje se zovu lipidi, a od kojih je najčešći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holesterol.</w:t>
      </w:r>
    </w:p>
    <w:p w14:paraId="3BF8EA8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Postoje različite vrste holesterola u krvi − ”loš” holesterol (LDL-H) i ”dobar” holesterol (HDL-H).</w:t>
      </w:r>
    </w:p>
    <w:p w14:paraId="574A5140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može smanjiti vrijednosti ”lošeg” holesterola i povećati nivo ”dobrog” holesterola.</w:t>
      </w:r>
    </w:p>
    <w:p w14:paraId="591BF47E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pomaže da se spriječi stvaranje ”lošeg” holesterola u organizmu. Takođe poboljšava sposobnost Vašeg organizma da uklanja ”loš” holesterol iz krvi.</w:t>
      </w:r>
    </w:p>
    <w:p w14:paraId="207F635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Kod većine ljudi, visok nivo holesterola ne utiče na to kako se os</w:t>
      </w:r>
      <w:r>
        <w:rPr>
          <w:rFonts w:ascii="Microsoft Sans Serif" w:hAnsi="Microsoft Sans Serif" w:cs="Microsoft Sans Serif"/>
          <w:lang w:val="mk-MK"/>
        </w:rPr>
        <w:t>j</w:t>
      </w:r>
      <w:r>
        <w:rPr>
          <w:rFonts w:ascii="Microsoft Sans Serif" w:hAnsi="Microsoft Sans Serif" w:cs="Microsoft Sans Serif"/>
        </w:rPr>
        <w:t>ećaju, jer ne izaziva nikakve simptome. Ipak, ako se ne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eči, masne naslage se talože na zidovima krvnih sudova, što dovodi do njihovog suženja.</w:t>
      </w:r>
    </w:p>
    <w:p w14:paraId="5213953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Ponekad ovi suženi krvni sudovi mogu potpuno da se zapuše, čime se sprečava dotok krvi u srce ili mozak, što dovodi do infarkta ili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. Sniženjem nivoa holesterola možete smanjiti rizik od infarkta,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 ili sa njima povezanih zdravstvenih problema.</w:t>
      </w:r>
    </w:p>
    <w:p w14:paraId="545136A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Potrebno je da </w:t>
      </w:r>
      <w:r>
        <w:rPr>
          <w:rFonts w:ascii="Microsoft Sans Serif" w:hAnsi="Microsoft Sans Serif" w:cs="Microsoft Sans Serif"/>
          <w:b/>
        </w:rPr>
        <w:t>nastavite da uzimate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Ropuido</w:t>
      </w:r>
      <w:r>
        <w:rPr>
          <w:rFonts w:ascii="Microsoft Sans Serif" w:hAnsi="Microsoft Sans Serif" w:cs="Microsoft Sans Serif"/>
        </w:rPr>
        <w:t xml:space="preserve">, čak i ako je holesterol dostigao željeni nivo u Vašem organizmu, </w:t>
      </w:r>
      <w:r>
        <w:rPr>
          <w:rFonts w:ascii="Microsoft Sans Serif" w:hAnsi="Microsoft Sans Serif" w:cs="Microsoft Sans Serif"/>
          <w:b/>
        </w:rPr>
        <w:t>jer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sprječava da Vam se nivo holesterola ponovo poveća</w:t>
      </w:r>
      <w:r>
        <w:rPr>
          <w:rFonts w:ascii="Microsoft Sans Serif" w:hAnsi="Microsoft Sans Serif" w:cs="Microsoft Sans Serif"/>
        </w:rPr>
        <w:t xml:space="preserve"> i uzrokuje stvaranje masnih naslaga.</w:t>
      </w:r>
    </w:p>
    <w:p w14:paraId="4AAB6BC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Međutim, treba da prestanete da uzimate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ek ako Vam tako preporuči Vaš ljekar ili ako zatrudnite.</w:t>
      </w:r>
    </w:p>
    <w:p w14:paraId="2D539953">
      <w:pPr>
        <w:jc w:val="both"/>
        <w:rPr>
          <w:rFonts w:ascii="Microsoft Sans Serif" w:hAnsi="Microsoft Sans Serif" w:cs="Microsoft Sans Serif"/>
          <w:color w:val="D9D9D9"/>
        </w:rPr>
      </w:pPr>
    </w:p>
    <w:p w14:paraId="7B2DD6A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2891764D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2. PRIJE NEGO POČNETE UZIMATI LIJEK </w:t>
      </w:r>
      <w:r>
        <w:rPr>
          <w:rFonts w:ascii="Microsoft Sans Serif" w:hAnsi="Microsoft Sans Serif" w:cs="Microsoft Sans Serif"/>
          <w:b/>
          <w:bCs/>
          <w:lang w:val="sr-Latn-BA"/>
        </w:rPr>
        <w:t>ROPUIDO</w:t>
      </w:r>
    </w:p>
    <w:p w14:paraId="6F743E83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98F1FE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Nemojte uzimati </w:t>
      </w:r>
      <w:r>
        <w:rPr>
          <w:rFonts w:ascii="Microsoft Sans Serif" w:hAnsi="Microsoft Sans Serif" w:cs="Microsoft Sans Serif"/>
          <w:b/>
          <w:bCs/>
          <w:sz w:val="20"/>
          <w:lang w:val="sr-Latn-BA"/>
        </w:rPr>
        <w:t>Ropuido</w:t>
      </w:r>
      <w:r>
        <w:rPr>
          <w:rFonts w:ascii="Microsoft Sans Serif" w:hAnsi="Microsoft Sans Serif" w:cs="Microsoft Sans Serif"/>
          <w:sz w:val="20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sz w:val="20"/>
          <w:lang w:val="sr-Latn-BA"/>
        </w:rPr>
        <w:t>ako:</w:t>
      </w:r>
    </w:p>
    <w:p w14:paraId="62C89625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ste alergični (preos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etljivi) na rosuvastatin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na bilo koju od pomoćnih supstanci ovog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(pogledati 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6),</w:t>
      </w:r>
    </w:p>
    <w:p w14:paraId="4434FB7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ste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dojite. Ako zatrudnite tokom uzimanja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Ropuido,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odmah prekinite sa terapijom i obratite se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ekaru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. Žene bi trebalo da izb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egavaju trudnoću, tako što će koristiti odgovarajuću kontracepciju dok uzimaju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ek Ropuido,</w:t>
      </w:r>
    </w:p>
    <w:p w14:paraId="3FA0890E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oboljenje jetre,</w:t>
      </w:r>
    </w:p>
    <w:p w14:paraId="0CB6C318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ozbiljnih problema sa bubrezima,</w:t>
      </w:r>
    </w:p>
    <w:p w14:paraId="5A671D80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česte ili neobjašnjive bolove u mišićima,</w:t>
      </w:r>
    </w:p>
    <w:p w14:paraId="41728092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 xml:space="preserve">ako uzimate kombinaciju lijekova sofosbuvir/velpatasvir/voksilaprevir </w:t>
      </w:r>
      <w:r>
        <w:rPr>
          <w:rFonts w:ascii="Microsoft Sans Serif" w:hAnsi="Microsoft Sans Serif" w:cs="Microsoft Sans Serif"/>
          <w:sz w:val="20"/>
          <w:lang w:val="sv-SE"/>
        </w:rPr>
        <w:t>(koristi se za virusnu infekciju jetre koja se naziva hepatitis C).</w:t>
      </w:r>
    </w:p>
    <w:p w14:paraId="0D3E2C2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uzimate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 ciklosporin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(npr. koji se koristi nakon transplantacije organa).</w:t>
      </w:r>
    </w:p>
    <w:p w14:paraId="2531387A">
      <w:pPr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se nešto od gore navedenog odnosi na Vas (ili ste u nedoumici), vratite se i posjetite ljekara.</w:t>
      </w:r>
    </w:p>
    <w:p w14:paraId="6C506567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</w:p>
    <w:p w14:paraId="634F0C63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 xml:space="preserve">Dodatno, </w:t>
      </w:r>
      <w:r>
        <w:rPr>
          <w:rFonts w:ascii="Microsoft Sans Serif" w:hAnsi="Microsoft Sans Serif" w:cs="Microsoft Sans Serif"/>
          <w:b/>
          <w:bCs/>
          <w:lang w:val="mk-MK"/>
        </w:rPr>
        <w:t>lij</w:t>
      </w:r>
      <w:r>
        <w:rPr>
          <w:rFonts w:ascii="Microsoft Sans Serif" w:hAnsi="Microsoft Sans Serif" w:cs="Microsoft Sans Serif"/>
          <w:b/>
          <w:bCs/>
          <w:lang w:val="sr-Latn-CS"/>
        </w:rPr>
        <w:t>ek</w:t>
      </w:r>
      <w:r>
        <w:rPr>
          <w:rFonts w:ascii="Microsoft Sans Serif" w:hAnsi="Microsoft Sans Serif" w:cs="Microsoft Sans Serif"/>
          <w:b/>
          <w:lang w:val="sv-SE"/>
        </w:rPr>
        <w:t xml:space="preserve"> Ropuido ne smijete </w:t>
      </w:r>
      <w:r>
        <w:rPr>
          <w:rFonts w:ascii="Microsoft Sans Serif" w:hAnsi="Microsoft Sans Serif" w:cs="Microsoft Sans Serif"/>
          <w:b/>
          <w:bCs/>
          <w:lang w:val="sv-SE"/>
        </w:rPr>
        <w:t>uzimati u dozi od 40 mg (najviše doze</w:t>
      </w:r>
      <w:r>
        <w:rPr>
          <w:rFonts w:ascii="Microsoft Sans Serif" w:hAnsi="Microsoft Sans Serif" w:cs="Microsoft Sans Serif"/>
          <w:b/>
          <w:bCs/>
          <w:lang w:val="bs-Latn-BA"/>
        </w:rPr>
        <w:t>)</w:t>
      </w:r>
      <w:r>
        <w:rPr>
          <w:rFonts w:ascii="Microsoft Sans Serif" w:hAnsi="Microsoft Sans Serif" w:cs="Microsoft Sans Serif"/>
          <w:b/>
          <w:lang w:val="sv-SE"/>
        </w:rPr>
        <w:t xml:space="preserve"> ukoliko</w:t>
      </w:r>
      <w:r>
        <w:rPr>
          <w:rFonts w:ascii="Microsoft Sans Serif" w:hAnsi="Microsoft Sans Serif" w:cs="Microsoft Sans Serif"/>
          <w:b/>
          <w:bCs/>
          <w:lang w:val="sv-SE"/>
        </w:rPr>
        <w:t>:</w:t>
      </w:r>
    </w:p>
    <w:p w14:paraId="6A9B286D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umjerene probleme sa bubrezima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(ukoliko niste sigurni, pitajte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ljekara)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</w:p>
    <w:p w14:paraId="5D6ABE1B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 xml:space="preserve"> (ukoliko ne radi normalno),</w:t>
      </w:r>
    </w:p>
    <w:p w14:paraId="630BE9D9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ako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holesterola,</w:t>
      </w:r>
    </w:p>
    <w:p w14:paraId="5B171414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1F6A32D6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(japanskog, kineskog, filipinskog, vijetnamskog, korejskog ili indijskog), </w:t>
      </w:r>
    </w:p>
    <w:p w14:paraId="482D00FA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za snižavanje holesterola. </w:t>
      </w:r>
    </w:p>
    <w:p w14:paraId="018B4A5F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Ukoliko se bilo šta od navedenog odnosi na Vas (ili ukoliko niste sigurni), 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molimo Vas da posjetite svog </w:t>
      </w:r>
      <w:r>
        <w:rPr>
          <w:rFonts w:ascii="Microsoft Sans Serif" w:hAnsi="Microsoft Sans Serif" w:cs="Microsoft Sans Serif"/>
          <w:b/>
          <w:sz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lang w:val="sv-SE"/>
        </w:rPr>
        <w:t>ekara.</w:t>
      </w:r>
    </w:p>
    <w:p w14:paraId="57B0BFE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color w:val="D9D9D9"/>
          <w:sz w:val="20"/>
          <w:lang w:val="sr-Latn-BA"/>
        </w:rPr>
      </w:pPr>
    </w:p>
    <w:p w14:paraId="32BFE7C0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Budite oprezni s lijekom Ropuido</w:t>
      </w:r>
    </w:p>
    <w:p w14:paraId="072A915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sr-Latn-BA"/>
        </w:rPr>
        <w:t xml:space="preserve">Razgovarajte sa svojim ljekarom prije nego što uzmete lijek </w:t>
      </w:r>
      <w:r>
        <w:rPr>
          <w:rFonts w:ascii="Microsoft Sans Serif" w:hAnsi="Microsoft Sans Serif" w:cs="Microsoft Sans Serif"/>
          <w:lang w:val="sr-Latn-BA"/>
        </w:rPr>
        <w:t>Ropuido</w:t>
      </w:r>
      <w:r>
        <w:rPr>
          <w:rFonts w:ascii="Microsoft Sans Serif" w:hAnsi="Microsoft Sans Serif" w:cs="Microsoft Sans Serif"/>
          <w:bCs/>
          <w:lang w:val="bs-Latn-BA"/>
        </w:rPr>
        <w:t xml:space="preserve"> ukoliko:</w:t>
      </w:r>
    </w:p>
    <w:p w14:paraId="071648E4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bubrezima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CF7129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jetrom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2D911ACD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imali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ukoliko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Odmah se obratite ljekaru ukoliko imate neobjašnjive bolove u mišićima, posebno ako se ne osjećate dobro ili imate povišenu tjelesnu temperaturu. Takođe, recite svom ljekaru ili farmaceutu ukoliko osjećate konstantnu mišićnu slabost,</w:t>
      </w:r>
    </w:p>
    <w:p w14:paraId="02DE86EE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ako ste ikada imali ozbiljan kožni osip ili ljuštenje kože, stvaranje plikova i/ili rana u ustima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nakon uzimanja lijeka Ropuido ili drugih statina</w:t>
      </w:r>
      <w:r>
        <w:rPr>
          <w:rFonts w:ascii="Microsoft Sans Serif" w:hAnsi="Microsoft Sans Serif" w:cs="Microsoft Sans Serif"/>
          <w:lang w:val="mk-MK"/>
        </w:rPr>
        <w:t>,</w:t>
      </w:r>
    </w:p>
    <w:p w14:paraId="3B206C1F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65E0A2AC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5CD9046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</w:rPr>
        <w:t xml:space="preserve">, za snižavanje holesterola. Pročitajte pažljivo ovo uputstvo čak i ako ste ranije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povišen holesterol,</w:t>
      </w:r>
    </w:p>
    <w:p w14:paraId="6A24CDEE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protiv HIV infekcije</w:t>
      </w:r>
      <w:r>
        <w:rPr>
          <w:rFonts w:ascii="Microsoft Sans Serif" w:hAnsi="Microsoft Sans Serif" w:cs="Microsoft Sans Serif"/>
          <w:sz w:val="20"/>
          <w:szCs w:val="20"/>
        </w:rPr>
        <w:t xml:space="preserve">, npr. ritonavir sa lopinavirom i/ili atazanavirom (pogledati dio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 lijekom </w:t>
      </w:r>
      <w:r>
        <w:rPr>
          <w:rFonts w:ascii="Microsoft Sans Serif" w:hAnsi="Microsoft Sans Serif" w:cs="Microsoft Sans Serif"/>
          <w:b/>
          <w:sz w:val="20"/>
          <w:szCs w:val="20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</w:rPr>
        <w:t>)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,</w:t>
      </w:r>
    </w:p>
    <w:p w14:paraId="20FD1115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uzimate ili ste u posljednjih sedam dana uzimali antibiotike koji sadrže fusidinsku kiselinu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ekovi za terapiju bakterijskih infekcija), oralno ili injekciono. Kombinacija fusidinske kiseline i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može da dovede do ozbiljnih problema sa mišićima (rabdomioliza); (pogledati dio ”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sa lijekom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),</w:t>
      </w:r>
    </w:p>
    <w:p w14:paraId="27852281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imate više od 70 godina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(jer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koja Vama odgovara),</w:t>
      </w:r>
    </w:p>
    <w:p w14:paraId="39897A7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ozbiljne respiratorne probleme</w:t>
      </w:r>
      <w:r>
        <w:rPr>
          <w:rFonts w:ascii="Microsoft Sans Serif" w:hAnsi="Microsoft Sans Serif" w:cs="Microsoft Sans Serif"/>
          <w:sz w:val="20"/>
          <w:szCs w:val="20"/>
        </w:rPr>
        <w:t xml:space="preserve"> (teško oboljenje disajnih organa),</w:t>
      </w:r>
    </w:p>
    <w:p w14:paraId="6A2C0BA2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</w:rPr>
        <w:t xml:space="preserve"> (japanskog, kineskog, filipinskog, vijetnamskog, korejskog ili indijskog). Vaš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Ropuido, koja Vama odgovara.</w:t>
      </w:r>
    </w:p>
    <w:p w14:paraId="36C72EFA">
      <w:pPr>
        <w:jc w:val="both"/>
        <w:rPr>
          <w:rFonts w:ascii="Microsoft Sans Serif" w:hAnsi="Microsoft Sans Serif" w:cs="Microsoft Sans Serif"/>
        </w:rPr>
      </w:pPr>
    </w:p>
    <w:p w14:paraId="1262009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Ukoliko se bilo šta od navedenog odnosi na Vas (ili ukoliko niste sigurni):</w:t>
      </w:r>
    </w:p>
    <w:p w14:paraId="54BD7D8A">
      <w:pPr>
        <w:pStyle w:val="43"/>
        <w:numPr>
          <w:ilvl w:val="0"/>
          <w:numId w:val="7"/>
        </w:numPr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 sm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ete uzimati najveću dozu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 (40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mg) i obavezno se konsultujte sa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</w:rPr>
        <w:t>ekarom ili farmaceutom pr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 uzimanja bilo koje doze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86B5B9B">
      <w:pPr>
        <w:rPr>
          <w:rFonts w:ascii="Microsoft Sans Serif" w:hAnsi="Microsoft Sans Serif" w:cs="Microsoft Sans Serif"/>
        </w:rPr>
      </w:pPr>
    </w:p>
    <w:p w14:paraId="38C1291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Opisane su ozbiljne kožne reakcije, uključujući Stivens-Džonsonov sindrom i reakciju na lijekove sa eozinofilijom i sistemskim simptomima (DRESS) </w:t>
      </w:r>
      <w:r>
        <w:rPr>
          <w:rFonts w:ascii="Microsoft Sans Serif" w:hAnsi="Microsoft Sans Serif" w:cs="Microsoft Sans Serif"/>
        </w:rPr>
        <w:t>u vezi sa terapijom lijekom Ropuido</w:t>
      </w:r>
      <w:r>
        <w:rPr>
          <w:rFonts w:ascii="Microsoft Sans Serif" w:hAnsi="Microsoft Sans Serif" w:cs="Microsoft Sans Serif"/>
          <w:b/>
        </w:rPr>
        <w:t xml:space="preserve">. Prestanite sa upotrebom lijeka Ropuido i odmah potražite medicinsku pomoć </w:t>
      </w:r>
      <w:r>
        <w:rPr>
          <w:rFonts w:ascii="Microsoft Sans Serif" w:hAnsi="Microsoft Sans Serif" w:cs="Microsoft Sans Serif"/>
        </w:rPr>
        <w:t>ako primjetite bilo koji od simptoma opisanih u dijelu 4.</w:t>
      </w:r>
    </w:p>
    <w:p w14:paraId="04860B6D">
      <w:pPr>
        <w:jc w:val="both"/>
        <w:rPr>
          <w:rFonts w:ascii="Microsoft Sans Serif" w:hAnsi="Microsoft Sans Serif" w:cs="Microsoft Sans Serif"/>
          <w:lang w:val="mk-MK"/>
        </w:rPr>
      </w:pPr>
    </w:p>
    <w:p w14:paraId="2571047B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Kod malog broja pacijenata, statini mogu imati uticaja na jetru. To se utvrđuje jednostavnim testom koji pokazuje povišene vr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 xml:space="preserve">ednosti enzima jetre u krvi. Vaš </w:t>
      </w:r>
      <w:r>
        <w:rPr>
          <w:rFonts w:ascii="Microsoft Sans Serif" w:hAnsi="Microsoft Sans Serif" w:cs="Microsoft Sans Serif"/>
          <w:lang w:val="mk-MK"/>
        </w:rPr>
        <w:t>lj</w:t>
      </w:r>
      <w:r>
        <w:rPr>
          <w:rFonts w:ascii="Microsoft Sans Serif" w:hAnsi="Microsoft Sans Serif" w:cs="Microsoft Sans Serif"/>
          <w:lang w:val="sv-SE"/>
        </w:rPr>
        <w:t>ekar će obično preporučiti da se radi ovaj test (funkcionalni test jetre), pr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 i tokom terapije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ekom Ropuido.</w:t>
      </w:r>
    </w:p>
    <w:p w14:paraId="7BC598C7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Dok uzimate ovaj lijek ljekar će Vas pa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ljivo pratiti ukoliko bolujete od dijabetesa ili imate rizik od razvoja dijabetesa. Postoji vjerovatnoća da kod Vas postoji povećani rizik od razvoja dijabetesa, ukoliko imate povišene nivoe šećera i masnoća u krvi, ako imate prekom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v-SE"/>
        </w:rPr>
        <w:t>ernu tjelesnu masu ili povišeni krvni pritisak.</w:t>
      </w:r>
    </w:p>
    <w:p w14:paraId="6683100A">
      <w:pPr>
        <w:jc w:val="both"/>
        <w:rPr>
          <w:rFonts w:ascii="Microsoft Sans Serif" w:hAnsi="Microsoft Sans Serif" w:cs="Microsoft Sans Serif"/>
          <w:lang w:val="sv-SE"/>
        </w:rPr>
      </w:pPr>
    </w:p>
    <w:p w14:paraId="4D0B3250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Djeca i adolescenti</w:t>
      </w:r>
    </w:p>
    <w:p w14:paraId="4196095E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je pacijent mlađi od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godina</w:t>
      </w:r>
      <w:r>
        <w:rPr>
          <w:rFonts w:ascii="Microsoft Sans Serif" w:hAnsi="Microsoft Sans Serif" w:cs="Microsoft Sans Serif"/>
          <w:sz w:val="20"/>
          <w:szCs w:val="20"/>
        </w:rPr>
        <w:t>: lijek Ropuido ne treba davati djeci mlađoj od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šest</w:t>
      </w:r>
      <w:r>
        <w:rPr>
          <w:rFonts w:ascii="Microsoft Sans Serif" w:hAnsi="Microsoft Sans Serif" w:cs="Microsoft Sans Serif"/>
          <w:sz w:val="20"/>
          <w:szCs w:val="20"/>
        </w:rPr>
        <w:t xml:space="preserve"> godina,</w:t>
      </w:r>
    </w:p>
    <w:p w14:paraId="33F240FA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ukoliko je pacijent mlađi od 18 godina</w:t>
      </w:r>
      <w:r>
        <w:rPr>
          <w:rFonts w:ascii="Microsoft Sans Serif" w:hAnsi="Microsoft Sans Serif" w:cs="Microsoft Sans Serif"/>
          <w:sz w:val="20"/>
          <w:szCs w:val="20"/>
        </w:rPr>
        <w:t>: lijek Ropuido u dozi od 40 mg ne treba davati djeci i adolescentima mlađim od 18 godina.</w:t>
      </w:r>
    </w:p>
    <w:p w14:paraId="6FB38AE3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E41F06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Uzimanje drugih lijekova s lijekom Ropuido</w:t>
      </w:r>
    </w:p>
    <w:p w14:paraId="2B870D1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bs-Latn-BA" w:eastAsia="en-US"/>
        </w:rPr>
      </w:pPr>
      <w:r>
        <w:rPr>
          <w:rFonts w:ascii="Microsoft Sans Serif" w:hAnsi="Microsoft Sans Serif" w:cs="Microsoft Sans Serif"/>
          <w:i/>
          <w:lang w:val="bs-Latn-BA" w:eastAsia="en-US"/>
        </w:rPr>
        <w:t>Molimo Vas da obavijestite ljekara ili farmaceuta o svim lijekovima koje uzimate ili koje ste nedavno uzimali, uključujući i one koje ste kupili bez recepta</w:t>
      </w:r>
    </w:p>
    <w:p w14:paraId="770CD728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</w:p>
    <w:p w14:paraId="42A70A2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Obavijestite ljekara ukoliko uzimate neke od sljedećih lijekova:</w:t>
      </w:r>
    </w:p>
    <w:p w14:paraId="1D3D2DF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ciklosporin (koristi se nakon transplantacije organa),</w:t>
      </w:r>
    </w:p>
    <w:p w14:paraId="75C4DBFC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varfarin, tikagrelor ili klopidogrel (ili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razrjeđivanje krvi),</w:t>
      </w:r>
    </w:p>
    <w:p w14:paraId="1C3848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fibrate (gemfibrozil, fenofibrat) 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snižavanje nivoa holesterola (ezetimib),</w:t>
      </w:r>
    </w:p>
    <w:p w14:paraId="364752E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ekove koji olakšavaju varenje (koji se koriste da neutrališu kiselinu u želucu),</w:t>
      </w:r>
    </w:p>
    <w:p w14:paraId="69436E6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eritromicin (antibiotik),</w:t>
      </w:r>
    </w:p>
    <w:p w14:paraId="5AEE8DFA">
      <w:pPr>
        <w:pStyle w:val="24"/>
        <w:numPr>
          <w:ilvl w:val="0"/>
          <w:numId w:val="9"/>
        </w:numPr>
        <w:tabs>
          <w:tab w:val="clear" w:pos="4320"/>
          <w:tab w:val="clear" w:pos="8640"/>
        </w:tabs>
        <w:ind w:left="180" w:hanging="180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</w:rPr>
        <w:t>fusidinsku kiselinu (antibiotik − pogledati dio ”</w:t>
      </w:r>
      <w:r>
        <w:rPr>
          <w:rFonts w:ascii="Microsoft Sans Serif" w:hAnsi="Microsoft Sans Serif" w:cs="Microsoft Sans Serif"/>
          <w:sz w:val="20"/>
          <w:lang w:val="sr-Latn-BA"/>
        </w:rPr>
        <w:t xml:space="preserve">Budite oprezni s lijekom </w:t>
      </w:r>
      <w:r>
        <w:rPr>
          <w:rFonts w:ascii="Microsoft Sans Serif" w:hAnsi="Microsoft Sans Serif" w:cs="Microsoft Sans Serif"/>
          <w:sz w:val="20"/>
        </w:rPr>
        <w:t>Ropuido</w:t>
      </w:r>
      <w:r>
        <w:rPr>
          <w:rFonts w:ascii="Microsoft Sans Serif" w:hAnsi="Microsoft Sans Serif" w:cs="Microsoft Sans Serif"/>
          <w:bCs/>
          <w:sz w:val="20"/>
        </w:rPr>
        <w:t>“),</w:t>
      </w:r>
    </w:p>
    <w:p w14:paraId="0CC98A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oralne kontraceptive (pilule),</w:t>
      </w:r>
    </w:p>
    <w:p w14:paraId="2AD84863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hormonsku supstitucionu terapiju,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</w:p>
    <w:p w14:paraId="465DC825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regorafenib (koristi se za terapiju raka),</w:t>
      </w:r>
    </w:p>
    <w:p w14:paraId="16D4068A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darolutamide (koristi se za terapiju raka),</w:t>
      </w:r>
    </w:p>
    <w:p w14:paraId="5F0BA077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antivirusne lijekove uključujući i lijekove za HIV ili hepatitis C infekcije, pojedinačno ili u kombinaciji (pogledati dio “Budite oprezni s lijekom Ropuido”): ritonavir, lopinavir, atazanavir, sofosbuvir, voksilaprevir, ombitasvir, paritaprevir, dasabuvir, velpatasvir, grazoprevir, elbasvir, glekaprevir, pibrentasvir. </w:t>
      </w:r>
    </w:p>
    <w:p w14:paraId="5C17E83E">
      <w:pPr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lang w:val="mk-MK"/>
        </w:rPr>
        <w:t xml:space="preserve">Lijek Ropuido može uticati na dejstvo ovih lijekova ili oni mogu uticati na dejstvo lijeka </w:t>
      </w:r>
      <w:r>
        <w:rPr>
          <w:rFonts w:ascii="Microsoft Sans Serif" w:hAnsi="Microsoft Sans Serif" w:cs="Microsoft Sans Serif"/>
          <w:lang w:val="mk-MK"/>
        </w:rPr>
        <w:t>Ropuido.</w:t>
      </w:r>
    </w:p>
    <w:p w14:paraId="1C358BC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</w:p>
    <w:p w14:paraId="4D3F674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Ako morate uzimati oralno fusidinsku kiselinu za terapiju bakterijske infekcije, treba privremeno obustaviti terapiju ovim lijekom. Ljekar će Vam reći kada je bezbjedno da nastavite terapiju lijekom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. Istovremena primjena lijeka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 i fusidinske kiseline može rijetko da dovede do mišićne slabosti, osjetljivosti ili bola u mišićima (rabdomioliza). Vidjeti više informacija o rabdomiolizi u dijelu 4.</w:t>
      </w:r>
    </w:p>
    <w:p w14:paraId="14699B1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26F466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/>
          <w:bCs/>
          <w:iCs/>
          <w:lang w:val="mk-MK"/>
        </w:rPr>
        <w:t xml:space="preserve">Uzimanje hrane i pića sa lijekom </w:t>
      </w:r>
      <w:r>
        <w:rPr>
          <w:rFonts w:ascii="Microsoft Sans Serif" w:hAnsi="Microsoft Sans Serif" w:cs="Microsoft Sans Serif"/>
          <w:b/>
          <w:lang w:val="mk-MK"/>
        </w:rPr>
        <w:t>Ropuido</w:t>
      </w:r>
    </w:p>
    <w:p w14:paraId="71EBB13B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sz w:val="20"/>
          <w:lang w:val="sr-Latn-CS"/>
        </w:rPr>
      </w:pPr>
      <w:r>
        <w:rPr>
          <w:rFonts w:ascii="Microsoft Sans Serif" w:hAnsi="Microsoft Sans Serif" w:cs="Microsoft Sans Serif"/>
          <w:sz w:val="20"/>
          <w:lang w:val="sr-Latn-CS"/>
        </w:rPr>
        <w:t>L</w:t>
      </w:r>
      <w:r>
        <w:rPr>
          <w:rFonts w:ascii="Microsoft Sans Serif" w:hAnsi="Microsoft Sans Serif" w:cs="Microsoft Sans Serif"/>
          <w:sz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lang w:val="mk-MK"/>
        </w:rPr>
        <w:t>Ropuido</w:t>
      </w:r>
      <w:r>
        <w:rPr>
          <w:rFonts w:ascii="Microsoft Sans Serif" w:hAnsi="Microsoft Sans Serif" w:cs="Microsoft Sans Serif"/>
          <w:sz w:val="20"/>
          <w:lang w:val="sr-Latn-CS"/>
        </w:rPr>
        <w:t xml:space="preserve"> se može uzimati sa hranom ili bez nje (uključujući i mliječne proizvode).</w:t>
      </w:r>
    </w:p>
    <w:p w14:paraId="79FB14E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05DAE1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Trudnoća i dojenje</w:t>
      </w:r>
    </w:p>
    <w:p w14:paraId="14EDAAC3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Prije nego što počnete da uzimate neki lijek, posavjetujte se sa svojim ljekarom ili farmaceutom.</w:t>
      </w:r>
    </w:p>
    <w:p w14:paraId="7CBCC9F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9CDB6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Ne sm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ete uzimati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ovaj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tokom perioda trudnoće i dojenja. Ukoliko zatrudnite 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Ropuido,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odmah prekinite sa terapijom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i obratite se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ekaru.</w:t>
      </w:r>
    </w:p>
    <w:p w14:paraId="2998D93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Žene u reproduktivnom periodu treba da izb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egavaju trudnoću, tako što će koristiti odgovarajuće kontraceptivne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ere dok su na terapiji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ekom Ropuido.</w:t>
      </w:r>
    </w:p>
    <w:p w14:paraId="67D165F2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740EEB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Upravljanje vozilima i mašinama</w:t>
      </w:r>
    </w:p>
    <w:p w14:paraId="4113FC9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Kod većine ljudi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 ne utiče na sposobnost upravljanja vozilima i rukovanja mašinama. Ipak, neki ljudi mogu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ećati vrtoglavicu tokom terapije lijekom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. U slučaju da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etite vrtoglavicu, 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svojim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ekarom pr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 nego što pokušate da upravljate vozilom ili rukujete mašinama. </w:t>
      </w:r>
    </w:p>
    <w:p w14:paraId="36CCFEB9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B92CE74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54D3F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Važne informacije o nekim sastojcima lijeka Ropuido</w:t>
      </w:r>
    </w:p>
    <w:p w14:paraId="5E53FBD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sr-Latn-BA"/>
        </w:rPr>
        <w:t>Lijek Ropuido sadrži laktozu.</w:t>
      </w:r>
    </w:p>
    <w:p w14:paraId="56F0B2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 w:eastAsia="mk-MK"/>
        </w:rPr>
      </w:pPr>
      <w:r>
        <w:rPr>
          <w:rFonts w:ascii="Microsoft Sans Serif" w:hAnsi="Microsoft Sans Serif" w:cs="Microsoft Sans Serif"/>
          <w:lang w:val="mk-MK" w:eastAsia="mk-MK"/>
        </w:rPr>
        <w:t>Ako Vam je ljekar rekao da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imate bolest nepodnošenja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nekih šećera, prije nego što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počnete uzimati ovaj lijek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posavjetujte se sa svojim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ljekarom.</w:t>
      </w:r>
    </w:p>
    <w:p w14:paraId="75E48FF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C737E8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C9B052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3. KAKO UZIMATI LIJEK ROPUIDO </w:t>
      </w:r>
    </w:p>
    <w:p w14:paraId="357E2B3B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444D506C">
      <w:pPr>
        <w:shd w:val="clear" w:color="auto" w:fill="FFFFFF"/>
        <w:jc w:val="both"/>
        <w:rPr>
          <w:rFonts w:ascii="Microsoft Sans Serif" w:hAnsi="Microsoft Sans Serif" w:cs="Microsoft Sans Serif"/>
          <w:i/>
          <w:lang w:val="hr-HR" w:eastAsia="en-US"/>
        </w:rPr>
      </w:pPr>
      <w:r>
        <w:rPr>
          <w:rFonts w:ascii="Microsoft Sans Serif" w:hAnsi="Microsoft Sans Serif" w:cs="Microsoft Sans Serif"/>
          <w:i/>
          <w:lang w:val="sr-Latn-BA"/>
        </w:rPr>
        <w:t xml:space="preserve">Uvijek uzimajte lijek Ropuido tačno kako Vas je uputio ljekar. </w:t>
      </w:r>
      <w:r>
        <w:rPr>
          <w:rFonts w:ascii="Microsoft Sans Serif" w:hAnsi="Microsoft Sans Serif" w:cs="Microsoft Sans Serif"/>
          <w:i/>
          <w:lang w:val="hr-HR" w:eastAsia="en-US"/>
        </w:rPr>
        <w:t>Ukoliko niste sigurni kako, posavjetujte se sa ljekarom ili farmaceutom.</w:t>
      </w:r>
    </w:p>
    <w:p w14:paraId="65131ED7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2993159E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Doziranje kod odraslih</w:t>
      </w:r>
    </w:p>
    <w:p w14:paraId="0AB11D60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</w:p>
    <w:p w14:paraId="47C0B096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U terapiji povišenog holesterola:</w:t>
      </w:r>
    </w:p>
    <w:p w14:paraId="12B95837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</w:pPr>
    </w:p>
    <w:p w14:paraId="4643339F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Početna doza</w:t>
      </w:r>
    </w:p>
    <w:p w14:paraId="1B203F65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Terapiju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ekom Ropuido treba početi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dozom od 5 mg ili 10 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 čak i ako ste ranije uzimali veće doze nekog drugog statina.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Izbor početne doze će zavisiti od:</w:t>
      </w:r>
    </w:p>
    <w:p w14:paraId="3F2CB6FF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nivoa Vašeg holesterola,</w:t>
      </w:r>
    </w:p>
    <w:p w14:paraId="31751C0B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stepena rizika koji imate za oboljenja kao što su infarkt ili šlog,</w:t>
      </w:r>
    </w:p>
    <w:p w14:paraId="74C1AFCE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prisustva nekog faktora rizika za pojavu neželjenih dejstava.</w:t>
      </w:r>
    </w:p>
    <w:p w14:paraId="45825B8F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34FF622E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Prov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erite sa svojim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ekarom ili farmaceutom koja početna doza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 Ropuido Vam najviše odgovara.</w:t>
      </w:r>
    </w:p>
    <w:p w14:paraId="44664166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21E7B2DC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Ljekar može odlučiti da prepiše najmanju dozu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 xml:space="preserve">(5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ako:</w:t>
      </w:r>
    </w:p>
    <w:p w14:paraId="50C55C5E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ste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azijskog porijekla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(japanskog, kineskog, filipinskog, vijetnamskog, korejskog i indijskog),</w:t>
      </w:r>
    </w:p>
    <w:p w14:paraId="3E754FB3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više od 70 godina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,</w:t>
      </w:r>
    </w:p>
    <w:p w14:paraId="357F5FCB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imate um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ereno oštećenje funkcije bubrega,</w:t>
      </w:r>
    </w:p>
    <w:p w14:paraId="728AB972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postoji rizik od pojave bola u mišićima (miopatije)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</w:p>
    <w:p w14:paraId="4EF94E4A">
      <w:pPr>
        <w:pStyle w:val="31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D3D3ABC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Povećanje doze i maksimalna dnevna doza</w:t>
      </w:r>
    </w:p>
    <w:p w14:paraId="41030D9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jekar može odlučiti da poveća dozu da bi dobili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.</w:t>
      </w:r>
    </w:p>
    <w:p w14:paraId="2D2C7AA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Ako ste počeli dozom od 5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udvostruči tu dozu na 10 mg, zatim 20 mg i 40 mg ukoliko je neophodno. Ako ste počeli dozom od 10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 može odlučiti da udvostruči tu dozu na 20 mg, a zatim na 40 mg, ukoliko je potrebno.</w:t>
      </w:r>
    </w:p>
    <w:p w14:paraId="1E6904C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Između svakog prilagođavanja doze treba da prođe period od četiri sedmice.</w:t>
      </w:r>
    </w:p>
    <w:p w14:paraId="3DE8DFB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29DA793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40 mg. Ova doza se daje samo pacijentima sa visokim nivoom holesterola, a koji su izloženi visokom riziku od pojave srčanog ili moždanog udara kod kojih nivo holesterola nije dovoljno snižen dozom od 20 mg. </w:t>
      </w:r>
    </w:p>
    <w:p w14:paraId="3D6A2799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C7DFDE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Za smanjenje rizika od pojave srčanog ili moždanog udara i sličnih zdravstvenih problema:</w:t>
      </w:r>
    </w:p>
    <w:p w14:paraId="7881B71E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Preporučena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je 20 mg dnevno. Ipak,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smanji dozu ako postoji neki od spomenutih faktora rizika. </w:t>
      </w:r>
    </w:p>
    <w:p w14:paraId="235AE8F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sv-SE"/>
        </w:rPr>
      </w:pPr>
    </w:p>
    <w:p w14:paraId="1A0D68C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71A746E1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Doziranje kod d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ece i adolescenata od šest do 17 godina</w:t>
      </w:r>
    </w:p>
    <w:p w14:paraId="39572411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Dozni opseg kod djece i adolescenata uzrasta od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šest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17 godina je od 5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mg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20 mg jednom dnevno. Uobičajena početna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 je 5 mg i Vaš ljekar može odlučiti da poveća dozu da bi pronašao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 za Vas.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10 mg ili 20 mg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uzrasta od šest do 17 godina u zavisnosti od osnovnog stanja koje se liječi.</w:t>
      </w:r>
    </w:p>
    <w:p w14:paraId="5F0F839B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 dozi od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40 mg ne treba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koristiti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ece. </w:t>
      </w:r>
    </w:p>
    <w:p w14:paraId="7138AC9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641400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>Način primjene</w:t>
      </w:r>
    </w:p>
    <w:p w14:paraId="3041D7B5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  <w:t>Tabletu progutajte cijelu sa dovoljno vode.</w:t>
      </w:r>
    </w:p>
    <w:p w14:paraId="68FD1710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</w:p>
    <w:p w14:paraId="506AB89F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 xml:space="preserve">Uzimajte lijek Ropuido jednom dnevno.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Možete ga uzimati u bilo koje doba dana, nezavisno od obroka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.</w:t>
      </w:r>
    </w:p>
    <w:p w14:paraId="2939969C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Trudite se da lijek uzimate svakog dana u isto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eme,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da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biste lakše zapamtili da redovno uzimate lijek.</w:t>
      </w:r>
    </w:p>
    <w:p w14:paraId="199269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</w:p>
    <w:p w14:paraId="23F709F8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>Redovne prov</w:t>
      </w:r>
      <w:r>
        <w:rPr>
          <w:rFonts w:ascii="Microsoft Sans Serif" w:hAnsi="Microsoft Sans Serif" w:cs="Microsoft Sans Serif"/>
          <w:b/>
          <w:bCs/>
          <w:lang w:val="mk-MK"/>
        </w:rPr>
        <w:t>j</w:t>
      </w:r>
      <w:r>
        <w:rPr>
          <w:rFonts w:ascii="Microsoft Sans Serif" w:hAnsi="Microsoft Sans Serif" w:cs="Microsoft Sans Serif"/>
          <w:b/>
          <w:bCs/>
          <w:lang w:val="sv-SE"/>
        </w:rPr>
        <w:t>ere holesterola</w:t>
      </w:r>
    </w:p>
    <w:p w14:paraId="574645A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lang w:val="sv-SE"/>
        </w:rPr>
        <w:t xml:space="preserve">Veoma je važno da redovno odlazite kod </w:t>
      </w:r>
      <w:r>
        <w:rPr>
          <w:rFonts w:ascii="Microsoft Sans Serif" w:hAnsi="Microsoft Sans Serif" w:cs="Microsoft Sans Serif"/>
          <w:bCs/>
          <w:lang w:val="mk-MK"/>
        </w:rPr>
        <w:t>lj</w:t>
      </w:r>
      <w:r>
        <w:rPr>
          <w:rFonts w:ascii="Microsoft Sans Serif" w:hAnsi="Microsoft Sans Serif" w:cs="Microsoft Sans Serif"/>
          <w:bCs/>
          <w:lang w:val="sv-SE"/>
        </w:rPr>
        <w:t>ekara i kontrolišete nivo holesterola, da biste bili sigurni da je postignut odgovarajući efekat i da se holesterol održava u okviru normalnih vr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>ednosti.</w:t>
      </w:r>
    </w:p>
    <w:p w14:paraId="3DEA503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Cs/>
          <w:lang w:val="mk-MK"/>
        </w:rPr>
        <w:t>L</w:t>
      </w:r>
      <w:r>
        <w:rPr>
          <w:rFonts w:ascii="Microsoft Sans Serif" w:hAnsi="Microsoft Sans Serif" w:cs="Microsoft Sans Serif"/>
          <w:bCs/>
          <w:lang w:val="sv-SE"/>
        </w:rPr>
        <w:t>jekar može odlučiti da Vam poveća dozu 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 xml:space="preserve">eka </w:t>
      </w:r>
      <w:r>
        <w:rPr>
          <w:rFonts w:ascii="Microsoft Sans Serif" w:hAnsi="Microsoft Sans Serif" w:cs="Microsoft Sans Serif"/>
          <w:lang w:val="sv-SE"/>
        </w:rPr>
        <w:t>Ropuido</w:t>
      </w:r>
      <w:r>
        <w:rPr>
          <w:rFonts w:ascii="Microsoft Sans Serif" w:hAnsi="Microsoft Sans Serif" w:cs="Microsoft Sans Serif"/>
          <w:bCs/>
          <w:lang w:val="sv-SE"/>
        </w:rPr>
        <w:t xml:space="preserve"> da biste uzimali dozu koja Vam najviše odgovara.</w:t>
      </w:r>
      <w:r>
        <w:rPr>
          <w:rFonts w:ascii="Microsoft Sans Serif" w:hAnsi="Microsoft Sans Serif" w:cs="Microsoft Sans Serif"/>
          <w:b/>
          <w:bCs/>
          <w:lang w:val="sv-SE"/>
        </w:rPr>
        <w:t xml:space="preserve"> </w:t>
      </w:r>
    </w:p>
    <w:p w14:paraId="6113105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color w:val="D9D9D9"/>
          <w:lang w:val="sv-SE"/>
        </w:rPr>
      </w:pPr>
    </w:p>
    <w:p w14:paraId="33669759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 nego što bi trebalo</w:t>
      </w:r>
    </w:p>
    <w:p w14:paraId="01C8FE9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ekarom ili farmaceutom ili se obratite najbližoj zdravstvenoj ustanovi.</w:t>
      </w:r>
    </w:p>
    <w:p w14:paraId="16DB7E6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Ako idete u bolnicu ili primate terapiju za neko drugo oboljenje, recite medicinskom osoblju da uzimate 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Ropuido.</w:t>
      </w:r>
    </w:p>
    <w:p w14:paraId="7D8C50CA">
      <w:pPr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0B044867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ste zaboravili uzeti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3E5A4400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Cyrl-CS"/>
        </w:rPr>
      </w:pPr>
      <w:r>
        <w:rPr>
          <w:rFonts w:ascii="Microsoft Sans Serif" w:hAnsi="Microsoft Sans Serif" w:cs="Microsoft Sans Serif"/>
          <w:bCs/>
        </w:rPr>
        <w:t>Nemojte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biti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zabrinuti</w:t>
      </w:r>
      <w:r>
        <w:rPr>
          <w:rFonts w:ascii="Microsoft Sans Serif" w:hAnsi="Microsoft Sans Serif" w:cs="Microsoft Sans Serif"/>
          <w:bCs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</w:rPr>
        <w:t>samo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uzmite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sl</w:t>
      </w:r>
      <w:r>
        <w:rPr>
          <w:rFonts w:ascii="Microsoft Sans Serif" w:hAnsi="Microsoft Sans Serif" w:cs="Microsoft Sans Serif"/>
          <w:bCs/>
          <w:lang w:val="mk-MK"/>
        </w:rPr>
        <w:t>j</w:t>
      </w:r>
      <w:r>
        <w:rPr>
          <w:rFonts w:ascii="Microsoft Sans Serif" w:hAnsi="Microsoft Sans Serif" w:cs="Microsoft Sans Serif"/>
          <w:bCs/>
        </w:rPr>
        <w:t>ede</w:t>
      </w:r>
      <w:r>
        <w:rPr>
          <w:rFonts w:ascii="Microsoft Sans Serif" w:hAnsi="Microsoft Sans Serif" w:cs="Microsoft Sans Serif"/>
          <w:bCs/>
          <w:lang w:val="sr-Latn-CS"/>
        </w:rPr>
        <w:t>ć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dozu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</w:rPr>
        <w:t>eka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predvi</w:t>
      </w:r>
      <w:r>
        <w:rPr>
          <w:rFonts w:ascii="Microsoft Sans Serif" w:hAnsi="Microsoft Sans Serif" w:cs="Microsoft Sans Serif"/>
          <w:bCs/>
          <w:lang w:val="sr-Latn-CS"/>
        </w:rPr>
        <w:t>đ</w:t>
      </w:r>
      <w:r>
        <w:rPr>
          <w:rFonts w:ascii="Microsoft Sans Serif" w:hAnsi="Microsoft Sans Serif" w:cs="Microsoft Sans Serif"/>
          <w:bCs/>
        </w:rPr>
        <w:t>eno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vrijeme</w:t>
      </w:r>
      <w:r>
        <w:rPr>
          <w:rFonts w:ascii="Microsoft Sans Serif" w:hAnsi="Microsoft Sans Serif" w:cs="Microsoft Sans Serif"/>
          <w:bCs/>
          <w:lang w:val="sr-Latn-CS"/>
        </w:rPr>
        <w:t>.</w:t>
      </w:r>
      <w:r>
        <w:rPr>
          <w:rFonts w:ascii="Microsoft Sans Serif" w:hAnsi="Microsoft Sans Serif" w:cs="Microsoft Sans Serif"/>
          <w:bCs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mk-MK"/>
        </w:rPr>
        <w:t>Nikada n</w:t>
      </w:r>
      <w:r>
        <w:rPr>
          <w:rFonts w:ascii="Microsoft Sans Serif" w:hAnsi="Microsoft Sans Serif" w:cs="Microsoft Sans Serif"/>
          <w:bCs/>
          <w:i/>
          <w:lang w:val="sr-Latn-CS"/>
        </w:rPr>
        <w:t>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u</w:t>
      </w:r>
      <w:r>
        <w:rPr>
          <w:rFonts w:ascii="Microsoft Sans Serif" w:hAnsi="Microsoft Sans Serif" w:cs="Microsoft Sans Serif"/>
          <w:bCs/>
          <w:i/>
          <w:lang w:val="sr-Latn-CS"/>
        </w:rPr>
        <w:t>zimajte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sr-Latn-CS"/>
        </w:rPr>
        <w:t>duplu dozu da bi</w:t>
      </w:r>
      <w:r>
        <w:rPr>
          <w:rFonts w:ascii="Microsoft Sans Serif" w:hAnsi="Microsoft Sans Serif" w:cs="Microsoft Sans Serif"/>
          <w:bCs/>
          <w:i/>
          <w:lang w:val="mk-MK"/>
        </w:rPr>
        <w:t>ste</w:t>
      </w:r>
      <w:r>
        <w:rPr>
          <w:rFonts w:ascii="Microsoft Sans Serif" w:hAnsi="Microsoft Sans Serif" w:cs="Microsoft Sans Serif"/>
          <w:bCs/>
          <w:i/>
          <w:lang w:val="sr-Latn-CS"/>
        </w:rPr>
        <w:t xml:space="preserve"> nadoknadili </w:t>
      </w:r>
      <w:r>
        <w:rPr>
          <w:rFonts w:ascii="Microsoft Sans Serif" w:hAnsi="Microsoft Sans Serif" w:cs="Microsoft Sans Serif"/>
          <w:bCs/>
          <w:i/>
          <w:lang w:val="mk-MK"/>
        </w:rPr>
        <w:t>propu</w:t>
      </w:r>
      <w:r>
        <w:rPr>
          <w:rFonts w:ascii="Microsoft Sans Serif" w:hAnsi="Microsoft Sans Serif" w:cs="Microsoft Sans Serif"/>
          <w:bCs/>
          <w:i/>
          <w:lang w:val="bs-Latn-BA"/>
        </w:rPr>
        <w:t>š</w:t>
      </w:r>
      <w:r>
        <w:rPr>
          <w:rFonts w:ascii="Microsoft Sans Serif" w:hAnsi="Microsoft Sans Serif" w:cs="Microsoft Sans Serif"/>
          <w:bCs/>
          <w:i/>
          <w:lang w:val="mk-MK"/>
        </w:rPr>
        <w:t>tenu dozu.</w:t>
      </w:r>
    </w:p>
    <w:p w14:paraId="27EF90C3">
      <w:pPr>
        <w:jc w:val="both"/>
        <w:rPr>
          <w:rFonts w:ascii="Microsoft Sans Serif" w:hAnsi="Microsoft Sans Serif" w:cs="Microsoft Sans Serif"/>
          <w:b/>
          <w:color w:val="D9D9D9"/>
          <w:lang w:val="sr-Latn-CS"/>
        </w:rPr>
      </w:pPr>
    </w:p>
    <w:p w14:paraId="2C915DBC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 xml:space="preserve">Ako prestanete </w:t>
      </w:r>
      <w:r>
        <w:rPr>
          <w:rFonts w:ascii="Microsoft Sans Serif" w:hAnsi="Microsoft Sans Serif" w:cs="Microsoft Sans Serif"/>
          <w:b/>
          <w:bCs/>
          <w:iCs/>
        </w:rPr>
        <w:t>uzimati</w:t>
      </w:r>
      <w:r>
        <w:rPr>
          <w:rFonts w:ascii="Microsoft Sans Serif" w:hAnsi="Microsoft Sans Serif" w:cs="Microsoft Sans Serif"/>
          <w:b/>
          <w:bCs/>
          <w:iCs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</w:rPr>
        <w:t>Ropuido</w:t>
      </w:r>
    </w:p>
    <w:p w14:paraId="5FC5C76B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slu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aju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elite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prestanete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uzimati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posav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etujte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ekarom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Nakon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uzimanja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mo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ponovnog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porasta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nivoa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holesterola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.</w:t>
      </w:r>
    </w:p>
    <w:p w14:paraId="418030B5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D96B9D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U slučaju bilo kakvih nejasnoća ili pitanja u vezi s primjenom lijeka Ropuido, obratite se svom ljekaru ili farmaceutu.</w:t>
      </w:r>
    </w:p>
    <w:p w14:paraId="49025A6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A52D85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74260EA">
      <w:pPr>
        <w:pStyle w:val="31"/>
        <w:autoSpaceDE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288CCCA6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3C93B567">
      <w:pPr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lang w:val="sr-Latn-BA"/>
        </w:rPr>
        <w:t>Kao i svi drugi  lijekovi, Ropuido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i/>
          <w:lang w:val="sr-Latn-BA"/>
        </w:rPr>
        <w:t>može izazvati neželjena djelovanja</w:t>
      </w:r>
      <w:r>
        <w:rPr>
          <w:rFonts w:ascii="Microsoft Sans Serif" w:hAnsi="Microsoft Sans Serif" w:cs="Microsoft Sans Serif"/>
          <w:i/>
          <w:lang w:val="hr-HR"/>
        </w:rPr>
        <w:t>, koja se ne javljaju kod svih.</w:t>
      </w:r>
    </w:p>
    <w:p w14:paraId="09A2F3A2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4B693EB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Važno je da budete sv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esni da ova neželjena djelovanja mogu da se jave. Ona su obično blaga i nestaju posl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 kraćeg vremena.</w:t>
      </w:r>
    </w:p>
    <w:p w14:paraId="1F9769B7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eka Ropuido i odmah potražite medicinsku pomoć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ukoliko se pojavi neka od sljedećih alergijskih reakcija:</w:t>
      </w:r>
    </w:p>
    <w:p w14:paraId="0EBF61A8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otežano disanje, sa oticanjem lica, usana, jezika i/ili ždrijela ili bez oticanja,</w:t>
      </w:r>
    </w:p>
    <w:p w14:paraId="5F122B24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otok lica, usana, jezika i/ili ždrijela, što može dovesti do otežanog gutanja,</w:t>
      </w:r>
    </w:p>
    <w:p w14:paraId="570DFE5C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izražen svrbež kože (sa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enama na koži − koprivnjača),</w:t>
      </w:r>
    </w:p>
    <w:p w14:paraId="74E313C5">
      <w:pPr>
        <w:pStyle w:val="31"/>
        <w:numPr>
          <w:ilvl w:val="0"/>
          <w:numId w:val="12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Crvenkaste, nepodignute mete ili kružne mrlje na trupu, često sa centralnim mjehurićem, ljuštenjem kože, čirevima u ustima, grlu, nosu, genitalijama i očima. Ovim ozbiljnim kožnim osipima može prethoditi povišena tjelesna temperatura i simptomi slični gripu (Stivens-Džonsonov sindrom).</w:t>
      </w:r>
    </w:p>
    <w:p w14:paraId="58B7AE25">
      <w:pPr>
        <w:pStyle w:val="31"/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- široko rasprostranjen osip, visoka tjelesna temperatura i uvećani limfni čvorovi (DRESS sindrom ili sindrom preosjetljivosti na lijekove).</w:t>
      </w:r>
    </w:p>
    <w:p w14:paraId="19DC260E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color w:val="D9D9D9"/>
          <w:sz w:val="20"/>
          <w:lang w:val="sv-SE"/>
        </w:rPr>
      </w:pPr>
    </w:p>
    <w:p w14:paraId="2DACA71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Takođe, 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 Ropuido i odmah se konsultujte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ekarom ukoliko: </w:t>
      </w:r>
    </w:p>
    <w:p w14:paraId="53926263">
      <w:pPr>
        <w:pStyle w:val="31"/>
        <w:numPr>
          <w:ilvl w:val="0"/>
          <w:numId w:val="13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imate neobjašnjive bolove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koji traju duže nego što je uobičajeno. Simptomi u mišićima se javljaju češće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i adolescenata nego kod odraslih. Kao i kod ostalih statina, kod veoma malog broja pacijenata su se javili neprijatni simptomi u mišićima, a veoma 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etko se oni mogu razviti u stanje poznato kao </w:t>
      </w:r>
      <w:r>
        <w:rPr>
          <w:rFonts w:ascii="Microsoft Sans Serif" w:hAnsi="Microsoft Sans Serif" w:cs="Microsoft Sans Serif"/>
          <w:bCs/>
          <w:i/>
          <w:color w:val="auto"/>
          <w:sz w:val="20"/>
          <w:szCs w:val="20"/>
          <w:lang w:val="sv-SE"/>
        </w:rPr>
        <w:t>rabdomioliza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, koje je potencijalno opasno po život,</w:t>
      </w:r>
    </w:p>
    <w:p w14:paraId="16ADA9D0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Ako doživite rupturu mišića,</w:t>
      </w:r>
    </w:p>
    <w:p w14:paraId="0ADDD525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 xml:space="preserve">Ako imate sindrom bolesti sličan lupusu </w:t>
      </w:r>
      <w:r>
        <w:rPr>
          <w:rFonts w:ascii="Microsoft Sans Serif" w:hAnsi="Microsoft Sans Serif" w:cs="Microsoft Sans Serif"/>
          <w:bCs/>
          <w:sz w:val="20"/>
          <w:szCs w:val="20"/>
          <w:lang w:val="en-US"/>
        </w:rPr>
        <w:t>(uključujući osip, poremećaje zglobova i efekte na krvne ćelije).</w:t>
      </w:r>
    </w:p>
    <w:p w14:paraId="31F9F09E">
      <w:pPr>
        <w:jc w:val="both"/>
        <w:rPr>
          <w:rFonts w:ascii="Microsoft Sans Serif" w:hAnsi="Microsoft Sans Serif" w:cs="Microsoft Sans Serif"/>
          <w:b/>
          <w:bCs/>
          <w:color w:val="000000"/>
        </w:rPr>
      </w:pPr>
    </w:p>
    <w:p w14:paraId="403E71B1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Česta neželjena djelovanja</w:t>
      </w:r>
      <w:r>
        <w:rPr>
          <w:rFonts w:ascii="Microsoft Sans Serif" w:hAnsi="Microsoft Sans Serif" w:cs="Microsoft Sans Serif"/>
          <w:lang w:val="bs-Latn-BA"/>
        </w:rPr>
        <w:t xml:space="preserve"> (javljaju se kod manje od jednog na deset pacijenata): </w:t>
      </w:r>
    </w:p>
    <w:p w14:paraId="369C7A1A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glavobolja,</w:t>
      </w:r>
    </w:p>
    <w:p w14:paraId="2C0519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želucu,</w:t>
      </w:r>
    </w:p>
    <w:p w14:paraId="5AAB6139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zatvor,</w:t>
      </w:r>
    </w:p>
    <w:p w14:paraId="7BBDB0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mučnina,</w:t>
      </w:r>
    </w:p>
    <w:p w14:paraId="37246FED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mišićima,</w:t>
      </w:r>
    </w:p>
    <w:p w14:paraId="0BE6A627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malaksalost,</w:t>
      </w:r>
    </w:p>
    <w:p w14:paraId="2A80CB7C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vrtoglavica,</w:t>
      </w:r>
    </w:p>
    <w:p w14:paraId="2A0B190F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(samo u slučaju uzimanja doze od 40 mg),</w:t>
      </w:r>
    </w:p>
    <w:p w14:paraId="06CD1318">
      <w:pPr>
        <w:pStyle w:val="43"/>
        <w:numPr>
          <w:ilvl w:val="0"/>
          <w:numId w:val="14"/>
        </w:numPr>
        <w:tabs>
          <w:tab w:val="left" w:pos="540"/>
        </w:tabs>
        <w:ind w:left="180" w:hanging="180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dijabetes (šećerna bolest)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V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erovatnoća je povećana ako imate povišene nivoe šećera i masnoća u krvi, ako ste gojazni ili imate povišeni krvni pritisak.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jekar će pratiti Vaše zdravstveno stanje dok uzimate ovaj 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ek.</w:t>
      </w:r>
    </w:p>
    <w:p w14:paraId="04622D81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457860AA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 xml:space="preserve">Manje česta neželjena djelovanja </w:t>
      </w:r>
      <w:r>
        <w:rPr>
          <w:rFonts w:ascii="Microsoft Sans Serif" w:hAnsi="Microsoft Sans Serif" w:cs="Microsoft Sans Serif"/>
          <w:lang w:val="bs-Latn-BA"/>
        </w:rPr>
        <w:t xml:space="preserve">(javljaju se kod manje od jednog na 100 pacijenata): </w:t>
      </w:r>
    </w:p>
    <w:p w14:paraId="36213971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osip, svrbež i druge reakcije na koži,</w:t>
      </w:r>
    </w:p>
    <w:p w14:paraId="33A57C2B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(samo doze od 5 mg, 10 mg i 20 mg).</w:t>
      </w:r>
    </w:p>
    <w:p w14:paraId="6E994879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mk-MK"/>
        </w:rPr>
      </w:pPr>
    </w:p>
    <w:p w14:paraId="097E3568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lang w:val="sr-Cyrl-CS"/>
        </w:rPr>
        <w:t>R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  <w:lang w:val="sr-Cyrl-CS"/>
        </w:rPr>
        <w:t xml:space="preserve">etka </w:t>
      </w:r>
      <w:r>
        <w:rPr>
          <w:rFonts w:ascii="Microsoft Sans Serif" w:hAnsi="Microsoft Sans Serif" w:cs="Microsoft Sans Serif"/>
          <w:lang w:val="mk-MK"/>
        </w:rPr>
        <w:t xml:space="preserve">neželjena djelovanja </w:t>
      </w:r>
      <w:r>
        <w:rPr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bCs/>
          <w:lang w:val="bs-Latn-BA"/>
        </w:rPr>
        <w:t>javljaju se kod manje od jednog na 1.000 pacijenata):</w:t>
      </w:r>
    </w:p>
    <w:p w14:paraId="49D39C8A">
      <w:pPr>
        <w:pStyle w:val="20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 xml:space="preserve">ozbiljne alergijske reakcije, čiji su znakovi otok lica, usana, jezika i/ili ždrijela, otežano gutanje i disanje, kao i izražen svrbež kože (sa promjenama iznad površine kože). </w:t>
      </w:r>
      <w:r>
        <w:rPr>
          <w:rFonts w:ascii="Microsoft Sans Serif" w:hAnsi="Microsoft Sans Serif" w:cs="Microsoft Sans Serif"/>
          <w:b/>
          <w:bCs/>
          <w:lang w:val="bs-Latn-BA"/>
        </w:rPr>
        <w:t>Ako mislite da imate alergijsku reakciju, odmah prestanite sa uzimanjem l</w:t>
      </w:r>
      <w:r>
        <w:rPr>
          <w:rFonts w:ascii="Microsoft Sans Serif" w:hAnsi="Microsoft Sans Serif" w:cs="Microsoft Sans Serif"/>
          <w:b/>
          <w:bCs/>
          <w:lang w:val="mk-MK"/>
        </w:rPr>
        <w:t>ij</w:t>
      </w:r>
      <w:r>
        <w:rPr>
          <w:rFonts w:ascii="Microsoft Sans Serif" w:hAnsi="Microsoft Sans Serif" w:cs="Microsoft Sans Serif"/>
          <w:b/>
          <w:bCs/>
          <w:lang w:val="bs-Latn-BA"/>
        </w:rPr>
        <w:t>eka Ropuido</w:t>
      </w:r>
      <w:r>
        <w:rPr>
          <w:rFonts w:ascii="Microsoft Sans Serif" w:hAnsi="Microsoft Sans Serif" w:cs="Microsoft Sans Serif"/>
          <w:bCs/>
          <w:lang w:val="bs-Latn-BA"/>
        </w:rPr>
        <w:t xml:space="preserve"> i potražite medicinsku pomoć.</w:t>
      </w:r>
    </w:p>
    <w:p w14:paraId="56293818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oštećenje mišića kod odraslih − kao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era predostrožnosti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odmah prestanite da uzimate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 xml:space="preserve">i konsultujte se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ekarom ukoliko Vam se pojave bilo kakvi neobjašnjivi bolovi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koji traju duže nego što je očekivano,</w:t>
      </w:r>
    </w:p>
    <w:p w14:paraId="0659C205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ozbiljan bol u stomaku (zapaljenje pankreasa),</w:t>
      </w:r>
    </w:p>
    <w:p w14:paraId="3C74F05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enzima jetre u krvi,</w:t>
      </w:r>
    </w:p>
    <w:p w14:paraId="6D36029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krvarenje ili pojava modrica lakše nego normalno, zbog niskog nivoa krvnih pločica,</w:t>
      </w:r>
    </w:p>
    <w:p w14:paraId="4C0F3147">
      <w:pPr>
        <w:pStyle w:val="31"/>
        <w:numPr>
          <w:ilvl w:val="0"/>
          <w:numId w:val="16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sindrom bolesti sličan lupusu (uključujući osip, poremećaje zglobova i efekte na krvne ćelije).</w:t>
      </w:r>
    </w:p>
    <w:p w14:paraId="7DE24E86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EB73CC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Vrlo rijetka neželjena djelovanja </w:t>
      </w:r>
      <w:r>
        <w:rPr>
          <w:rFonts w:ascii="Microsoft Sans Serif" w:hAnsi="Microsoft Sans Serif" w:cs="Microsoft Sans Serif"/>
          <w:bCs/>
          <w:lang w:val="bs-Latn-BA"/>
        </w:rPr>
        <w:t>(javljaju se kod manje od jednog na 10.000 pacijenata):</w:t>
      </w:r>
    </w:p>
    <w:p w14:paraId="7CC64288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žutica (žuto obojena koža i beonjača),</w:t>
      </w:r>
    </w:p>
    <w:p w14:paraId="5CF34B1F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hepatitis (zapaljenje jetre),</w:t>
      </w:r>
    </w:p>
    <w:p w14:paraId="7C95DDDE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tragovi krvi u urinu,</w:t>
      </w:r>
    </w:p>
    <w:p w14:paraId="1C6D864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oštećenje nerava u nogama i rukama (utrnulost),</w:t>
      </w:r>
    </w:p>
    <w:p w14:paraId="30C56315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zglobovima,</w:t>
      </w:r>
    </w:p>
    <w:p w14:paraId="1F76D7D3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gubitak pamćenja,</w:t>
      </w:r>
    </w:p>
    <w:p w14:paraId="2D42802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uvećanje grudi kod muškaraca (ginekomastija).</w:t>
      </w:r>
    </w:p>
    <w:p w14:paraId="6B3B7BC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</w:p>
    <w:p w14:paraId="6409A90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</w:rPr>
        <w:t>Neželjena djelovanja nepoznate učestalosti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s-MX"/>
        </w:rPr>
        <w:t>(</w:t>
      </w:r>
      <w:r>
        <w:rPr>
          <w:rFonts w:ascii="Microsoft Sans Serif" w:hAnsi="Microsoft Sans Serif" w:cs="Microsoft Sans Serif"/>
          <w:sz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lang w:val="es-MX"/>
        </w:rPr>
        <w:t>):</w:t>
      </w:r>
    </w:p>
    <w:p w14:paraId="61A5B8D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dijareja (proliv),</w:t>
      </w:r>
    </w:p>
    <w:p w14:paraId="5D2A04AE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kašalj,</w:t>
      </w:r>
    </w:p>
    <w:p w14:paraId="300277E8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,</w:t>
      </w:r>
    </w:p>
    <w:p w14:paraId="69BEB9F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edem (oticanje),</w:t>
      </w:r>
    </w:p>
    <w:p w14:paraId="54F081BB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spavanja, uključujući nesanicu i noćne more,</w:t>
      </w:r>
    </w:p>
    <w:p w14:paraId="29ADD6B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seksualne funkcije,</w:t>
      </w:r>
    </w:p>
    <w:p w14:paraId="0D125CDC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depresija,</w:t>
      </w:r>
    </w:p>
    <w:p w14:paraId="1481108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problemi sa disanjem, uključujući uporan kašalj i/ili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 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ili groznicu,</w:t>
      </w:r>
    </w:p>
    <w:p w14:paraId="366301A0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oštećenje tetiva,</w:t>
      </w:r>
    </w:p>
    <w:p w14:paraId="0F422C06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konstantna mišićna slabost.</w:t>
      </w:r>
    </w:p>
    <w:p w14:paraId="789F8DEF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1C150D07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6EA17B1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43FD02DE">
      <w:pPr>
        <w:pStyle w:val="14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C63D7E3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7D5E061D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BA"/>
        </w:rPr>
        <w:t>5. KAKO ČUVATI LIJEK ROPUIDO</w:t>
      </w:r>
    </w:p>
    <w:p w14:paraId="1B1D80E5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55E69C7E">
      <w:pPr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Lijek Ropuido čuvati izvan dohvata i pogleda djece.</w:t>
      </w:r>
    </w:p>
    <w:p w14:paraId="0B0E7CAC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bs-Latn-BA"/>
        </w:rPr>
        <w:t xml:space="preserve">Ropuido </w:t>
      </w:r>
      <w:r>
        <w:rPr>
          <w:rFonts w:ascii="Microsoft Sans Serif" w:hAnsi="Microsoft Sans Serif" w:cs="Microsoft Sans Serif"/>
          <w:lang w:val="sr-Latn-BA"/>
        </w:rPr>
        <w:t xml:space="preserve">se ne smije koristiti poslije isteka roka upotrebe navedenog na pakovanju. Rok upotrebe odnosi se na zadnji dan tog mjeseca. </w:t>
      </w:r>
    </w:p>
    <w:p w14:paraId="45D17F5E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BA"/>
        </w:rPr>
        <w:t>Lijek treba čuvati na temperaturi do 25 °C</w:t>
      </w:r>
      <w:r>
        <w:rPr>
          <w:rFonts w:ascii="Microsoft Sans Serif" w:hAnsi="Microsoft Sans Serif" w:cs="Microsoft Sans Serif"/>
          <w:lang w:val="sr-Latn-CS"/>
        </w:rPr>
        <w:t>.</w:t>
      </w:r>
    </w:p>
    <w:p w14:paraId="11100B6C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F92F2A5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0B9DD9A8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6FBE9E0F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 DODATNE INFORMACIJE</w:t>
      </w:r>
    </w:p>
    <w:p w14:paraId="7EC2A1FA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0BCCEFD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Šta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sadrži</w:t>
      </w:r>
    </w:p>
    <w:p w14:paraId="5019632B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   Aktivna supstanca je </w:t>
      </w:r>
      <w:r>
        <w:rPr>
          <w:rFonts w:ascii="Microsoft Sans Serif" w:hAnsi="Microsoft Sans Serif" w:cs="Microsoft Sans Serif"/>
          <w:bCs/>
          <w:lang w:val="sr-Latn-BA"/>
        </w:rPr>
        <w:t>rosuvastatin</w:t>
      </w:r>
      <w:r>
        <w:rPr>
          <w:rFonts w:ascii="Microsoft Sans Serif" w:hAnsi="Microsoft Sans Serif" w:cs="Microsoft Sans Serif"/>
          <w:lang w:val="sr-Latn-BA"/>
        </w:rPr>
        <w:t>.</w:t>
      </w:r>
    </w:p>
    <w:p w14:paraId="4E598E41">
      <w:pPr>
        <w:pStyle w:val="43"/>
        <w:ind w:left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Jedna film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 xml:space="preserve">tableta sadrži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5 mg, 10 mg, 20 mg ili 40 mg rosuvastatina (u obliku rosuvastatin-kalcijuma).</w:t>
      </w:r>
    </w:p>
    <w:p w14:paraId="5CB32535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lang w:val="sr-Latn-BA"/>
        </w:rPr>
        <w:t xml:space="preserve">Pomoćne supstance su: </w:t>
      </w:r>
    </w:p>
    <w:p w14:paraId="5FA75B09">
      <w:p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i/>
          <w:lang w:val="mk-MK"/>
        </w:rPr>
        <w:t>Jezgro tablete:</w:t>
      </w:r>
      <w:r>
        <w:rPr>
          <w:rFonts w:ascii="Microsoft Sans Serif" w:hAnsi="Microsoft Sans Serif" w:cs="Microsoft Sans Serif"/>
          <w:bCs/>
          <w:lang w:val="mk-MK"/>
        </w:rPr>
        <w:t xml:space="preserve">  celuloza, mikrokristalna; laktoza, monohidrat; krospovidon; silicijum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dioksid, koloidni, bezvodni; magnezijum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stearat.</w:t>
      </w:r>
    </w:p>
    <w:p w14:paraId="325C60FB">
      <w:pPr>
        <w:pStyle w:val="43"/>
        <w:ind w:left="0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>Omota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 xml:space="preserve"> tablete: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hipromeloza; titan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-di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oksid (E171); laktoza, monohidrat; triacetin;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e-oksid,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uti (E172)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(samo kod ja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ine od 5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mg);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e-oksid, crveni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E172); (kod ja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ine od 10 mg, 20 mg i 40 mg).</w:t>
      </w:r>
    </w:p>
    <w:p w14:paraId="1D014890">
      <w:pPr>
        <w:shd w:val="clear" w:color="auto" w:fill="FFFFFF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5498BC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Kako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izgleda i sadržaj pakovanja</w:t>
      </w:r>
    </w:p>
    <w:p w14:paraId="018579B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5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 xml:space="preserve">tablete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ute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”5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789A2795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10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”10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CED666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20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”20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A7D8828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40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ovalne</w:t>
      </w:r>
      <w:r>
        <w:rPr>
          <w:rFonts w:ascii="Microsoft Sans Serif" w:hAnsi="Microsoft Sans Serif" w:cs="Microsoft Sans Serif"/>
          <w:lang w:val="sv-SE"/>
        </w:rPr>
        <w:t>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i ”40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druge strane tablete.</w:t>
      </w:r>
    </w:p>
    <w:p w14:paraId="4CDD361B">
      <w:pPr>
        <w:jc w:val="both"/>
        <w:rPr>
          <w:rFonts w:ascii="Microsoft Sans Serif" w:hAnsi="Microsoft Sans Serif" w:cs="Microsoft Sans Serif"/>
          <w:lang w:val="sv-SE"/>
        </w:rPr>
      </w:pPr>
    </w:p>
    <w:p w14:paraId="5D717FE6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RS"/>
        </w:rPr>
        <w:t xml:space="preserve">Unutrašnje pakovanje je </w:t>
      </w:r>
      <w:r>
        <w:rPr>
          <w:rFonts w:ascii="Microsoft Sans Serif" w:hAnsi="Microsoft Sans Serif" w:cs="Microsoft Sans Serif"/>
          <w:lang w:val="sv-SE"/>
        </w:rPr>
        <w:t xml:space="preserve">Al/Al </w:t>
      </w:r>
      <w:r>
        <w:rPr>
          <w:rFonts w:ascii="Microsoft Sans Serif" w:hAnsi="Microsoft Sans Serif" w:cs="Microsoft Sans Serif"/>
          <w:lang w:val="sr-Latn-RS"/>
        </w:rPr>
        <w:t>blister</w:t>
      </w:r>
      <w:r>
        <w:rPr>
          <w:rFonts w:ascii="Microsoft Sans Serif" w:hAnsi="Microsoft Sans Serif" w:cs="Microsoft Sans Serif"/>
          <w:lang w:val="sr-Cyrl-CS"/>
        </w:rPr>
        <w:t>. Svaki blister 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i 10 </w:t>
      </w:r>
      <w:r>
        <w:rPr>
          <w:rFonts w:ascii="Microsoft Sans Serif" w:hAnsi="Microsoft Sans Serif" w:cs="Microsoft Sans Serif"/>
          <w:lang w:val="sr-Latn-RS"/>
        </w:rPr>
        <w:t xml:space="preserve">film </w:t>
      </w:r>
      <w:r>
        <w:rPr>
          <w:rFonts w:ascii="Microsoft Sans Serif" w:hAnsi="Microsoft Sans Serif" w:cs="Microsoft Sans Serif"/>
          <w:lang w:val="sr-Cyrl-CS"/>
        </w:rPr>
        <w:t xml:space="preserve">tableta. </w:t>
      </w:r>
    </w:p>
    <w:p w14:paraId="66448F71">
      <w:pPr>
        <w:tabs>
          <w:tab w:val="left" w:pos="6521"/>
          <w:tab w:val="left" w:pos="87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Spolja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pakovanje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kartonska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</w:rPr>
        <w:t>kutija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koja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mk-MK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3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blister</w:t>
      </w: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sa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10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</w:rPr>
        <w:t>tableta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uz priloženo </w:t>
      </w:r>
      <w:r>
        <w:rPr>
          <w:rFonts w:ascii="Microsoft Sans Serif" w:hAnsi="Microsoft Sans Serif" w:cs="Microsoft Sans Serif"/>
          <w:lang w:val="sr-Latn-RS"/>
        </w:rPr>
        <w:t>U</w:t>
      </w:r>
      <w:r>
        <w:rPr>
          <w:rFonts w:ascii="Microsoft Sans Serif" w:hAnsi="Microsoft Sans Serif" w:cs="Microsoft Sans Serif"/>
        </w:rPr>
        <w:t>putstvo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za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pacijenta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6F3FC9AD">
      <w:pPr>
        <w:jc w:val="both"/>
        <w:rPr>
          <w:rFonts w:ascii="Microsoft Sans Serif" w:hAnsi="Microsoft Sans Serif" w:cs="Microsoft Sans Serif"/>
          <w:lang w:val="sr-Latn-BA"/>
        </w:rPr>
      </w:pPr>
    </w:p>
    <w:p w14:paraId="7D28D3B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 lijeka</w:t>
      </w:r>
    </w:p>
    <w:p w14:paraId="224E82EC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Lijek se izdaje uz ljekarski recept.</w:t>
      </w:r>
    </w:p>
    <w:p w14:paraId="39016C2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069FEF6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</w:t>
      </w:r>
    </w:p>
    <w:p w14:paraId="40AF782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2A86F34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26A1BCE0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25D79A25">
      <w:pPr>
        <w:jc w:val="both"/>
        <w:rPr>
          <w:rFonts w:ascii="Microsoft Sans Serif" w:hAnsi="Microsoft Sans Serif" w:cs="Microsoft Sans Serif"/>
          <w:lang w:val="sr-Latn-BA"/>
        </w:rPr>
      </w:pPr>
    </w:p>
    <w:p w14:paraId="5B413CD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 gotovog lijeka</w:t>
      </w:r>
    </w:p>
    <w:p w14:paraId="70C7847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64CF50C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31323901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6EC1986D">
      <w:pPr>
        <w:jc w:val="both"/>
        <w:rPr>
          <w:rFonts w:ascii="Microsoft Sans Serif" w:hAnsi="Microsoft Sans Serif" w:cs="Microsoft Sans Serif"/>
          <w:lang w:val="sr-Latn-BA"/>
        </w:rPr>
      </w:pPr>
    </w:p>
    <w:p w14:paraId="14018F3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Nosilac dozvole za stavljanje lijeka u promet</w:t>
      </w:r>
    </w:p>
    <w:p w14:paraId="1AE060D7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d.o.o. Sarajevo</w:t>
      </w:r>
    </w:p>
    <w:p w14:paraId="74024208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Isevića sokak 6, Sarajevo, </w:t>
      </w:r>
    </w:p>
    <w:p w14:paraId="2CEFD77F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082AF03E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24F2A7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Datum i broj dozvole za stavljanje lijeka u promet</w:t>
      </w:r>
    </w:p>
    <w:p w14:paraId="621D6DC0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5 mg, film tableta:  04-07.3-1-6765/17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1E083A17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10 mg, film tableta:  04-07.3-1-6764/17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3CA947F1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20 mg, film tableta:  04-07.3-1-6766/17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4539BC3F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40 mg, film tableta:  04-07.3-1-6767/17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52F7929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EC0165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2A2676E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</w:rPr>
        <w:t>Jul, 2023.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AC C Swiss">
    <w:altName w:val="Segoe Print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959E">
    <w:pPr>
      <w:pStyle w:val="23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8</w:t>
    </w:r>
    <w:r>
      <w:rPr>
        <w:rFonts w:ascii="Microsoft Sans Serif" w:hAnsi="Microsoft Sans Serif" w:cs="Microsoft Sans Serif"/>
        <w:sz w:val="20"/>
      </w:rPr>
      <w:fldChar w:fldCharType="end"/>
    </w:r>
  </w:p>
  <w:p w14:paraId="53ADB87F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5D99F">
    <w:pPr>
      <w:pStyle w:val="24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32EF"/>
    <w:multiLevelType w:val="multilevel"/>
    <w:tmpl w:val="021932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0"/>
        <w:szCs w:val="20"/>
      </w:rPr>
    </w:lvl>
  </w:abstractNum>
  <w:abstractNum w:abstractNumId="2">
    <w:nsid w:val="0F99240A"/>
    <w:multiLevelType w:val="multilevel"/>
    <w:tmpl w:val="0F9924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642959"/>
    <w:multiLevelType w:val="multilevel"/>
    <w:tmpl w:val="1364295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495A57"/>
    <w:multiLevelType w:val="multilevel"/>
    <w:tmpl w:val="18495A5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BA74EC"/>
    <w:multiLevelType w:val="multilevel"/>
    <w:tmpl w:val="1ABA74E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BB4CA1"/>
    <w:multiLevelType w:val="multilevel"/>
    <w:tmpl w:val="1DBB4CA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AC419C"/>
    <w:multiLevelType w:val="multilevel"/>
    <w:tmpl w:val="31AC41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2C15E7"/>
    <w:multiLevelType w:val="multilevel"/>
    <w:tmpl w:val="392C15E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894211"/>
    <w:multiLevelType w:val="multilevel"/>
    <w:tmpl w:val="3E8942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DA3C9C"/>
    <w:multiLevelType w:val="multilevel"/>
    <w:tmpl w:val="40DA3C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614D5F"/>
    <w:multiLevelType w:val="multilevel"/>
    <w:tmpl w:val="46614D5F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EA5B7C"/>
    <w:multiLevelType w:val="multilevel"/>
    <w:tmpl w:val="50EA5B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363B08"/>
    <w:multiLevelType w:val="multilevel"/>
    <w:tmpl w:val="60363B08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B0140BD"/>
    <w:multiLevelType w:val="multilevel"/>
    <w:tmpl w:val="6B0140B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6F10B1"/>
    <w:multiLevelType w:val="multilevel"/>
    <w:tmpl w:val="786F10B1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A9D359F"/>
    <w:multiLevelType w:val="multilevel"/>
    <w:tmpl w:val="7A9D359F"/>
    <w:lvl w:ilvl="0" w:tentative="0">
      <w:start w:val="0"/>
      <w:numFmt w:val="bullet"/>
      <w:lvlText w:val="-"/>
      <w:lvlJc w:val="left"/>
      <w:pPr>
        <w:tabs>
          <w:tab w:val="left" w:pos="397"/>
        </w:tabs>
        <w:ind w:left="0" w:firstLine="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E0260A9"/>
    <w:multiLevelType w:val="multilevel"/>
    <w:tmpl w:val="7E0260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E"/>
    <w:rsid w:val="00013F0F"/>
    <w:rsid w:val="00016124"/>
    <w:rsid w:val="00016331"/>
    <w:rsid w:val="0003468B"/>
    <w:rsid w:val="00034B2F"/>
    <w:rsid w:val="0004078D"/>
    <w:rsid w:val="000425C3"/>
    <w:rsid w:val="00046448"/>
    <w:rsid w:val="00047504"/>
    <w:rsid w:val="00057C1C"/>
    <w:rsid w:val="00060531"/>
    <w:rsid w:val="000654B3"/>
    <w:rsid w:val="00073F51"/>
    <w:rsid w:val="00080653"/>
    <w:rsid w:val="00094150"/>
    <w:rsid w:val="000A13D2"/>
    <w:rsid w:val="000A34BE"/>
    <w:rsid w:val="000B2376"/>
    <w:rsid w:val="000C0A41"/>
    <w:rsid w:val="000E1B70"/>
    <w:rsid w:val="000F2E48"/>
    <w:rsid w:val="000F7E26"/>
    <w:rsid w:val="00105494"/>
    <w:rsid w:val="001111FA"/>
    <w:rsid w:val="0011799B"/>
    <w:rsid w:val="0012210B"/>
    <w:rsid w:val="0013635C"/>
    <w:rsid w:val="00136E77"/>
    <w:rsid w:val="001418C6"/>
    <w:rsid w:val="001564FA"/>
    <w:rsid w:val="00156AC7"/>
    <w:rsid w:val="001575F4"/>
    <w:rsid w:val="00160286"/>
    <w:rsid w:val="00182AFE"/>
    <w:rsid w:val="00190EA6"/>
    <w:rsid w:val="001973FB"/>
    <w:rsid w:val="001A3E03"/>
    <w:rsid w:val="001A67B0"/>
    <w:rsid w:val="001B5A36"/>
    <w:rsid w:val="001C3519"/>
    <w:rsid w:val="001C44D0"/>
    <w:rsid w:val="001C4ED8"/>
    <w:rsid w:val="001C7955"/>
    <w:rsid w:val="001E1578"/>
    <w:rsid w:val="001E1BB2"/>
    <w:rsid w:val="001F3672"/>
    <w:rsid w:val="001F42FB"/>
    <w:rsid w:val="001F4AC9"/>
    <w:rsid w:val="001F7BDC"/>
    <w:rsid w:val="002028BC"/>
    <w:rsid w:val="00221FBE"/>
    <w:rsid w:val="00226B1F"/>
    <w:rsid w:val="00227183"/>
    <w:rsid w:val="00230F05"/>
    <w:rsid w:val="00231C05"/>
    <w:rsid w:val="002540C2"/>
    <w:rsid w:val="0026514F"/>
    <w:rsid w:val="0026594E"/>
    <w:rsid w:val="002754AE"/>
    <w:rsid w:val="002808C1"/>
    <w:rsid w:val="002866F0"/>
    <w:rsid w:val="002A1E73"/>
    <w:rsid w:val="002B26ED"/>
    <w:rsid w:val="002B580C"/>
    <w:rsid w:val="002C24D8"/>
    <w:rsid w:val="002C3504"/>
    <w:rsid w:val="002C5135"/>
    <w:rsid w:val="002D2353"/>
    <w:rsid w:val="002E2A62"/>
    <w:rsid w:val="002F2921"/>
    <w:rsid w:val="00301555"/>
    <w:rsid w:val="00311C12"/>
    <w:rsid w:val="00312DA6"/>
    <w:rsid w:val="003141D8"/>
    <w:rsid w:val="0031604E"/>
    <w:rsid w:val="00316EE5"/>
    <w:rsid w:val="003225AB"/>
    <w:rsid w:val="00326A91"/>
    <w:rsid w:val="00330D5E"/>
    <w:rsid w:val="0033326F"/>
    <w:rsid w:val="0035787D"/>
    <w:rsid w:val="00357B18"/>
    <w:rsid w:val="00357B92"/>
    <w:rsid w:val="00360E59"/>
    <w:rsid w:val="00361486"/>
    <w:rsid w:val="00364C33"/>
    <w:rsid w:val="00383645"/>
    <w:rsid w:val="0038365A"/>
    <w:rsid w:val="003B0BC7"/>
    <w:rsid w:val="003B2CB7"/>
    <w:rsid w:val="003C430D"/>
    <w:rsid w:val="003C43E0"/>
    <w:rsid w:val="003C45EA"/>
    <w:rsid w:val="003C4834"/>
    <w:rsid w:val="003D16A2"/>
    <w:rsid w:val="003F56BA"/>
    <w:rsid w:val="0040299A"/>
    <w:rsid w:val="00411666"/>
    <w:rsid w:val="004317C0"/>
    <w:rsid w:val="004357EE"/>
    <w:rsid w:val="00435C59"/>
    <w:rsid w:val="004932AC"/>
    <w:rsid w:val="004A63FF"/>
    <w:rsid w:val="004D03DD"/>
    <w:rsid w:val="004D0878"/>
    <w:rsid w:val="004E15FD"/>
    <w:rsid w:val="004E2A69"/>
    <w:rsid w:val="004E3118"/>
    <w:rsid w:val="004E3E6B"/>
    <w:rsid w:val="004E6276"/>
    <w:rsid w:val="004F044E"/>
    <w:rsid w:val="004F1AC7"/>
    <w:rsid w:val="004F4414"/>
    <w:rsid w:val="004F641D"/>
    <w:rsid w:val="00524F72"/>
    <w:rsid w:val="00543618"/>
    <w:rsid w:val="00557A3C"/>
    <w:rsid w:val="00562937"/>
    <w:rsid w:val="00565C27"/>
    <w:rsid w:val="0057051B"/>
    <w:rsid w:val="00572D9D"/>
    <w:rsid w:val="00577F98"/>
    <w:rsid w:val="005845DA"/>
    <w:rsid w:val="005A0716"/>
    <w:rsid w:val="005A565B"/>
    <w:rsid w:val="005B1C16"/>
    <w:rsid w:val="005B2FEC"/>
    <w:rsid w:val="005B340A"/>
    <w:rsid w:val="005B3C9F"/>
    <w:rsid w:val="005B4B11"/>
    <w:rsid w:val="005C343D"/>
    <w:rsid w:val="005C65FF"/>
    <w:rsid w:val="005C66A2"/>
    <w:rsid w:val="005C680E"/>
    <w:rsid w:val="005C7F03"/>
    <w:rsid w:val="005D13A4"/>
    <w:rsid w:val="005E191D"/>
    <w:rsid w:val="005E5E4E"/>
    <w:rsid w:val="005F4ED6"/>
    <w:rsid w:val="005F7668"/>
    <w:rsid w:val="005F7EB0"/>
    <w:rsid w:val="006028AC"/>
    <w:rsid w:val="00632C8A"/>
    <w:rsid w:val="00632CE2"/>
    <w:rsid w:val="0064263C"/>
    <w:rsid w:val="006530B3"/>
    <w:rsid w:val="00666EF8"/>
    <w:rsid w:val="006754FF"/>
    <w:rsid w:val="00675AF9"/>
    <w:rsid w:val="00680D72"/>
    <w:rsid w:val="006A35F4"/>
    <w:rsid w:val="006A4A2E"/>
    <w:rsid w:val="006A70D5"/>
    <w:rsid w:val="006B0E78"/>
    <w:rsid w:val="006B2221"/>
    <w:rsid w:val="006B6572"/>
    <w:rsid w:val="006C3B8F"/>
    <w:rsid w:val="006C551A"/>
    <w:rsid w:val="006E61F6"/>
    <w:rsid w:val="006F7F65"/>
    <w:rsid w:val="00703BE3"/>
    <w:rsid w:val="00712BEA"/>
    <w:rsid w:val="00714A71"/>
    <w:rsid w:val="00715A26"/>
    <w:rsid w:val="0072167F"/>
    <w:rsid w:val="00727CA0"/>
    <w:rsid w:val="007376BF"/>
    <w:rsid w:val="0075788F"/>
    <w:rsid w:val="00791C3F"/>
    <w:rsid w:val="00791DA1"/>
    <w:rsid w:val="007B2F79"/>
    <w:rsid w:val="007C24C2"/>
    <w:rsid w:val="007C5533"/>
    <w:rsid w:val="007C6DA8"/>
    <w:rsid w:val="007D0646"/>
    <w:rsid w:val="007D5619"/>
    <w:rsid w:val="007D7EDC"/>
    <w:rsid w:val="007E42ED"/>
    <w:rsid w:val="007F300F"/>
    <w:rsid w:val="007F50CD"/>
    <w:rsid w:val="007F5267"/>
    <w:rsid w:val="007F6917"/>
    <w:rsid w:val="007F70CE"/>
    <w:rsid w:val="0080586B"/>
    <w:rsid w:val="008138A2"/>
    <w:rsid w:val="00824F57"/>
    <w:rsid w:val="00825B58"/>
    <w:rsid w:val="00846DEA"/>
    <w:rsid w:val="008500D1"/>
    <w:rsid w:val="00853185"/>
    <w:rsid w:val="00863EE6"/>
    <w:rsid w:val="00890760"/>
    <w:rsid w:val="00890856"/>
    <w:rsid w:val="008B05B7"/>
    <w:rsid w:val="008B0F2C"/>
    <w:rsid w:val="008C537D"/>
    <w:rsid w:val="008C7396"/>
    <w:rsid w:val="008C7A7A"/>
    <w:rsid w:val="008D0E9F"/>
    <w:rsid w:val="008F0665"/>
    <w:rsid w:val="00900FAA"/>
    <w:rsid w:val="00901C9A"/>
    <w:rsid w:val="00904E86"/>
    <w:rsid w:val="009066C3"/>
    <w:rsid w:val="009259F9"/>
    <w:rsid w:val="00926F7A"/>
    <w:rsid w:val="0092702E"/>
    <w:rsid w:val="009309B2"/>
    <w:rsid w:val="009357A1"/>
    <w:rsid w:val="009379BB"/>
    <w:rsid w:val="00943B94"/>
    <w:rsid w:val="009447EB"/>
    <w:rsid w:val="0096713C"/>
    <w:rsid w:val="00970070"/>
    <w:rsid w:val="00973EA7"/>
    <w:rsid w:val="00976934"/>
    <w:rsid w:val="009862EE"/>
    <w:rsid w:val="00987698"/>
    <w:rsid w:val="00987A65"/>
    <w:rsid w:val="00994E98"/>
    <w:rsid w:val="0099657E"/>
    <w:rsid w:val="00997F5F"/>
    <w:rsid w:val="009B5B6E"/>
    <w:rsid w:val="009C53DB"/>
    <w:rsid w:val="009C653E"/>
    <w:rsid w:val="009C7DE0"/>
    <w:rsid w:val="009D1BE9"/>
    <w:rsid w:val="009E13F9"/>
    <w:rsid w:val="009E312F"/>
    <w:rsid w:val="009F2228"/>
    <w:rsid w:val="009F42FB"/>
    <w:rsid w:val="00A0594C"/>
    <w:rsid w:val="00A15B2C"/>
    <w:rsid w:val="00A17530"/>
    <w:rsid w:val="00A303B8"/>
    <w:rsid w:val="00A31105"/>
    <w:rsid w:val="00A31547"/>
    <w:rsid w:val="00A34B75"/>
    <w:rsid w:val="00A36659"/>
    <w:rsid w:val="00A412A8"/>
    <w:rsid w:val="00A46DD5"/>
    <w:rsid w:val="00A72C3D"/>
    <w:rsid w:val="00A749C7"/>
    <w:rsid w:val="00A849FA"/>
    <w:rsid w:val="00A8549F"/>
    <w:rsid w:val="00A90119"/>
    <w:rsid w:val="00A9304D"/>
    <w:rsid w:val="00A96A2C"/>
    <w:rsid w:val="00AA1B22"/>
    <w:rsid w:val="00AA6390"/>
    <w:rsid w:val="00AA790A"/>
    <w:rsid w:val="00AB17EC"/>
    <w:rsid w:val="00AB47F5"/>
    <w:rsid w:val="00AB52F3"/>
    <w:rsid w:val="00AC48D3"/>
    <w:rsid w:val="00AC6A51"/>
    <w:rsid w:val="00AD0EAB"/>
    <w:rsid w:val="00AE14AA"/>
    <w:rsid w:val="00AE6658"/>
    <w:rsid w:val="00AE6F8E"/>
    <w:rsid w:val="00AF020A"/>
    <w:rsid w:val="00AF046B"/>
    <w:rsid w:val="00B0581C"/>
    <w:rsid w:val="00B07BFF"/>
    <w:rsid w:val="00B1063B"/>
    <w:rsid w:val="00B15B12"/>
    <w:rsid w:val="00B20CCA"/>
    <w:rsid w:val="00B23368"/>
    <w:rsid w:val="00B245E9"/>
    <w:rsid w:val="00B4118E"/>
    <w:rsid w:val="00B557F9"/>
    <w:rsid w:val="00B55DCB"/>
    <w:rsid w:val="00B7384A"/>
    <w:rsid w:val="00B777C1"/>
    <w:rsid w:val="00B82064"/>
    <w:rsid w:val="00B91532"/>
    <w:rsid w:val="00B95B9F"/>
    <w:rsid w:val="00BA4388"/>
    <w:rsid w:val="00BB7C9F"/>
    <w:rsid w:val="00BC201C"/>
    <w:rsid w:val="00BD3BD6"/>
    <w:rsid w:val="00BF4DBC"/>
    <w:rsid w:val="00C059B1"/>
    <w:rsid w:val="00C151AA"/>
    <w:rsid w:val="00C24BB3"/>
    <w:rsid w:val="00C3222B"/>
    <w:rsid w:val="00C34517"/>
    <w:rsid w:val="00C35441"/>
    <w:rsid w:val="00C43FC0"/>
    <w:rsid w:val="00C515A4"/>
    <w:rsid w:val="00C6143F"/>
    <w:rsid w:val="00C63E9B"/>
    <w:rsid w:val="00C66801"/>
    <w:rsid w:val="00C71A87"/>
    <w:rsid w:val="00C8042C"/>
    <w:rsid w:val="00C94BF2"/>
    <w:rsid w:val="00C9624D"/>
    <w:rsid w:val="00CA4146"/>
    <w:rsid w:val="00CB2FF7"/>
    <w:rsid w:val="00CC61B4"/>
    <w:rsid w:val="00CD6FA1"/>
    <w:rsid w:val="00CD782D"/>
    <w:rsid w:val="00CE50EE"/>
    <w:rsid w:val="00CF3FC6"/>
    <w:rsid w:val="00CF4F22"/>
    <w:rsid w:val="00D000B4"/>
    <w:rsid w:val="00D022D7"/>
    <w:rsid w:val="00D27BBC"/>
    <w:rsid w:val="00D4513D"/>
    <w:rsid w:val="00D46659"/>
    <w:rsid w:val="00D476D5"/>
    <w:rsid w:val="00D527C0"/>
    <w:rsid w:val="00D53B5F"/>
    <w:rsid w:val="00D63D99"/>
    <w:rsid w:val="00D67362"/>
    <w:rsid w:val="00D674C8"/>
    <w:rsid w:val="00D6765B"/>
    <w:rsid w:val="00D70130"/>
    <w:rsid w:val="00D802B5"/>
    <w:rsid w:val="00D87DBB"/>
    <w:rsid w:val="00D94B43"/>
    <w:rsid w:val="00D96184"/>
    <w:rsid w:val="00DA15AB"/>
    <w:rsid w:val="00DB0B75"/>
    <w:rsid w:val="00DC0755"/>
    <w:rsid w:val="00DC3116"/>
    <w:rsid w:val="00DC5FBD"/>
    <w:rsid w:val="00DD2EC5"/>
    <w:rsid w:val="00DD451E"/>
    <w:rsid w:val="00DE6F24"/>
    <w:rsid w:val="00DE7057"/>
    <w:rsid w:val="00DF2E89"/>
    <w:rsid w:val="00DF62D9"/>
    <w:rsid w:val="00E07517"/>
    <w:rsid w:val="00E12048"/>
    <w:rsid w:val="00E176ED"/>
    <w:rsid w:val="00E17D58"/>
    <w:rsid w:val="00E22069"/>
    <w:rsid w:val="00E24090"/>
    <w:rsid w:val="00E248FD"/>
    <w:rsid w:val="00E3683E"/>
    <w:rsid w:val="00E45F04"/>
    <w:rsid w:val="00E5033B"/>
    <w:rsid w:val="00E56D2B"/>
    <w:rsid w:val="00E66838"/>
    <w:rsid w:val="00E927D1"/>
    <w:rsid w:val="00EA12FC"/>
    <w:rsid w:val="00EA4B48"/>
    <w:rsid w:val="00EB3F57"/>
    <w:rsid w:val="00EB42FB"/>
    <w:rsid w:val="00EB44B6"/>
    <w:rsid w:val="00EC3223"/>
    <w:rsid w:val="00EE5EDE"/>
    <w:rsid w:val="00EF1F77"/>
    <w:rsid w:val="00F04CFF"/>
    <w:rsid w:val="00F1089E"/>
    <w:rsid w:val="00F14700"/>
    <w:rsid w:val="00F314E1"/>
    <w:rsid w:val="00F36179"/>
    <w:rsid w:val="00F4771B"/>
    <w:rsid w:val="00F503CD"/>
    <w:rsid w:val="00F577F9"/>
    <w:rsid w:val="00FB2F8C"/>
    <w:rsid w:val="00FD1275"/>
    <w:rsid w:val="00FD3AD6"/>
    <w:rsid w:val="00FE483A"/>
    <w:rsid w:val="00FE4F47"/>
    <w:rsid w:val="00FF7C67"/>
    <w:rsid w:val="51D6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qFormat/>
    <w:uiPriority w:val="0"/>
    <w:rPr>
      <w:sz w:val="16"/>
      <w:szCs w:val="16"/>
    </w:rPr>
  </w:style>
  <w:style w:type="paragraph" w:styleId="20">
    <w:name w:val="annotation text"/>
    <w:basedOn w:val="1"/>
    <w:link w:val="46"/>
    <w:qFormat/>
    <w:uiPriority w:val="0"/>
  </w:style>
  <w:style w:type="paragraph" w:styleId="21">
    <w:name w:val="annotation subject"/>
    <w:basedOn w:val="20"/>
    <w:next w:val="20"/>
    <w:link w:val="47"/>
    <w:qFormat/>
    <w:uiPriority w:val="0"/>
    <w:rPr>
      <w:b/>
      <w:bCs/>
    </w:rPr>
  </w:style>
  <w:style w:type="character" w:styleId="22">
    <w:name w:val="Emphasis"/>
    <w:qFormat/>
    <w:uiPriority w:val="0"/>
    <w:rPr>
      <w:rFonts w:cs="Times New Roman"/>
      <w:b/>
      <w:bCs/>
    </w:rPr>
  </w:style>
  <w:style w:type="paragraph" w:styleId="23">
    <w:name w:val="footer"/>
    <w:basedOn w:val="1"/>
    <w:link w:val="37"/>
    <w:qFormat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4">
    <w:name w:val="header"/>
    <w:basedOn w:val="1"/>
    <w:link w:val="42"/>
    <w:qFormat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5">
    <w:name w:val="Hyperlink"/>
    <w:qFormat/>
    <w:uiPriority w:val="0"/>
    <w:rPr>
      <w:color w:val="0000FF"/>
      <w:u w:val="single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7">
    <w:name w:val="page number"/>
    <w:basedOn w:val="11"/>
    <w:qFormat/>
    <w:uiPriority w:val="0"/>
  </w:style>
  <w:style w:type="paragraph" w:styleId="28">
    <w:name w:val="Plain Text"/>
    <w:basedOn w:val="1"/>
    <w:link w:val="36"/>
    <w:qFormat/>
    <w:uiPriority w:val="99"/>
    <w:rPr>
      <w:rFonts w:ascii="Courier New" w:hAnsi="Courier New"/>
    </w:rPr>
  </w:style>
  <w:style w:type="table" w:styleId="29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link w:val="38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2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napToGrid w:val="0"/>
      <w:sz w:val="24"/>
      <w:lang w:eastAsia="en-US"/>
    </w:rPr>
  </w:style>
  <w:style w:type="paragraph" w:customStyle="1" w:styleId="33">
    <w:name w:val="paragraph"/>
    <w:basedOn w:val="1"/>
    <w:qFormat/>
    <w:uiPriority w:val="0"/>
    <w:rPr>
      <w:sz w:val="24"/>
      <w:szCs w:val="24"/>
      <w:lang w:val="en-GB"/>
    </w:rPr>
  </w:style>
  <w:style w:type="paragraph" w:customStyle="1" w:styleId="34">
    <w:name w:val="List Paragraph1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5">
    <w:name w:val="short_text1"/>
    <w:qFormat/>
    <w:uiPriority w:val="0"/>
    <w:rPr>
      <w:sz w:val="29"/>
      <w:szCs w:val="29"/>
    </w:rPr>
  </w:style>
  <w:style w:type="character" w:customStyle="1" w:styleId="36">
    <w:name w:val="Plain Text Char"/>
    <w:link w:val="28"/>
    <w:semiHidden/>
    <w:qFormat/>
    <w:uiPriority w:val="99"/>
    <w:rPr>
      <w:rFonts w:ascii="Courier New" w:hAnsi="Courier New"/>
      <w:lang w:val="en-US" w:eastAsia="en-GB" w:bidi="ar-SA"/>
    </w:rPr>
  </w:style>
  <w:style w:type="character" w:customStyle="1" w:styleId="37">
    <w:name w:val="Footer Char"/>
    <w:link w:val="23"/>
    <w:qFormat/>
    <w:uiPriority w:val="99"/>
    <w:rPr>
      <w:rFonts w:ascii="MAC C Times" w:hAnsi="MAC C Times"/>
      <w:sz w:val="22"/>
      <w:lang w:eastAsia="en-GB"/>
    </w:rPr>
  </w:style>
  <w:style w:type="character" w:customStyle="1" w:styleId="38">
    <w:name w:val="Title Char"/>
    <w:link w:val="30"/>
    <w:qFormat/>
    <w:uiPriority w:val="0"/>
    <w:rPr>
      <w:rFonts w:ascii="MAC C Times" w:hAnsi="MAC C Times"/>
      <w:b/>
      <w:sz w:val="28"/>
      <w:lang w:eastAsia="en-GB"/>
    </w:rPr>
  </w:style>
  <w:style w:type="character" w:customStyle="1" w:styleId="39">
    <w:name w:val="hps"/>
    <w:qFormat/>
    <w:uiPriority w:val="0"/>
  </w:style>
  <w:style w:type="paragraph" w:styleId="40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mk-MK" w:eastAsia="en-GB" w:bidi="ar-SA"/>
    </w:rPr>
  </w:style>
  <w:style w:type="paragraph" w:customStyle="1" w:styleId="41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42">
    <w:name w:val="Header Char"/>
    <w:link w:val="24"/>
    <w:qFormat/>
    <w:uiPriority w:val="0"/>
    <w:rPr>
      <w:rFonts w:ascii="MAC C Times" w:hAnsi="MAC C Times"/>
      <w:sz w:val="22"/>
      <w:lang w:val="en-US" w:eastAsia="en-GB"/>
    </w:rPr>
  </w:style>
  <w:style w:type="paragraph" w:styleId="43">
    <w:name w:val="List Paragraph"/>
    <w:basedOn w:val="1"/>
    <w:qFormat/>
    <w:uiPriority w:val="34"/>
    <w:pPr>
      <w:tabs>
        <w:tab w:val="left" w:pos="284"/>
      </w:tabs>
      <w:ind w:left="720"/>
      <w:contextualSpacing/>
      <w:jc w:val="both"/>
    </w:pPr>
    <w:rPr>
      <w:sz w:val="22"/>
      <w:szCs w:val="24"/>
      <w:lang w:eastAsia="en-US"/>
    </w:rPr>
  </w:style>
  <w:style w:type="paragraph" w:customStyle="1" w:styleId="44">
    <w:name w:val="NASLOV 123"/>
    <w:basedOn w:val="1"/>
    <w:qFormat/>
    <w:uiPriority w:val="0"/>
    <w:pPr>
      <w:tabs>
        <w:tab w:val="left" w:pos="284"/>
      </w:tabs>
      <w:spacing w:before="200" w:after="200"/>
    </w:pPr>
    <w:rPr>
      <w:b/>
      <w:bCs/>
      <w:sz w:val="22"/>
      <w:szCs w:val="22"/>
      <w:lang w:val="ru-RU" w:eastAsia="en-US"/>
    </w:rPr>
  </w:style>
  <w:style w:type="paragraph" w:customStyle="1" w:styleId="45">
    <w:name w:val="Char Char Char Char Char Char1"/>
    <w:basedOn w:val="1"/>
    <w:qFormat/>
    <w:uiPriority w:val="0"/>
    <w:pPr>
      <w:spacing w:after="160" w:line="240" w:lineRule="exact"/>
    </w:pPr>
    <w:rPr>
      <w:rFonts w:ascii="Tahoma" w:hAnsi="Tahoma" w:cs="Tahoma"/>
      <w:lang w:eastAsia="en-US"/>
    </w:rPr>
  </w:style>
  <w:style w:type="character" w:customStyle="1" w:styleId="46">
    <w:name w:val="Comment Text Char"/>
    <w:link w:val="20"/>
    <w:qFormat/>
    <w:uiPriority w:val="0"/>
    <w:rPr>
      <w:lang w:val="en-US" w:eastAsia="en-GB"/>
    </w:rPr>
  </w:style>
  <w:style w:type="character" w:customStyle="1" w:styleId="47">
    <w:name w:val="Comment Subject Char"/>
    <w:link w:val="21"/>
    <w:qFormat/>
    <w:uiPriority w:val="0"/>
    <w:rPr>
      <w:b/>
      <w:bCs/>
      <w:lang w:val="en-US" w:eastAsia="en-GB"/>
    </w:rPr>
  </w:style>
  <w:style w:type="paragraph" w:customStyle="1" w:styleId="48">
    <w:name w:val="tekst"/>
    <w:basedOn w:val="1"/>
    <w:qFormat/>
    <w:uiPriority w:val="0"/>
    <w:pPr>
      <w:spacing w:before="60" w:line="240" w:lineRule="atLeast"/>
      <w:jc w:val="both"/>
    </w:pPr>
    <w:rPr>
      <w:sz w:val="24"/>
      <w:lang w:val="en-GB" w:eastAsia="hr-HR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286B-983E-4409-902E-59E3F9B2A042}">
  <ds:schemaRefs/>
</ds:datastoreItem>
</file>

<file path=customXml/itemProps2.xml><?xml version="1.0" encoding="utf-8"?>
<ds:datastoreItem xmlns:ds="http://schemas.openxmlformats.org/officeDocument/2006/customXml" ds:itemID="{85E79883-91E7-4AC0-87F2-44268A9BB9BB}">
  <ds:schemaRefs/>
</ds:datastoreItem>
</file>

<file path=customXml/itemProps3.xml><?xml version="1.0" encoding="utf-8"?>
<ds:datastoreItem xmlns:ds="http://schemas.openxmlformats.org/officeDocument/2006/customXml" ds:itemID="{06247D11-C348-406E-BE93-405334329EBB}">
  <ds:schemaRefs/>
</ds:datastoreItem>
</file>

<file path=customXml/itemProps4.xml><?xml version="1.0" encoding="utf-8"?>
<ds:datastoreItem xmlns:ds="http://schemas.openxmlformats.org/officeDocument/2006/customXml" ds:itemID="{930DBCA9-2D4A-4A70-9A9B-0F729609E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3238</Words>
  <Characters>18457</Characters>
  <Lines>153</Lines>
  <Paragraphs>43</Paragraphs>
  <TotalTime>1</TotalTime>
  <ScaleCrop>false</ScaleCrop>
  <LinksUpToDate>false</LinksUpToDate>
  <CharactersWithSpaces>21652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AD Alkaloid</dc:creator>
  <cp:lastModifiedBy>Haris</cp:lastModifiedBy>
  <cp:lastPrinted>2018-11-30T06:52:00Z</cp:lastPrinted>
  <dcterms:modified xsi:type="dcterms:W3CDTF">2025-02-21T15:24:42Z</dcterms:modified>
  <dc:title>PREDLOG TEKST ZA VNATRE[NO UPATSTVO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5C883A7376864509AC61C39D74EE8540_13</vt:lpwstr>
  </property>
</Properties>
</file>