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6FA2A">
      <w:pPr>
        <w:widowControl w:val="0"/>
        <w:shd w:val="clear" w:color="auto" w:fill="FFFFFF"/>
        <w:autoSpaceDE w:val="0"/>
        <w:autoSpaceDN w:val="0"/>
        <w:adjustRightInd w:val="0"/>
        <w:jc w:val="center"/>
        <w:rPr>
          <w:rFonts w:ascii="Microsoft Sans Serif" w:hAnsi="Microsoft Sans Serif" w:cs="Microsoft Sans Serif"/>
          <w:sz w:val="20"/>
          <w:szCs w:val="20"/>
          <w:lang w:val="sr-Latn-BA"/>
        </w:rPr>
      </w:pPr>
      <w:bookmarkStart w:id="0" w:name="_GoBack"/>
      <w:bookmarkEnd w:id="0"/>
      <w:r>
        <w:rPr>
          <w:rFonts w:ascii="Microsoft Sans Serif" w:hAnsi="Microsoft Sans Serif" w:cs="Microsoft Sans Serif"/>
          <w:b/>
          <w:bCs/>
          <w:sz w:val="20"/>
          <w:szCs w:val="20"/>
          <w:lang w:val="hr-HR"/>
        </w:rPr>
        <w:t>UPUTSTVO ZA PACIJENTA</w:t>
      </w:r>
    </w:p>
    <w:p w14:paraId="44980FC0">
      <w:pPr>
        <w:jc w:val="center"/>
        <w:rPr>
          <w:rFonts w:ascii="Microsoft Sans Serif" w:hAnsi="Microsoft Sans Serif" w:cs="Microsoft Sans Serif"/>
          <w:b/>
          <w:bCs/>
          <w:iCs/>
          <w:sz w:val="20"/>
          <w:szCs w:val="20"/>
          <w:u w:val="single"/>
          <w:lang w:val="sr-Latn-RS"/>
        </w:rPr>
      </w:pPr>
    </w:p>
    <w:p w14:paraId="064CB7B4">
      <w:pPr>
        <w:rPr>
          <w:rFonts w:ascii="Microsoft Sans Serif" w:hAnsi="Microsoft Sans Serif" w:cs="Microsoft Sans Serif"/>
          <w:bCs/>
          <w:i/>
          <w:iCs/>
          <w:sz w:val="20"/>
          <w:szCs w:val="20"/>
          <w:lang w:val="sr-Latn-CS"/>
        </w:rPr>
      </w:pPr>
    </w:p>
    <w:p w14:paraId="7000868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BlokMA</w:t>
      </w:r>
      <w:r>
        <w:rPr>
          <w:rFonts w:ascii="Microsoft Sans Serif" w:hAnsi="Microsoft Sans Serif" w:cs="Microsoft Sans Serif"/>
          <w:b/>
          <w:sz w:val="20"/>
          <w:szCs w:val="20"/>
          <w:lang w:val="sr-Latn-RS"/>
        </w:rPr>
        <w:t>X</w:t>
      </w:r>
      <w:r>
        <w:rPr>
          <w:rFonts w:ascii="Microsoft Sans Serif" w:hAnsi="Microsoft Sans Serif" w:cs="Microsoft Sans Serif"/>
          <w:b/>
          <w:sz w:val="20"/>
          <w:szCs w:val="20"/>
        </w:rPr>
        <w:t xml:space="preserve"> FORTE</w:t>
      </w:r>
      <w:r>
        <w:rPr>
          <w:rFonts w:ascii="Microsoft Sans Serif" w:hAnsi="Microsoft Sans Serif" w:cs="Microsoft Sans Serif"/>
          <w:iCs/>
          <w:sz w:val="20"/>
          <w:szCs w:val="20"/>
          <w:vertAlign w:val="superscript"/>
          <w:lang w:val="en-GB"/>
        </w:rPr>
        <w:t xml:space="preserve"> </w:t>
      </w:r>
      <w:r>
        <w:rPr>
          <w:rFonts w:ascii="Microsoft Sans Serif" w:hAnsi="Microsoft Sans Serif" w:cs="Microsoft Sans Serif"/>
          <w:b/>
          <w:sz w:val="20"/>
          <w:szCs w:val="20"/>
        </w:rPr>
        <w:t xml:space="preserve">za djecu </w:t>
      </w:r>
    </w:p>
    <w:p w14:paraId="0F05B49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sz w:val="20"/>
          <w:szCs w:val="20"/>
        </w:rPr>
        <w:t xml:space="preserve">200 mg/5 ml, </w:t>
      </w:r>
      <w:r>
        <w:rPr>
          <w:rFonts w:ascii="Microsoft Sans Serif" w:hAnsi="Microsoft Sans Serif" w:cs="Microsoft Sans Serif"/>
          <w:sz w:val="20"/>
          <w:szCs w:val="20"/>
          <w:lang w:val="sr-Cyrl-RS"/>
        </w:rPr>
        <w:t>oralna suspenzija</w:t>
      </w:r>
    </w:p>
    <w:p w14:paraId="6B6F8AF8">
      <w:pPr>
        <w:pStyle w:val="30"/>
        <w:jc w:val="both"/>
        <w:rPr>
          <w:rFonts w:ascii="Microsoft Sans Serif" w:hAnsi="Microsoft Sans Serif" w:cs="Microsoft Sans Serif"/>
          <w:i/>
          <w:color w:val="auto"/>
          <w:sz w:val="20"/>
          <w:szCs w:val="20"/>
          <w:lang w:val="mk-MK"/>
        </w:rPr>
      </w:pPr>
      <w:r>
        <w:rPr>
          <w:rFonts w:ascii="Microsoft Sans Serif" w:hAnsi="Microsoft Sans Serif" w:cs="Microsoft Sans Serif"/>
          <w:i/>
          <w:color w:val="auto"/>
          <w:sz w:val="20"/>
          <w:szCs w:val="20"/>
          <w:lang w:val="sr-Latn-RS"/>
        </w:rPr>
        <w:t xml:space="preserve">ibuprofen                           </w:t>
      </w:r>
    </w:p>
    <w:p w14:paraId="060F5C17">
      <w:pPr>
        <w:rPr>
          <w:rFonts w:ascii="Microsoft Sans Serif" w:hAnsi="Microsoft Sans Serif" w:cs="Microsoft Sans Serif"/>
          <w:b/>
          <w:sz w:val="20"/>
          <w:szCs w:val="20"/>
          <w:lang w:val="sr-Cyrl-RS"/>
        </w:rPr>
      </w:pPr>
    </w:p>
    <w:p w14:paraId="164CA205">
      <w:pPr>
        <w:rPr>
          <w:rFonts w:ascii="Microsoft Sans Serif" w:hAnsi="Microsoft Sans Serif" w:cs="Microsoft Sans Serif"/>
          <w:bCs/>
          <w:i/>
          <w:iCs/>
          <w:sz w:val="20"/>
          <w:szCs w:val="20"/>
          <w:lang w:val="sr-Latn-CS"/>
        </w:rPr>
      </w:pPr>
    </w:p>
    <w:p w14:paraId="3F5FB644">
      <w:pPr>
        <w:widowControl w:val="0"/>
        <w:shd w:val="clear" w:color="auto" w:fill="FFFFFF"/>
        <w:autoSpaceDE w:val="0"/>
        <w:autoSpaceDN w:val="0"/>
        <w:adjustRightInd w:val="0"/>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Prije upotrebe lijeka pažljivo pročitajte ovo uputstvo</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lang w:val="bs-Latn-BA"/>
        </w:rPr>
        <w:t>jer sadrži informacije koje su važne za Vas.</w:t>
      </w:r>
    </w:p>
    <w:p w14:paraId="55E01F40">
      <w:pPr>
        <w:widowControl w:val="0"/>
        <w:numPr>
          <w:ilvl w:val="0"/>
          <w:numId w:val="1"/>
        </w:numPr>
        <w:shd w:val="clear" w:color="auto" w:fill="FFFFFF"/>
        <w:tabs>
          <w:tab w:val="clear" w:pos="284"/>
        </w:tabs>
        <w:autoSpaceDE w:val="0"/>
        <w:autoSpaceDN w:val="0"/>
        <w:adjustRightInd w:val="0"/>
        <w:ind w:left="0" w:firstLine="14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Uputstvo sačuvajte. Možda ćete željeti ponovo da ga pročitate.</w:t>
      </w:r>
    </w:p>
    <w:p w14:paraId="121BBE35">
      <w:pPr>
        <w:widowControl w:val="0"/>
        <w:numPr>
          <w:ilvl w:val="0"/>
          <w:numId w:val="1"/>
        </w:numPr>
        <w:shd w:val="clear" w:color="auto" w:fill="FFFFFF"/>
        <w:tabs>
          <w:tab w:val="clear" w:pos="284"/>
        </w:tabs>
        <w:autoSpaceDE w:val="0"/>
        <w:autoSpaceDN w:val="0"/>
        <w:adjustRightInd w:val="0"/>
        <w:ind w:left="0" w:firstLine="14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Ako imate dodatnih pitanja, obratite se svom ljekaru ili farmaceutu.</w:t>
      </w:r>
    </w:p>
    <w:p w14:paraId="4D5CB691">
      <w:pPr>
        <w:widowControl w:val="0"/>
        <w:numPr>
          <w:ilvl w:val="0"/>
          <w:numId w:val="1"/>
        </w:numPr>
        <w:shd w:val="clear" w:color="auto" w:fill="FFFFFF"/>
        <w:tabs>
          <w:tab w:val="clear" w:pos="284"/>
        </w:tabs>
        <w:autoSpaceDE w:val="0"/>
        <w:autoSpaceDN w:val="0"/>
        <w:adjustRightInd w:val="0"/>
        <w:ind w:left="0" w:firstLine="14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Ovaj lijek je propisan lično Vama i ne smijete ga dati drugome. Drugome ovaj lijek može da škodi, čak i ako ima znake bolesti slične Vašima.</w:t>
      </w:r>
    </w:p>
    <w:p w14:paraId="54A539C3">
      <w:pPr>
        <w:pStyle w:val="32"/>
        <w:numPr>
          <w:ilvl w:val="0"/>
          <w:numId w:val="2"/>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Ako bilo koje od neželjenih djelovanja postane ozbiljno, ili ako primjetite neželjena djelovanja koja ovdje nisu navedena, molimo Vas da obavijestite svog ljekara ili farmaceuta.</w:t>
      </w:r>
    </w:p>
    <w:p w14:paraId="159D036D">
      <w:pPr>
        <w:widowControl w:val="0"/>
        <w:tabs>
          <w:tab w:val="clear" w:pos="284"/>
        </w:tabs>
        <w:autoSpaceDE w:val="0"/>
        <w:autoSpaceDN w:val="0"/>
        <w:rPr>
          <w:rFonts w:ascii="Microsoft Sans Serif" w:hAnsi="Microsoft Sans Serif" w:cs="Microsoft Sans Serif"/>
          <w:sz w:val="20"/>
          <w:szCs w:val="20"/>
          <w:lang w:val="sr-Latn-CS"/>
        </w:rPr>
      </w:pPr>
    </w:p>
    <w:p w14:paraId="044AB23C">
      <w:pPr>
        <w:widowControl w:val="0"/>
        <w:autoSpaceDE w:val="0"/>
        <w:autoSpaceDN w:val="0"/>
        <w:adjustRightInd w:val="0"/>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Uputstvo sadrži:</w:t>
      </w:r>
    </w:p>
    <w:p w14:paraId="40A45953">
      <w:pPr>
        <w:widowControl w:val="0"/>
        <w:autoSpaceDE w:val="0"/>
        <w:autoSpaceDN w:val="0"/>
        <w:adjustRightInd w:val="0"/>
        <w:rPr>
          <w:rFonts w:ascii="Microsoft Sans Serif" w:hAnsi="Microsoft Sans Serif" w:cs="Microsoft Sans Serif"/>
          <w:b/>
          <w:bCs/>
          <w:sz w:val="20"/>
          <w:szCs w:val="20"/>
          <w:lang w:val="bs-Latn-BA"/>
        </w:rPr>
      </w:pPr>
    </w:p>
    <w:p w14:paraId="7C03A176">
      <w:pPr>
        <w:widowControl w:val="0"/>
        <w:numPr>
          <w:ilvl w:val="0"/>
          <w:numId w:val="3"/>
        </w:numPr>
        <w:tabs>
          <w:tab w:val="clear" w:pos="284"/>
        </w:tabs>
        <w:autoSpaceDE w:val="0"/>
        <w:autoSpaceDN w:val="0"/>
        <w:adjustRightInd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Šta je lijek </w:t>
      </w:r>
      <w:r>
        <w:rPr>
          <w:rFonts w:ascii="Microsoft Sans Serif" w:hAnsi="Microsoft Sans Serif" w:cs="Microsoft Sans Serif"/>
          <w:color w:val="000000"/>
          <w:sz w:val="20"/>
          <w:szCs w:val="20"/>
        </w:rPr>
        <w:t>BlokMAX FORTE za djecu</w:t>
      </w:r>
      <w:r>
        <w:rPr>
          <w:rFonts w:ascii="Microsoft Sans Serif" w:hAnsi="Microsoft Sans Serif" w:cs="Microsoft Sans Serif"/>
          <w:bCs/>
          <w:sz w:val="20"/>
          <w:szCs w:val="20"/>
          <w:lang w:val="bs-Latn-BA"/>
        </w:rPr>
        <w:t xml:space="preserve"> </w:t>
      </w:r>
      <w:r>
        <w:rPr>
          <w:rFonts w:ascii="Microsoft Sans Serif" w:hAnsi="Microsoft Sans Serif" w:cs="Microsoft Sans Serif"/>
          <w:sz w:val="20"/>
          <w:szCs w:val="20"/>
          <w:lang w:val="bs-Latn-BA"/>
        </w:rPr>
        <w:t>i za šta se koristi,</w:t>
      </w:r>
    </w:p>
    <w:p w14:paraId="325623AE">
      <w:pPr>
        <w:widowControl w:val="0"/>
        <w:numPr>
          <w:ilvl w:val="0"/>
          <w:numId w:val="3"/>
        </w:numPr>
        <w:tabs>
          <w:tab w:val="clear" w:pos="284"/>
        </w:tabs>
        <w:autoSpaceDE w:val="0"/>
        <w:autoSpaceDN w:val="0"/>
        <w:adjustRightInd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Prije nego što počnete da uzimate lijek </w:t>
      </w:r>
      <w:r>
        <w:rPr>
          <w:rFonts w:ascii="Microsoft Sans Serif" w:hAnsi="Microsoft Sans Serif" w:cs="Microsoft Sans Serif"/>
          <w:color w:val="000000"/>
          <w:sz w:val="20"/>
          <w:szCs w:val="20"/>
          <w:lang w:val="bs-Latn-BA"/>
        </w:rPr>
        <w:t>BlokMAX FORTE za djecu,</w:t>
      </w:r>
    </w:p>
    <w:p w14:paraId="2DA38EC6">
      <w:pPr>
        <w:widowControl w:val="0"/>
        <w:numPr>
          <w:ilvl w:val="0"/>
          <w:numId w:val="3"/>
        </w:numPr>
        <w:tabs>
          <w:tab w:val="clear" w:pos="284"/>
        </w:tabs>
        <w:autoSpaceDE w:val="0"/>
        <w:autoSpaceDN w:val="0"/>
        <w:adjustRightInd w:val="0"/>
        <w:rPr>
          <w:rFonts w:ascii="Microsoft Sans Serif" w:hAnsi="Microsoft Sans Serif" w:cs="Microsoft Sans Serif"/>
          <w:snapToGrid w:val="0"/>
          <w:sz w:val="20"/>
          <w:szCs w:val="20"/>
          <w:lang w:val="bs-Latn-BA"/>
        </w:rPr>
      </w:pPr>
      <w:r>
        <w:rPr>
          <w:rFonts w:ascii="Microsoft Sans Serif" w:hAnsi="Microsoft Sans Serif" w:cs="Microsoft Sans Serif"/>
          <w:sz w:val="20"/>
          <w:szCs w:val="20"/>
          <w:lang w:val="bs-Latn-BA"/>
        </w:rPr>
        <w:t xml:space="preserve">Kako uzimati lijek </w:t>
      </w:r>
      <w:r>
        <w:rPr>
          <w:rFonts w:ascii="Microsoft Sans Serif" w:hAnsi="Microsoft Sans Serif" w:cs="Microsoft Sans Serif"/>
          <w:color w:val="000000"/>
          <w:sz w:val="20"/>
          <w:szCs w:val="20"/>
          <w:lang w:val="bs-Latn-BA"/>
        </w:rPr>
        <w:t>BlokMAX FORTE za djecu,</w:t>
      </w:r>
    </w:p>
    <w:p w14:paraId="76A8FD1F">
      <w:pPr>
        <w:widowControl w:val="0"/>
        <w:numPr>
          <w:ilvl w:val="0"/>
          <w:numId w:val="3"/>
        </w:numPr>
        <w:tabs>
          <w:tab w:val="clear" w:pos="284"/>
        </w:tabs>
        <w:autoSpaceDE w:val="0"/>
        <w:autoSpaceDN w:val="0"/>
        <w:adjustRightInd w:val="0"/>
        <w:rPr>
          <w:rFonts w:ascii="Microsoft Sans Serif" w:hAnsi="Microsoft Sans Serif" w:cs="Microsoft Sans Serif"/>
          <w:snapToGrid w:val="0"/>
          <w:sz w:val="20"/>
          <w:szCs w:val="20"/>
          <w:lang w:val="bs-Latn-BA"/>
        </w:rPr>
      </w:pPr>
      <w:r>
        <w:rPr>
          <w:rFonts w:ascii="Microsoft Sans Serif" w:hAnsi="Microsoft Sans Serif" w:cs="Microsoft Sans Serif"/>
          <w:snapToGrid w:val="0"/>
          <w:sz w:val="20"/>
          <w:szCs w:val="20"/>
          <w:lang w:val="bs-Latn-BA"/>
        </w:rPr>
        <w:t>Moguća neželjena djelovanja,</w:t>
      </w:r>
    </w:p>
    <w:p w14:paraId="4C037B22">
      <w:pPr>
        <w:widowControl w:val="0"/>
        <w:numPr>
          <w:ilvl w:val="0"/>
          <w:numId w:val="3"/>
        </w:numPr>
        <w:tabs>
          <w:tab w:val="clear" w:pos="284"/>
        </w:tabs>
        <w:autoSpaceDE w:val="0"/>
        <w:autoSpaceDN w:val="0"/>
        <w:adjustRightInd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Kako čuvati lijek </w:t>
      </w:r>
      <w:r>
        <w:rPr>
          <w:rFonts w:ascii="Microsoft Sans Serif" w:hAnsi="Microsoft Sans Serif" w:cs="Microsoft Sans Serif"/>
          <w:color w:val="000000"/>
          <w:sz w:val="20"/>
          <w:szCs w:val="20"/>
          <w:lang w:val="bs-Latn-BA"/>
        </w:rPr>
        <w:t>BlokMAX FORTE za djecu</w:t>
      </w:r>
      <w:r>
        <w:rPr>
          <w:rFonts w:ascii="Microsoft Sans Serif" w:hAnsi="Microsoft Sans Serif" w:cs="Microsoft Sans Serif"/>
          <w:bCs/>
          <w:sz w:val="20"/>
          <w:szCs w:val="20"/>
          <w:lang w:val="bs-Latn-BA"/>
        </w:rPr>
        <w:t xml:space="preserve"> i</w:t>
      </w:r>
    </w:p>
    <w:p w14:paraId="3C979E58">
      <w:pPr>
        <w:widowControl w:val="0"/>
        <w:numPr>
          <w:ilvl w:val="0"/>
          <w:numId w:val="3"/>
        </w:numPr>
        <w:tabs>
          <w:tab w:val="clear" w:pos="284"/>
        </w:tabs>
        <w:autoSpaceDE w:val="0"/>
        <w:autoSpaceDN w:val="0"/>
        <w:adjustRightInd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Dodatne informacije.</w:t>
      </w:r>
    </w:p>
    <w:p w14:paraId="58554471">
      <w:pPr>
        <w:widowControl w:val="0"/>
        <w:tabs>
          <w:tab w:val="clear" w:pos="284"/>
        </w:tabs>
        <w:autoSpaceDE w:val="0"/>
        <w:autoSpaceDN w:val="0"/>
        <w:adjustRightInd w:val="0"/>
        <w:rPr>
          <w:rFonts w:ascii="Microsoft Sans Serif" w:hAnsi="Microsoft Sans Serif" w:cs="Microsoft Sans Serif"/>
          <w:sz w:val="20"/>
          <w:szCs w:val="20"/>
          <w:lang w:val="bs-Latn-BA"/>
        </w:rPr>
      </w:pPr>
    </w:p>
    <w:p w14:paraId="464426F8">
      <w:pPr>
        <w:widowControl w:val="0"/>
        <w:tabs>
          <w:tab w:val="left" w:pos="540"/>
          <w:tab w:val="clear" w:pos="284"/>
        </w:tabs>
        <w:autoSpaceDE w:val="0"/>
        <w:autoSpaceDN w:val="0"/>
        <w:rPr>
          <w:rFonts w:ascii="Microsoft Sans Serif" w:hAnsi="Microsoft Sans Serif" w:cs="Microsoft Sans Serif"/>
          <w:b/>
          <w:bCs/>
          <w:sz w:val="20"/>
          <w:szCs w:val="20"/>
          <w:lang w:val="sr-Latn-CS"/>
        </w:rPr>
      </w:pPr>
    </w:p>
    <w:p w14:paraId="63E6316F">
      <w:pPr>
        <w:tabs>
          <w:tab w:val="clear" w:pos="284"/>
        </w:tabs>
        <w:rPr>
          <w:rFonts w:ascii="Microsoft Sans Serif" w:hAnsi="Microsoft Sans Serif" w:cs="Microsoft Sans Serif"/>
          <w:sz w:val="20"/>
          <w:szCs w:val="20"/>
          <w:lang w:val="sr-Latn-CS"/>
        </w:rPr>
      </w:pPr>
      <w:r>
        <w:rPr>
          <w:rFonts w:ascii="Microsoft Sans Serif" w:hAnsi="Microsoft Sans Serif" w:cs="Microsoft Sans Serif"/>
          <w:b/>
          <w:sz w:val="20"/>
          <w:szCs w:val="20"/>
        </w:rPr>
        <w:t>1.</w:t>
      </w:r>
      <w:r>
        <w:rPr>
          <w:rFonts w:ascii="Microsoft Sans Serif" w:hAnsi="Microsoft Sans Serif" w:cs="Microsoft Sans Serif"/>
          <w:b/>
          <w:sz w:val="20"/>
          <w:szCs w:val="20"/>
          <w:lang w:val="bs-Latn-BA"/>
        </w:rPr>
        <w:t xml:space="preserve"> ŠTA JE LIJEK </w:t>
      </w:r>
      <w:r>
        <w:rPr>
          <w:rFonts w:ascii="Microsoft Sans Serif" w:hAnsi="Microsoft Sans Serif" w:cs="Microsoft Sans Serif"/>
          <w:b/>
          <w:sz w:val="20"/>
          <w:szCs w:val="20"/>
        </w:rPr>
        <w:t xml:space="preserve">BlokMAX FORTE za djecu </w:t>
      </w:r>
      <w:r>
        <w:rPr>
          <w:rFonts w:ascii="Microsoft Sans Serif" w:hAnsi="Microsoft Sans Serif" w:cs="Microsoft Sans Serif"/>
          <w:b/>
          <w:sz w:val="20"/>
          <w:szCs w:val="20"/>
          <w:lang w:val="bs-Latn-BA"/>
        </w:rPr>
        <w:t>I ZA ŠTA SE KORISTI</w:t>
      </w:r>
    </w:p>
    <w:p w14:paraId="770F3D6C">
      <w:pPr>
        <w:widowControl w:val="0"/>
        <w:tabs>
          <w:tab w:val="left" w:pos="540"/>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 xml:space="preserve"> </w:t>
      </w:r>
    </w:p>
    <w:p w14:paraId="1FB385B7">
      <w:pPr>
        <w:pStyle w:val="19"/>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Lijek BlokMAX FORTE sadr</w:t>
      </w:r>
      <w:r>
        <w:rPr>
          <w:rFonts w:ascii="Microsoft Sans Serif" w:hAnsi="Microsoft Sans Serif" w:cs="Microsoft Sans Serif"/>
          <w:sz w:val="20"/>
          <w:szCs w:val="20"/>
          <w:lang w:val="hr-HR"/>
        </w:rPr>
        <w:t>ži</w:t>
      </w:r>
      <w:r>
        <w:rPr>
          <w:rFonts w:ascii="Microsoft Sans Serif" w:hAnsi="Microsoft Sans Serif" w:cs="Microsoft Sans Serif"/>
          <w:sz w:val="20"/>
          <w:szCs w:val="20"/>
        </w:rPr>
        <w:t xml:space="preserve"> aktivnu supstancu ibuprofen, koji pripada grupi </w:t>
      </w:r>
      <w:r>
        <w:rPr>
          <w:rFonts w:ascii="Microsoft Sans Serif" w:hAnsi="Microsoft Sans Serif" w:cs="Microsoft Sans Serif"/>
          <w:sz w:val="20"/>
          <w:szCs w:val="20"/>
          <w:lang w:val="sr-Latn-RS"/>
        </w:rPr>
        <w:t>nesteroidnih antiinflamatornih lijekova (NSAIL).</w:t>
      </w:r>
      <w:r>
        <w:rPr>
          <w:rFonts w:ascii="Microsoft Sans Serif" w:hAnsi="Microsoft Sans Serif" w:cs="Microsoft Sans Serif"/>
          <w:sz w:val="20"/>
          <w:szCs w:val="20"/>
        </w:rPr>
        <w:t xml:space="preserve"> Ovi lijekovi djeluju tako </w:t>
      </w:r>
      <w:r>
        <w:rPr>
          <w:rFonts w:ascii="Microsoft Sans Serif" w:hAnsi="Microsoft Sans Serif" w:cs="Microsoft Sans Serif"/>
          <w:sz w:val="20"/>
          <w:szCs w:val="20"/>
          <w:lang w:val="hr-HR"/>
        </w:rPr>
        <w:t xml:space="preserve">što olakšavaju bol i smanjuju </w:t>
      </w:r>
      <w:r>
        <w:rPr>
          <w:rFonts w:ascii="Microsoft Sans Serif" w:hAnsi="Microsoft Sans Serif" w:cs="Microsoft Sans Serif"/>
          <w:sz w:val="20"/>
          <w:szCs w:val="20"/>
          <w:lang w:val="sr-Latn-RS"/>
        </w:rPr>
        <w:t xml:space="preserve">povišenu tjelesnu temperaturu. </w:t>
      </w:r>
    </w:p>
    <w:p w14:paraId="4A592948">
      <w:pPr>
        <w:pStyle w:val="19"/>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BlokMAX FORTE za djecu se koristi za kratkotrajnu simptomatsku terapiju:</w:t>
      </w:r>
    </w:p>
    <w:p w14:paraId="018F4010">
      <w:pPr>
        <w:pStyle w:val="19"/>
        <w:numPr>
          <w:ilvl w:val="0"/>
          <w:numId w:val="4"/>
        </w:numPr>
        <w:tabs>
          <w:tab w:val="center" w:pos="142"/>
          <w:tab w:val="clear" w:pos="4536"/>
        </w:tabs>
        <w:ind w:left="0" w:firstLine="0"/>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blagog do umjerenog bola,</w:t>
      </w:r>
    </w:p>
    <w:p w14:paraId="509C389E">
      <w:pPr>
        <w:pStyle w:val="19"/>
        <w:numPr>
          <w:ilvl w:val="0"/>
          <w:numId w:val="4"/>
        </w:numPr>
        <w:tabs>
          <w:tab w:val="center" w:pos="142"/>
          <w:tab w:val="clear" w:pos="4536"/>
        </w:tabs>
        <w:ind w:left="0" w:firstLine="0"/>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povišene tjelesne temperature.</w:t>
      </w:r>
    </w:p>
    <w:p w14:paraId="44EE909F">
      <w:pPr>
        <w:pStyle w:val="19"/>
        <w:rPr>
          <w:rFonts w:ascii="Microsoft Sans Serif" w:hAnsi="Microsoft Sans Serif" w:cs="Microsoft Sans Serif"/>
          <w:sz w:val="20"/>
          <w:szCs w:val="20"/>
          <w:lang w:val="sr-Latn-CS"/>
        </w:rPr>
      </w:pPr>
    </w:p>
    <w:p w14:paraId="02ED96C1">
      <w:pPr>
        <w:pStyle w:val="19"/>
        <w:rPr>
          <w:rFonts w:ascii="Microsoft Sans Serif" w:hAnsi="Microsoft Sans Serif" w:cs="Microsoft Sans Serif"/>
          <w:sz w:val="20"/>
          <w:szCs w:val="20"/>
        </w:rPr>
      </w:pPr>
    </w:p>
    <w:p w14:paraId="6F994D13">
      <w:pPr>
        <w:pStyle w:val="28"/>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en-US"/>
        </w:rPr>
        <w:t xml:space="preserve">2. </w:t>
      </w:r>
      <w:r>
        <w:rPr>
          <w:rFonts w:ascii="Microsoft Sans Serif" w:hAnsi="Microsoft Sans Serif" w:cs="Microsoft Sans Serif"/>
          <w:sz w:val="20"/>
          <w:szCs w:val="20"/>
          <w:lang w:val="bs-Latn-BA"/>
        </w:rPr>
        <w:t>PRIJE NEGO ŠTO POČNETE DA UZIMATE</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lang w:val="en-US"/>
        </w:rPr>
        <w:t>BlokMAX FORTE za djecu</w:t>
      </w:r>
    </w:p>
    <w:p w14:paraId="5B95A829">
      <w:pPr>
        <w:pStyle w:val="28"/>
        <w:spacing w:before="0" w:after="0"/>
        <w:jc w:val="both"/>
        <w:rPr>
          <w:rFonts w:ascii="Microsoft Sans Serif" w:hAnsi="Microsoft Sans Serif" w:cs="Microsoft Sans Serif"/>
          <w:sz w:val="20"/>
          <w:szCs w:val="20"/>
          <w:lang w:val="mk-MK"/>
        </w:rPr>
      </w:pPr>
    </w:p>
    <w:p w14:paraId="6CD00821">
      <w:pPr>
        <w:pStyle w:val="28"/>
        <w:spacing w:before="0" w:after="0"/>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BlokMAX FORTE za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ecu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ete davati ako je d</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ete:</w:t>
      </w:r>
    </w:p>
    <w:p w14:paraId="0502847F">
      <w:pPr>
        <w:pStyle w:val="28"/>
        <w:spacing w:before="0" w:after="0"/>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w:t>
      </w:r>
      <w:r>
        <w:rPr>
          <w:rFonts w:ascii="Microsoft Sans Serif" w:hAnsi="Microsoft Sans Serif" w:cs="Microsoft Sans Serif"/>
          <w:b w:val="0"/>
          <w:sz w:val="20"/>
          <w:szCs w:val="20"/>
          <w:lang w:val="mk-MK"/>
        </w:rPr>
        <w:t xml:space="preserve"> alergično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etlјivo) na ibuprofen ili druge slične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ekove protiv bolova (NSAIL) ili na bilo koju od pomoćnih supstanci ovog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eka (</w:t>
      </w:r>
      <w:r>
        <w:rPr>
          <w:rFonts w:ascii="Microsoft Sans Serif" w:hAnsi="Microsoft Sans Serif" w:cs="Microsoft Sans Serif"/>
          <w:b w:val="0"/>
          <w:sz w:val="20"/>
          <w:szCs w:val="20"/>
          <w:lang w:val="sr-Cyrl-RS"/>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lang w:val="sr-Cyrl-RS"/>
        </w:rPr>
        <w:t xml:space="preserve"> 6</w:t>
      </w:r>
      <w:r>
        <w:rPr>
          <w:rFonts w:ascii="Microsoft Sans Serif" w:hAnsi="Microsoft Sans Serif" w:cs="Microsoft Sans Serif"/>
          <w:b w:val="0"/>
          <w:sz w:val="20"/>
          <w:szCs w:val="20"/>
          <w:lang w:val="mk-MK"/>
        </w:rPr>
        <w:t>);</w:t>
      </w:r>
    </w:p>
    <w:p w14:paraId="51C233D2">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ikada</w:t>
      </w:r>
      <w:r>
        <w:rPr>
          <w:rFonts w:ascii="Microsoft Sans Serif" w:hAnsi="Microsoft Sans Serif" w:cs="Microsoft Sans Serif"/>
          <w:b w:val="0"/>
          <w:sz w:val="20"/>
          <w:szCs w:val="20"/>
          <w:lang w:val="hr-HR"/>
        </w:rPr>
        <w:t xml:space="preserve"> imalo alergijsku reakciju, uključujući</w:t>
      </w:r>
      <w:r>
        <w:rPr>
          <w:rFonts w:ascii="Microsoft Sans Serif" w:hAnsi="Microsoft Sans Serif" w:cs="Microsoft Sans Serif"/>
          <w:b w:val="0"/>
          <w:sz w:val="20"/>
          <w:szCs w:val="20"/>
          <w:lang w:val="mk-MK"/>
        </w:rPr>
        <w:t xml:space="preserve"> nedostat</w:t>
      </w:r>
      <w:r>
        <w:rPr>
          <w:rFonts w:ascii="Microsoft Sans Serif" w:hAnsi="Microsoft Sans Serif" w:cs="Microsoft Sans Serif"/>
          <w:b w:val="0"/>
          <w:sz w:val="20"/>
          <w:szCs w:val="20"/>
          <w:lang w:val="hr-HR"/>
        </w:rPr>
        <w:t>a</w:t>
      </w:r>
      <w:r>
        <w:rPr>
          <w:rFonts w:ascii="Microsoft Sans Serif" w:hAnsi="Microsoft Sans Serif" w:cs="Microsoft Sans Serif"/>
          <w:b w:val="0"/>
          <w:sz w:val="20"/>
          <w:szCs w:val="20"/>
          <w:lang w:val="mk-MK"/>
        </w:rPr>
        <w:t>k vazduha, astm</w:t>
      </w:r>
      <w:r>
        <w:rPr>
          <w:rFonts w:ascii="Microsoft Sans Serif" w:hAnsi="Microsoft Sans Serif" w:cs="Microsoft Sans Serif"/>
          <w:b w:val="0"/>
          <w:sz w:val="20"/>
          <w:szCs w:val="20"/>
          <w:lang w:val="hr-HR"/>
        </w:rPr>
        <w:t>atični napad</w:t>
      </w:r>
      <w:r>
        <w:rPr>
          <w:rFonts w:ascii="Microsoft Sans Serif" w:hAnsi="Microsoft Sans Serif" w:cs="Microsoft Sans Serif"/>
          <w:b w:val="0"/>
          <w:sz w:val="20"/>
          <w:szCs w:val="20"/>
          <w:lang w:val="mk-MK"/>
        </w:rPr>
        <w:t>, curenj</w:t>
      </w:r>
      <w:r>
        <w:rPr>
          <w:rFonts w:ascii="Microsoft Sans Serif" w:hAnsi="Microsoft Sans Serif" w:cs="Microsoft Sans Serif"/>
          <w:b w:val="0"/>
          <w:sz w:val="20"/>
          <w:szCs w:val="20"/>
          <w:lang w:val="hr-HR"/>
        </w:rPr>
        <w:t>e</w:t>
      </w:r>
      <w:r>
        <w:rPr>
          <w:rFonts w:ascii="Microsoft Sans Serif" w:hAnsi="Microsoft Sans Serif" w:cs="Microsoft Sans Serif"/>
          <w:b w:val="0"/>
          <w:sz w:val="20"/>
          <w:szCs w:val="20"/>
          <w:lang w:val="mk-MK"/>
        </w:rPr>
        <w:t xml:space="preserve"> iz nosa</w:t>
      </w:r>
      <w:r>
        <w:rPr>
          <w:rFonts w:ascii="Microsoft Sans Serif" w:hAnsi="Microsoft Sans Serif" w:cs="Microsoft Sans Serif"/>
          <w:b w:val="0"/>
          <w:sz w:val="20"/>
          <w:szCs w:val="20"/>
          <w:lang w:val="hr-HR"/>
        </w:rPr>
        <w:t>,</w:t>
      </w:r>
      <w:r>
        <w:rPr>
          <w:rFonts w:ascii="Microsoft Sans Serif" w:hAnsi="Microsoft Sans Serif" w:cs="Microsoft Sans Serif"/>
          <w:b w:val="0"/>
          <w:sz w:val="20"/>
          <w:szCs w:val="20"/>
          <w:lang w:val="mk-MK"/>
        </w:rPr>
        <w:t xml:space="preserve"> otok lica i/ili ruku ili reakcije na koži (</w:t>
      </w:r>
      <w:r>
        <w:rPr>
          <w:rFonts w:ascii="Microsoft Sans Serif" w:hAnsi="Microsoft Sans Serif" w:cs="Microsoft Sans Serif"/>
          <w:b w:val="0"/>
          <w:sz w:val="20"/>
          <w:szCs w:val="20"/>
          <w:lang w:val="sr-Cyrl-RS"/>
        </w:rPr>
        <w:t>koprivnjača</w:t>
      </w:r>
      <w:r>
        <w:rPr>
          <w:rFonts w:ascii="Microsoft Sans Serif" w:hAnsi="Microsoft Sans Serif" w:cs="Microsoft Sans Serif"/>
          <w:b w:val="0"/>
          <w:sz w:val="20"/>
          <w:szCs w:val="20"/>
          <w:lang w:val="mk-MK"/>
        </w:rPr>
        <w:t>) nakon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ene acetilsalicilne kiseline (ASA) ili drugih sličnih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ekova protiv bolova (NSAIL);</w:t>
      </w:r>
    </w:p>
    <w:p w14:paraId="0266FE5A">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ikada imalo gastrointestinalno krvarenje ili perforaciju povezane sa prethodnim korišćenjem NSAIL;</w:t>
      </w:r>
    </w:p>
    <w:p w14:paraId="0E0EFEB9">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xml:space="preserve">- trenutno ima ili je </w:t>
      </w:r>
      <w:r>
        <w:rPr>
          <w:rFonts w:ascii="Microsoft Sans Serif" w:hAnsi="Microsoft Sans Serif" w:cs="Microsoft Sans Serif"/>
          <w:b w:val="0"/>
          <w:sz w:val="20"/>
          <w:szCs w:val="20"/>
          <w:lang w:val="hr-HR"/>
        </w:rPr>
        <w:t xml:space="preserve">ikada </w:t>
      </w:r>
      <w:r>
        <w:rPr>
          <w:rFonts w:ascii="Microsoft Sans Serif" w:hAnsi="Microsoft Sans Serif" w:cs="Microsoft Sans Serif"/>
          <w:b w:val="0"/>
          <w:sz w:val="20"/>
          <w:szCs w:val="20"/>
          <w:lang w:val="mk-MK"/>
        </w:rPr>
        <w:t>imalo čir želuca/dvanaestopalačnog cr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eva (peptički ulkusi) ili krvarenje (dv</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 ili više dokazanih epizoda ulceracija ili krvarenja);</w:t>
      </w:r>
    </w:p>
    <w:p w14:paraId="28475811">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xml:space="preserve">- ima težak poremećaj funkcije jetre ili bubrega; </w:t>
      </w:r>
    </w:p>
    <w:p w14:paraId="37C8FD29">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ima tešku srčanu insuficijenciju (srčanu slabost);</w:t>
      </w:r>
    </w:p>
    <w:p w14:paraId="36EF39FA">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ima krvarenje mozga (cerebrovaskularno krvarenje) ili drugo aktivno krvarenje;</w:t>
      </w:r>
    </w:p>
    <w:p w14:paraId="07FCCC67">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ima poremećaj zgrušavanja krvi jer ibuprofen može produžiti vr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eme krvarenja;</w:t>
      </w:r>
    </w:p>
    <w:p w14:paraId="54408B95">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ima nejasne poremećaje stvaranja sastojaka krvi;</w:t>
      </w:r>
    </w:p>
    <w:p w14:paraId="3D9CD42D">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mk-MK"/>
        </w:rPr>
        <w:t>ima tešku dehidraciju (uzrokovanu povraćanjem, dijarejom ili nedovolјnim unosom tečnosti).</w:t>
      </w:r>
    </w:p>
    <w:p w14:paraId="7B0C66BB">
      <w:pPr>
        <w:pStyle w:val="28"/>
        <w:spacing w:before="0" w:after="0"/>
        <w:jc w:val="both"/>
        <w:rPr>
          <w:rFonts w:ascii="Microsoft Sans Serif" w:hAnsi="Microsoft Sans Serif" w:cs="Microsoft Sans Serif"/>
          <w:b w:val="0"/>
          <w:sz w:val="20"/>
          <w:szCs w:val="20"/>
          <w:lang w:val="mk-MK"/>
        </w:rPr>
      </w:pPr>
    </w:p>
    <w:p w14:paraId="3DB6DDB0">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hr-HR"/>
        </w:rPr>
        <w:t>A</w:t>
      </w:r>
      <w:r>
        <w:rPr>
          <w:rFonts w:ascii="Microsoft Sans Serif" w:hAnsi="Microsoft Sans Serif" w:cs="Microsoft Sans Serif"/>
          <w:b w:val="0"/>
          <w:sz w:val="20"/>
          <w:szCs w:val="20"/>
          <w:lang w:val="mk-MK"/>
        </w:rPr>
        <w:t>ko ste u posl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ednjem trimestru trudnoće, nemojte koristiti ovaj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ek.</w:t>
      </w:r>
    </w:p>
    <w:p w14:paraId="0F322FBB">
      <w:pPr>
        <w:numPr>
          <w:ilvl w:val="12"/>
          <w:numId w:val="0"/>
        </w:numPr>
        <w:rPr>
          <w:rFonts w:ascii="Microsoft Sans Serif" w:hAnsi="Microsoft Sans Serif" w:cs="Microsoft Sans Serif"/>
          <w:sz w:val="20"/>
          <w:szCs w:val="20"/>
          <w:lang w:val="sv-SE"/>
        </w:rPr>
      </w:pPr>
    </w:p>
    <w:p w14:paraId="0744FD95">
      <w:pPr>
        <w:rPr>
          <w:rFonts w:ascii="Microsoft Sans Serif" w:hAnsi="Microsoft Sans Serif" w:cs="Microsoft Sans Serif"/>
          <w:b/>
          <w:bCs/>
          <w:iCs/>
          <w:sz w:val="20"/>
          <w:szCs w:val="20"/>
          <w:lang w:val="sr-Latn-BA"/>
        </w:rPr>
      </w:pPr>
      <w:r>
        <w:rPr>
          <w:rFonts w:ascii="Microsoft Sans Serif" w:hAnsi="Microsoft Sans Serif" w:cs="Microsoft Sans Serif"/>
          <w:b/>
          <w:bCs/>
          <w:iCs/>
          <w:sz w:val="20"/>
          <w:szCs w:val="20"/>
          <w:lang w:val="sr-Cyrl-RS"/>
        </w:rPr>
        <w:t>Upozorenja i m</w:t>
      </w:r>
      <w:r>
        <w:rPr>
          <w:rFonts w:ascii="Microsoft Sans Serif" w:hAnsi="Microsoft Sans Serif" w:cs="Microsoft Sans Serif"/>
          <w:b/>
          <w:bCs/>
          <w:iCs/>
          <w:sz w:val="20"/>
          <w:szCs w:val="20"/>
          <w:lang w:val="sr-Latn-RS"/>
        </w:rPr>
        <w:t>j</w:t>
      </w:r>
      <w:r>
        <w:rPr>
          <w:rFonts w:ascii="Microsoft Sans Serif" w:hAnsi="Microsoft Sans Serif" w:cs="Microsoft Sans Serif"/>
          <w:b/>
          <w:bCs/>
          <w:iCs/>
          <w:sz w:val="20"/>
          <w:szCs w:val="20"/>
          <w:lang w:val="sr-Cyrl-RS"/>
        </w:rPr>
        <w:t>ere opreza</w:t>
      </w:r>
    </w:p>
    <w:p w14:paraId="660DA3C3">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v-SE"/>
        </w:rPr>
        <w:t xml:space="preserve">Razgovarajte sa svojim ljekarom </w:t>
      </w:r>
      <w:r>
        <w:rPr>
          <w:rFonts w:ascii="Microsoft Sans Serif" w:hAnsi="Microsoft Sans Serif" w:cs="Microsoft Sans Serif"/>
          <w:bCs/>
          <w:iCs/>
          <w:sz w:val="20"/>
          <w:szCs w:val="20"/>
          <w:lang w:val="sr-Cyrl-RS"/>
        </w:rPr>
        <w:t xml:space="preserve">ili farmaceutom </w:t>
      </w:r>
      <w:r>
        <w:rPr>
          <w:rFonts w:ascii="Microsoft Sans Serif" w:hAnsi="Microsoft Sans Serif" w:cs="Microsoft Sans Serif"/>
          <w:bCs/>
          <w:iCs/>
          <w:sz w:val="20"/>
          <w:szCs w:val="20"/>
          <w:lang w:val="sv-SE"/>
        </w:rPr>
        <w:t xml:space="preserve">prije nego što date Vašem djetetu lijek </w:t>
      </w:r>
      <w:r>
        <w:rPr>
          <w:rFonts w:ascii="Microsoft Sans Serif" w:hAnsi="Microsoft Sans Serif" w:cs="Microsoft Sans Serif"/>
          <w:sz w:val="20"/>
          <w:szCs w:val="20"/>
          <w:lang w:val="sr-Latn-RS"/>
        </w:rPr>
        <w:t xml:space="preserve">BlokMAX FORTE za djecu </w:t>
      </w:r>
      <w:r>
        <w:rPr>
          <w:rFonts w:ascii="Microsoft Sans Serif" w:hAnsi="Microsoft Sans Serif" w:cs="Microsoft Sans Serif"/>
          <w:bCs/>
          <w:iCs/>
          <w:sz w:val="20"/>
          <w:szCs w:val="20"/>
          <w:lang w:val="sr-Latn-RS"/>
        </w:rPr>
        <w:t>ako Vaše dijete:</w:t>
      </w:r>
    </w:p>
    <w:p w14:paraId="60DA3991">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ima određene urođene poremećaje stvaranja krvi (npr. akutna intermitentna porfirija);</w:t>
      </w:r>
    </w:p>
    <w:p w14:paraId="7CACA55B">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sv-SE"/>
        </w:rPr>
        <w:t xml:space="preserve"> </w:t>
      </w:r>
      <w:r>
        <w:rPr>
          <w:rFonts w:ascii="Microsoft Sans Serif" w:hAnsi="Microsoft Sans Serif" w:cs="Microsoft Sans Serif"/>
          <w:bCs/>
          <w:iCs/>
          <w:sz w:val="20"/>
          <w:szCs w:val="20"/>
          <w:lang w:val="sr-Latn-RS"/>
        </w:rPr>
        <w:t>pati od poremećaja zgrušavanja krvi;</w:t>
      </w:r>
    </w:p>
    <w:p w14:paraId="0102852F">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ima određene bolesti kože (sistemski lupus eritematozus (SLE) ili mješovito obolјenje vezivnog tkiva);</w:t>
      </w:r>
    </w:p>
    <w:p w14:paraId="59A7B567">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ima ili je ikada imalo obolјenje crijeva (ulcerozni kolitis ili Kronova bolest) jer se ova stanja mogu pogoršati (pogledati dio 4. „Moguća neželјena djelovanja</w:t>
      </w:r>
      <w:r>
        <w:rPr>
          <w:rFonts w:ascii="Microsoft Sans Serif" w:hAnsi="Microsoft Sans Serif" w:cs="Microsoft Sans Serif"/>
          <w:sz w:val="20"/>
          <w:szCs w:val="20"/>
          <w:lang w:val="sr-Latn-RS"/>
        </w:rPr>
        <w:t>”</w:t>
      </w:r>
      <w:r>
        <w:rPr>
          <w:rFonts w:ascii="Microsoft Sans Serif" w:hAnsi="Microsoft Sans Serif" w:cs="Microsoft Sans Serif"/>
          <w:bCs/>
          <w:iCs/>
          <w:sz w:val="20"/>
          <w:szCs w:val="20"/>
          <w:lang w:val="sr-Latn-RS"/>
        </w:rPr>
        <w:t>);</w:t>
      </w:r>
    </w:p>
    <w:p w14:paraId="57722140">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je ikada imalo ili trenutno ima visok krvni pritisak i/ili insuficijenciju</w:t>
      </w:r>
      <w:r>
        <w:rPr>
          <w:rFonts w:ascii="Microsoft Sans Serif" w:hAnsi="Microsoft Sans Serif" w:cs="Microsoft Sans Serif"/>
          <w:bCs/>
          <w:iCs/>
          <w:sz w:val="20"/>
          <w:szCs w:val="20"/>
          <w:lang w:val="sr-Cyrl-RS"/>
        </w:rPr>
        <w:t xml:space="preserve"> srca</w:t>
      </w:r>
      <w:r>
        <w:rPr>
          <w:rFonts w:ascii="Microsoft Sans Serif" w:hAnsi="Microsoft Sans Serif" w:cs="Microsoft Sans Serif"/>
          <w:bCs/>
          <w:iCs/>
          <w:sz w:val="20"/>
          <w:szCs w:val="20"/>
          <w:lang w:val="sr-Latn-RS"/>
        </w:rPr>
        <w:t>;</w:t>
      </w:r>
    </w:p>
    <w:p w14:paraId="5072892D">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ima poremećaj funkcije bubrega;</w:t>
      </w:r>
    </w:p>
    <w:p w14:paraId="55055B50">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 ima poremećaj </w:t>
      </w:r>
      <w:r>
        <w:rPr>
          <w:rFonts w:ascii="Microsoft Sans Serif" w:hAnsi="Microsoft Sans Serif" w:cs="Microsoft Sans Serif"/>
          <w:bCs/>
          <w:iCs/>
          <w:sz w:val="20"/>
          <w:szCs w:val="20"/>
          <w:lang w:val="sr-Cyrl-RS"/>
        </w:rPr>
        <w:t xml:space="preserve">funkcije </w:t>
      </w:r>
      <w:r>
        <w:rPr>
          <w:rFonts w:ascii="Microsoft Sans Serif" w:hAnsi="Microsoft Sans Serif" w:cs="Microsoft Sans Serif"/>
          <w:bCs/>
          <w:iCs/>
          <w:sz w:val="20"/>
          <w:szCs w:val="20"/>
          <w:lang w:val="sr-Latn-RS"/>
        </w:rPr>
        <w:t>jetre;</w:t>
      </w:r>
    </w:p>
    <w:p w14:paraId="0631E29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 kod produžene primjene ibuprofena potrebna je redovna kontrola vrijednosti </w:t>
      </w:r>
      <w:r>
        <w:rPr>
          <w:rFonts w:ascii="Microsoft Sans Serif" w:hAnsi="Microsoft Sans Serif" w:cs="Microsoft Sans Serif"/>
          <w:sz w:val="20"/>
          <w:szCs w:val="20"/>
          <w:lang w:val="sr-Cyrl-RS"/>
        </w:rPr>
        <w:t xml:space="preserve">parametara </w:t>
      </w:r>
      <w:r>
        <w:rPr>
          <w:rFonts w:ascii="Microsoft Sans Serif" w:hAnsi="Microsoft Sans Serif" w:cs="Microsoft Sans Serif"/>
          <w:sz w:val="20"/>
          <w:szCs w:val="20"/>
          <w:lang w:val="sr-Latn-RS"/>
        </w:rPr>
        <w:t>jetre, funkcije bubrega, kao i krvne slike;</w:t>
      </w:r>
    </w:p>
    <w:p w14:paraId="2839BE91">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 treba biti oprezan ako se </w:t>
      </w:r>
      <w:r>
        <w:rPr>
          <w:rFonts w:ascii="Microsoft Sans Serif" w:hAnsi="Microsoft Sans Serif" w:cs="Microsoft Sans Serif"/>
          <w:bCs/>
          <w:iCs/>
          <w:sz w:val="20"/>
          <w:szCs w:val="20"/>
          <w:lang w:val="sr-Cyrl-RS"/>
        </w:rPr>
        <w:t xml:space="preserve">uzimaju </w:t>
      </w:r>
      <w:r>
        <w:rPr>
          <w:rFonts w:ascii="Microsoft Sans Serif" w:hAnsi="Microsoft Sans Serif" w:cs="Microsoft Sans Serif"/>
          <w:bCs/>
          <w:iCs/>
          <w:sz w:val="20"/>
          <w:szCs w:val="20"/>
          <w:lang w:val="sr-Latn-RS"/>
        </w:rPr>
        <w:t xml:space="preserve">drugi lijekovi koji bi mogli povećati rizik od </w:t>
      </w:r>
      <w:r>
        <w:rPr>
          <w:rFonts w:ascii="Microsoft Sans Serif" w:hAnsi="Microsoft Sans Serif" w:cs="Microsoft Sans Serif"/>
          <w:bCs/>
          <w:iCs/>
          <w:sz w:val="20"/>
          <w:szCs w:val="20"/>
          <w:lang w:val="sr-Cyrl-RS"/>
        </w:rPr>
        <w:t xml:space="preserve">pojave </w:t>
      </w:r>
      <w:r>
        <w:rPr>
          <w:rFonts w:ascii="Microsoft Sans Serif" w:hAnsi="Microsoft Sans Serif" w:cs="Microsoft Sans Serif"/>
          <w:bCs/>
          <w:iCs/>
          <w:sz w:val="20"/>
          <w:szCs w:val="20"/>
          <w:lang w:val="sr-Latn-RS"/>
        </w:rPr>
        <w:t xml:space="preserve">ulceracija ili krvarenja, kao što su oralni kortikosteroidi (kao što je prednizolon), lijekovi za razređivanje krvi (kao što je varfarin), selektivni inhibitori </w:t>
      </w:r>
      <w:r>
        <w:rPr>
          <w:rFonts w:ascii="Microsoft Sans Serif" w:hAnsi="Microsoft Sans Serif" w:cs="Microsoft Sans Serif"/>
          <w:bCs/>
          <w:iCs/>
          <w:sz w:val="20"/>
          <w:szCs w:val="20"/>
          <w:lang w:val="sr-Cyrl-RS"/>
        </w:rPr>
        <w:t xml:space="preserve">ponovnog </w:t>
      </w:r>
      <w:r>
        <w:rPr>
          <w:rFonts w:ascii="Microsoft Sans Serif" w:hAnsi="Microsoft Sans Serif" w:cs="Microsoft Sans Serif"/>
          <w:bCs/>
          <w:iCs/>
          <w:sz w:val="20"/>
          <w:szCs w:val="20"/>
          <w:lang w:val="sr-Latn-RS"/>
        </w:rPr>
        <w:t>preuzimanja serotonina (lijek</w:t>
      </w:r>
      <w:r>
        <w:rPr>
          <w:rFonts w:ascii="Microsoft Sans Serif" w:hAnsi="Microsoft Sans Serif" w:cs="Microsoft Sans Serif"/>
          <w:bCs/>
          <w:iCs/>
          <w:sz w:val="20"/>
          <w:szCs w:val="20"/>
          <w:lang w:val="sr-Cyrl-RS"/>
        </w:rPr>
        <w:t>ovi</w:t>
      </w:r>
      <w:r>
        <w:rPr>
          <w:rFonts w:ascii="Microsoft Sans Serif" w:hAnsi="Microsoft Sans Serif" w:cs="Microsoft Sans Serif"/>
          <w:bCs/>
          <w:iCs/>
          <w:sz w:val="20"/>
          <w:szCs w:val="20"/>
          <w:lang w:val="sr-Latn-RS"/>
        </w:rPr>
        <w:t xml:space="preserve"> za depresiju) ili </w:t>
      </w:r>
      <w:r>
        <w:rPr>
          <w:rFonts w:ascii="Microsoft Sans Serif" w:hAnsi="Microsoft Sans Serif" w:cs="Microsoft Sans Serif"/>
          <w:bCs/>
          <w:iCs/>
          <w:sz w:val="20"/>
          <w:szCs w:val="20"/>
          <w:lang w:val="sr-Cyrl-RS"/>
        </w:rPr>
        <w:t>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 xml:space="preserve">ekovi protiv zgrušavanja krvi </w:t>
      </w:r>
      <w:r>
        <w:rPr>
          <w:rFonts w:ascii="Microsoft Sans Serif" w:hAnsi="Microsoft Sans Serif" w:cs="Microsoft Sans Serif"/>
          <w:bCs/>
          <w:iCs/>
          <w:sz w:val="20"/>
          <w:szCs w:val="20"/>
          <w:lang w:val="sr-Latn-RS"/>
        </w:rPr>
        <w:t>(kao što je acetilsalicilna kiselina).</w:t>
      </w:r>
    </w:p>
    <w:p w14:paraId="5814EF43">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sr-Latn-RS"/>
        </w:rPr>
        <w:t xml:space="preserve"> ako Vaše dijete uzima neki drugi NSAIL (uklјučujući COX-2 inhibitore poput celekoksiba ili etorikoksiba)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jer treba izbjegavati uzimanje ovih lijekova zajedno (pogledati dio 2. „</w:t>
      </w:r>
      <w:r>
        <w:rPr>
          <w:rFonts w:ascii="Microsoft Sans Serif" w:hAnsi="Microsoft Sans Serif" w:cs="Microsoft Sans Serif"/>
          <w:bCs/>
          <w:iCs/>
          <w:sz w:val="20"/>
          <w:szCs w:val="20"/>
          <w:lang w:val="sr-Cyrl-RS"/>
        </w:rPr>
        <w:t>Drugi</w:t>
      </w:r>
      <w:r>
        <w:rPr>
          <w:rFonts w:ascii="Microsoft Sans Serif" w:hAnsi="Microsoft Sans Serif" w:cs="Microsoft Sans Serif"/>
          <w:bCs/>
          <w:iCs/>
          <w:sz w:val="20"/>
          <w:szCs w:val="20"/>
          <w:lang w:val="sr-Latn-RS"/>
        </w:rPr>
        <w:t xml:space="preserve"> lijekovi i BlokMAX FORTE za djecu”);</w:t>
      </w:r>
    </w:p>
    <w:p w14:paraId="18140A9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p</w:t>
      </w:r>
      <w:r>
        <w:rPr>
          <w:rFonts w:ascii="Microsoft Sans Serif" w:hAnsi="Microsoft Sans Serif" w:cs="Microsoft Sans Serif"/>
          <w:sz w:val="20"/>
          <w:szCs w:val="20"/>
          <w:lang w:val="sr-Cyrl-RS"/>
        </w:rPr>
        <w:t xml:space="preserve">ojava </w:t>
      </w:r>
      <w:r>
        <w:rPr>
          <w:rFonts w:ascii="Microsoft Sans Serif" w:hAnsi="Microsoft Sans Serif" w:cs="Microsoft Sans Serif"/>
          <w:sz w:val="20"/>
          <w:szCs w:val="20"/>
          <w:lang w:val="sr-Latn-RS"/>
        </w:rPr>
        <w:t>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r-Latn-RS"/>
        </w:rPr>
        <w:t xml:space="preserve"> efekata može se svesti na minimum </w:t>
      </w:r>
      <w:r>
        <w:rPr>
          <w:rFonts w:ascii="Microsoft Sans Serif" w:hAnsi="Microsoft Sans Serif" w:cs="Microsoft Sans Serif"/>
          <w:sz w:val="20"/>
          <w:szCs w:val="20"/>
          <w:lang w:val="sr-Cyrl-RS"/>
        </w:rPr>
        <w:t>uzimanjem najmanje efikasne doze tokom najkraćeg vremenskog perioda</w:t>
      </w:r>
      <w:r>
        <w:rPr>
          <w:rFonts w:ascii="Microsoft Sans Serif" w:hAnsi="Microsoft Sans Serif" w:cs="Microsoft Sans Serif"/>
          <w:sz w:val="20"/>
          <w:szCs w:val="20"/>
          <w:lang w:val="sr-Latn-RS"/>
        </w:rPr>
        <w:t>;</w:t>
      </w:r>
    </w:p>
    <w:p w14:paraId="6CD839D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 uopšteno, upotreba po navici (nekoliko vrsta) analgetika može dovesti do trajnih teških problema sa bubrezima. Ovaj rizik se može povećati pod </w:t>
      </w:r>
      <w:r>
        <w:rPr>
          <w:rFonts w:ascii="Microsoft Sans Serif" w:hAnsi="Microsoft Sans Serif" w:cs="Microsoft Sans Serif"/>
          <w:sz w:val="20"/>
          <w:szCs w:val="20"/>
          <w:lang w:val="sr-Cyrl-RS"/>
        </w:rPr>
        <w:t xml:space="preserve">uticajem </w:t>
      </w:r>
      <w:r>
        <w:rPr>
          <w:rFonts w:ascii="Microsoft Sans Serif" w:hAnsi="Microsoft Sans Serif" w:cs="Microsoft Sans Serif"/>
          <w:sz w:val="20"/>
          <w:szCs w:val="20"/>
          <w:lang w:val="sr-Latn-RS"/>
        </w:rPr>
        <w:t>fizičkog napora koji je povezan sa gubitkom soli i dehidracijom. Zato ga treba izbjegavati.</w:t>
      </w:r>
    </w:p>
    <w:p w14:paraId="496F846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 dugotrajna upotreba </w:t>
      </w:r>
      <w:r>
        <w:rPr>
          <w:rFonts w:ascii="Microsoft Sans Serif" w:hAnsi="Microsoft Sans Serif" w:cs="Microsoft Sans Serif"/>
          <w:sz w:val="20"/>
          <w:szCs w:val="20"/>
          <w:lang w:val="sr-Cyrl-RS"/>
        </w:rPr>
        <w:t xml:space="preserve">bilo kog </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eka za bolove</w:t>
      </w:r>
      <w:r>
        <w:rPr>
          <w:rFonts w:ascii="Microsoft Sans Serif" w:hAnsi="Microsoft Sans Serif" w:cs="Microsoft Sans Serif"/>
          <w:sz w:val="20"/>
          <w:szCs w:val="20"/>
          <w:lang w:val="sr-Latn-RS"/>
        </w:rPr>
        <w:t xml:space="preserve"> za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ečenje </w:t>
      </w:r>
      <w:r>
        <w:rPr>
          <w:rFonts w:ascii="Microsoft Sans Serif" w:hAnsi="Microsoft Sans Serif" w:cs="Microsoft Sans Serif"/>
          <w:sz w:val="20"/>
          <w:szCs w:val="20"/>
          <w:lang w:val="sr-Latn-RS"/>
        </w:rPr>
        <w:t>glavobol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a može da ih pogorša. Ako </w:t>
      </w:r>
      <w:r>
        <w:rPr>
          <w:rFonts w:ascii="Microsoft Sans Serif" w:hAnsi="Microsoft Sans Serif" w:cs="Microsoft Sans Serif"/>
          <w:sz w:val="20"/>
          <w:szCs w:val="20"/>
          <w:lang w:val="sr-Cyrl-RS"/>
        </w:rPr>
        <w:t>se ovo javi ili</w:t>
      </w:r>
      <w:r>
        <w:rPr>
          <w:rFonts w:ascii="Microsoft Sans Serif" w:hAnsi="Microsoft Sans Serif" w:cs="Microsoft Sans Serif"/>
          <w:sz w:val="20"/>
          <w:szCs w:val="20"/>
          <w:lang w:val="sr-Latn-RS"/>
        </w:rPr>
        <w:t xml:space="preserve"> se sumnja</w:t>
      </w:r>
      <w:r>
        <w:rPr>
          <w:rFonts w:ascii="Microsoft Sans Serif" w:hAnsi="Microsoft Sans Serif" w:cs="Microsoft Sans Serif"/>
          <w:sz w:val="20"/>
          <w:szCs w:val="20"/>
          <w:lang w:val="sr-Cyrl-RS"/>
        </w:rPr>
        <w:t xml:space="preserve"> da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doveo do toga</w:t>
      </w:r>
      <w:r>
        <w:rPr>
          <w:rFonts w:ascii="Microsoft Sans Serif" w:hAnsi="Microsoft Sans Serif" w:cs="Microsoft Sans Serif"/>
          <w:sz w:val="20"/>
          <w:szCs w:val="20"/>
          <w:lang w:val="sr-Latn-RS"/>
        </w:rPr>
        <w:t xml:space="preserve">, treba zatražiti medicinski savet i </w:t>
      </w:r>
      <w:r>
        <w:rPr>
          <w:rFonts w:ascii="Microsoft Sans Serif" w:hAnsi="Microsoft Sans Serif" w:cs="Microsoft Sans Serif"/>
          <w:sz w:val="20"/>
          <w:szCs w:val="20"/>
          <w:lang w:val="sr-Cyrl-RS"/>
        </w:rPr>
        <w:t xml:space="preserve">terapiju </w:t>
      </w:r>
      <w:r>
        <w:rPr>
          <w:rFonts w:ascii="Microsoft Sans Serif" w:hAnsi="Microsoft Sans Serif" w:cs="Microsoft Sans Serif"/>
          <w:sz w:val="20"/>
          <w:szCs w:val="20"/>
          <w:lang w:val="sr-Latn-RS"/>
        </w:rPr>
        <w:t>prekinuti. Na dijagnozu glavobol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e </w:t>
      </w:r>
      <w:r>
        <w:rPr>
          <w:rFonts w:ascii="Microsoft Sans Serif" w:hAnsi="Microsoft Sans Serif" w:cs="Microsoft Sans Serif"/>
          <w:sz w:val="20"/>
          <w:szCs w:val="20"/>
          <w:lang w:val="sr-Cyrl-RS"/>
        </w:rPr>
        <w:t>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 </w:t>
      </w:r>
      <w:r>
        <w:rPr>
          <w:rFonts w:ascii="Microsoft Sans Serif" w:hAnsi="Microsoft Sans Serif" w:cs="Microsoft Sans Serif"/>
          <w:sz w:val="20"/>
          <w:szCs w:val="20"/>
          <w:lang w:val="sr-Latn-RS"/>
        </w:rPr>
        <w:t>prekomjerne upotrebe lijekova (MOH) treba posumnjati kod pacijenata koji imaju česte ili svakodnevne glavobol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 uprkos (ili zbog) redovnog uzimanja lijekova za glavobol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w:t>
      </w:r>
    </w:p>
    <w:p w14:paraId="498CEF58">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 ima ili je bolovalo od astme ili alergijskih bolesti, jer može doći do </w:t>
      </w:r>
      <w:r>
        <w:rPr>
          <w:rFonts w:ascii="Microsoft Sans Serif" w:hAnsi="Microsoft Sans Serif" w:cs="Microsoft Sans Serif"/>
          <w:bCs/>
          <w:iCs/>
          <w:sz w:val="20"/>
          <w:szCs w:val="20"/>
          <w:lang w:val="sr-Cyrl-RS"/>
        </w:rPr>
        <w:t>nedostatka vazduha</w:t>
      </w:r>
      <w:r>
        <w:rPr>
          <w:rFonts w:ascii="Microsoft Sans Serif" w:hAnsi="Microsoft Sans Serif" w:cs="Microsoft Sans Serif"/>
          <w:bCs/>
          <w:iCs/>
          <w:sz w:val="20"/>
          <w:szCs w:val="20"/>
          <w:lang w:val="sr-Latn-RS"/>
        </w:rPr>
        <w:t>/otež</w:t>
      </w:r>
      <w:r>
        <w:rPr>
          <w:rFonts w:ascii="Microsoft Sans Serif" w:hAnsi="Microsoft Sans Serif" w:cs="Microsoft Sans Serif"/>
          <w:bCs/>
          <w:iCs/>
          <w:sz w:val="20"/>
          <w:szCs w:val="20"/>
          <w:lang w:val="hr-HR"/>
        </w:rPr>
        <w:t>anog disanja</w:t>
      </w:r>
      <w:r>
        <w:rPr>
          <w:rFonts w:ascii="Microsoft Sans Serif" w:hAnsi="Microsoft Sans Serif" w:cs="Microsoft Sans Serif"/>
          <w:bCs/>
          <w:iCs/>
          <w:sz w:val="20"/>
          <w:szCs w:val="20"/>
          <w:lang w:val="sr-Latn-RS"/>
        </w:rPr>
        <w:t>;</w:t>
      </w:r>
    </w:p>
    <w:p w14:paraId="2E0AABAE">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sr-Latn-RS"/>
        </w:rPr>
        <w:t xml:space="preserve"> pati od </w:t>
      </w:r>
      <w:r>
        <w:rPr>
          <w:rFonts w:ascii="Microsoft Sans Serif" w:hAnsi="Microsoft Sans Serif" w:cs="Microsoft Sans Serif"/>
          <w:bCs/>
          <w:iCs/>
          <w:sz w:val="20"/>
          <w:szCs w:val="20"/>
          <w:lang w:val="sr-Cyrl-RS"/>
        </w:rPr>
        <w:t>polensk</w:t>
      </w:r>
      <w:r>
        <w:rPr>
          <w:rFonts w:ascii="Microsoft Sans Serif" w:hAnsi="Microsoft Sans Serif" w:cs="Microsoft Sans Serif"/>
          <w:bCs/>
          <w:iCs/>
          <w:sz w:val="20"/>
          <w:szCs w:val="20"/>
          <w:lang w:val="sr-Latn-RS"/>
        </w:rPr>
        <w:t>e</w:t>
      </w:r>
      <w:r>
        <w:rPr>
          <w:rFonts w:ascii="Microsoft Sans Serif" w:hAnsi="Microsoft Sans Serif" w:cs="Microsoft Sans Serif"/>
          <w:bCs/>
          <w:iCs/>
          <w:sz w:val="20"/>
          <w:szCs w:val="20"/>
          <w:lang w:val="sr-Cyrl-RS"/>
        </w:rPr>
        <w:t xml:space="preserve"> groznic</w:t>
      </w:r>
      <w:r>
        <w:rPr>
          <w:rFonts w:ascii="Microsoft Sans Serif" w:hAnsi="Microsoft Sans Serif" w:cs="Microsoft Sans Serif"/>
          <w:bCs/>
          <w:iCs/>
          <w:sz w:val="20"/>
          <w:szCs w:val="20"/>
          <w:lang w:val="sr-Latn-RS"/>
        </w:rPr>
        <w:t>e, polipa u nosu ili hroničnih opstruktivnih respiratornih poremećaja, postoji povećan rizik od alergijskih reakcija. Alergijske reakcije mogu se pojaviti kao napadi astme (tzv. analgetska astma), Quincke</w:t>
      </w:r>
      <w:r>
        <w:rPr>
          <w:rFonts w:ascii="Microsoft Sans Serif" w:hAnsi="Microsoft Sans Serif" w:cs="Microsoft Sans Serif"/>
          <w:color w:val="545454"/>
          <w:sz w:val="20"/>
          <w:szCs w:val="20"/>
          <w:shd w:val="clear" w:color="auto" w:fill="FFFFFF"/>
          <w:lang w:val="sr-Latn-RS"/>
        </w:rPr>
        <w:t>-</w:t>
      </w:r>
      <w:r>
        <w:rPr>
          <w:rFonts w:ascii="Microsoft Sans Serif" w:hAnsi="Microsoft Sans Serif" w:cs="Microsoft Sans Serif"/>
          <w:sz w:val="20"/>
          <w:szCs w:val="20"/>
          <w:shd w:val="clear" w:color="auto" w:fill="FFFFFF"/>
          <w:lang w:val="sr-Cyrl-RS"/>
        </w:rPr>
        <w:t>ov</w:t>
      </w:r>
      <w:r>
        <w:rPr>
          <w:rFonts w:ascii="Microsoft Sans Serif" w:hAnsi="Microsoft Sans Serif" w:cs="Microsoft Sans Serif"/>
          <w:bCs/>
          <w:iCs/>
          <w:sz w:val="20"/>
          <w:szCs w:val="20"/>
          <w:lang w:val="sr-Latn-RS"/>
        </w:rPr>
        <w:t xml:space="preserve"> edem ili urtikarija;</w:t>
      </w:r>
    </w:p>
    <w:p w14:paraId="361EE390">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u w:val="single"/>
          <w:lang w:val="sr-Latn-RS"/>
        </w:rPr>
        <w:t xml:space="preserve">- </w:t>
      </w:r>
      <w:r>
        <w:rPr>
          <w:rFonts w:ascii="Microsoft Sans Serif" w:hAnsi="Microsoft Sans Serif" w:cs="Microsoft Sans Serif"/>
          <w:bCs/>
          <w:iCs/>
          <w:sz w:val="20"/>
          <w:szCs w:val="20"/>
          <w:lang w:val="sr-Latn-RS"/>
        </w:rPr>
        <w:t xml:space="preserve">ozbilјne kožne reakcije su prijavlјene u vezi sa primjenom  NSAIL. Upotrebu </w:t>
      </w:r>
      <w:r>
        <w:rPr>
          <w:rFonts w:ascii="Microsoft Sans Serif" w:hAnsi="Microsoft Sans Serif" w:cs="Microsoft Sans Serif"/>
          <w:bCs/>
          <w:iCs/>
          <w:sz w:val="20"/>
          <w:szCs w:val="20"/>
          <w:lang w:val="sr-Cyrl-RS"/>
        </w:rPr>
        <w:t>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 xml:space="preserve">eka </w:t>
      </w:r>
      <w:r>
        <w:rPr>
          <w:rFonts w:ascii="Microsoft Sans Serif" w:hAnsi="Microsoft Sans Serif" w:cs="Microsoft Sans Serif"/>
          <w:bCs/>
          <w:iCs/>
          <w:sz w:val="20"/>
          <w:szCs w:val="20"/>
          <w:lang w:val="sr-Latn-RS"/>
        </w:rPr>
        <w:t>BlokMAX FORTE za djecu treba odmah prekinuti i zatražiti medicinsku pomoć pri prvom pojavlјivanju osipa na koži, lezijama na sluzokoži, plikova ili bilo kojih drugih znakova alergijskih reakcija jer ovo mogu biti znakovi veoma ozbiljnih kožnih reakcija. Pogledati dio 4. „Moguća neželjena djelovanja“.</w:t>
      </w:r>
    </w:p>
    <w:p w14:paraId="46F474AB">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Latn-RS"/>
        </w:rPr>
        <w:t>- t</w:t>
      </w:r>
      <w:r>
        <w:rPr>
          <w:rFonts w:ascii="Microsoft Sans Serif" w:hAnsi="Microsoft Sans Serif" w:cs="Microsoft Sans Serif"/>
          <w:bCs/>
          <w:iCs/>
          <w:sz w:val="20"/>
          <w:szCs w:val="20"/>
          <w:lang w:val="sr-Cyrl-RS"/>
        </w:rPr>
        <w:t xml:space="preserve">okom trajanja </w:t>
      </w:r>
      <w:r>
        <w:rPr>
          <w:rFonts w:ascii="Microsoft Sans Serif" w:hAnsi="Microsoft Sans Serif" w:cs="Microsoft Sans Serif"/>
          <w:bCs/>
          <w:iCs/>
          <w:sz w:val="20"/>
          <w:szCs w:val="20"/>
          <w:lang w:val="hr-HR"/>
        </w:rPr>
        <w:t xml:space="preserve">infekcije </w:t>
      </w:r>
      <w:r>
        <w:rPr>
          <w:rFonts w:ascii="Microsoft Sans Serif" w:hAnsi="Microsoft Sans Serif" w:cs="Microsoft Sans Serif"/>
          <w:bCs/>
          <w:iCs/>
          <w:sz w:val="20"/>
          <w:szCs w:val="20"/>
          <w:lang w:val="sr-Cyrl-RS"/>
        </w:rPr>
        <w:t>virus</w:t>
      </w:r>
      <w:r>
        <w:rPr>
          <w:rFonts w:ascii="Microsoft Sans Serif" w:hAnsi="Microsoft Sans Serif" w:cs="Microsoft Sans Serif"/>
          <w:bCs/>
          <w:iCs/>
          <w:sz w:val="20"/>
          <w:szCs w:val="20"/>
          <w:lang w:val="hr-HR"/>
        </w:rPr>
        <w:t>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varičele</w:t>
      </w:r>
      <w:r>
        <w:rPr>
          <w:rFonts w:ascii="Microsoft Sans Serif" w:hAnsi="Microsoft Sans Serif" w:cs="Microsoft Sans Serif"/>
          <w:bCs/>
          <w:iCs/>
          <w:sz w:val="20"/>
          <w:szCs w:val="20"/>
          <w:lang w:val="sr-Cyrl-RS"/>
        </w:rPr>
        <w:t xml:space="preserve"> preporučlјivo je izb</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egavati upotrebu ibuprofena.</w:t>
      </w:r>
    </w:p>
    <w:p w14:paraId="7AD055FE">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upravo je imalo veliku operaciju jer je potreban medicinski nadzor;</w:t>
      </w:r>
    </w:p>
    <w:p w14:paraId="525AC84C">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je dehidriran</w:t>
      </w:r>
      <w:r>
        <w:rPr>
          <w:rFonts w:ascii="Microsoft Sans Serif" w:hAnsi="Microsoft Sans Serif" w:cs="Microsoft Sans Serif"/>
          <w:bCs/>
          <w:iCs/>
          <w:sz w:val="20"/>
          <w:szCs w:val="20"/>
          <w:lang w:val="sr-Cyrl-RS"/>
        </w:rPr>
        <w:t>o</w:t>
      </w:r>
      <w:r>
        <w:rPr>
          <w:rFonts w:ascii="Microsoft Sans Serif" w:hAnsi="Microsoft Sans Serif" w:cs="Microsoft Sans Serif"/>
          <w:bCs/>
          <w:iCs/>
          <w:sz w:val="20"/>
          <w:szCs w:val="20"/>
          <w:lang w:val="sr-Latn-RS"/>
        </w:rPr>
        <w:t xml:space="preserve"> jer postoji povećan rizik od problema sa bubrezima kod dehidrirane djece;</w:t>
      </w:r>
    </w:p>
    <w:p w14:paraId="1B30DB9B">
      <w:pPr>
        <w:rPr>
          <w:rFonts w:ascii="Microsoft Sans Serif" w:hAnsi="Microsoft Sans Serif" w:cs="Microsoft Sans Serif"/>
          <w:bCs/>
          <w:iCs/>
          <w:sz w:val="20"/>
          <w:szCs w:val="20"/>
          <w:lang w:val="hr-HR"/>
        </w:rPr>
      </w:pPr>
      <w:r>
        <w:rPr>
          <w:rFonts w:ascii="Microsoft Sans Serif" w:hAnsi="Microsoft Sans Serif" w:cs="Microsoft Sans Serif"/>
          <w:bCs/>
          <w:iCs/>
          <w:sz w:val="20"/>
          <w:szCs w:val="20"/>
          <w:lang w:val="sr-Latn-RS"/>
        </w:rPr>
        <w:t>- ima infekciju, pogledati dio “Infekcije” u nastavku,</w:t>
      </w:r>
    </w:p>
    <w:p w14:paraId="32B777AA">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gastrointestinalno krvarenje, ulceracije (čirevi</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sr-Latn-RS"/>
        </w:rPr>
        <w:t xml:space="preserve"> ili perforacije, koji mogu imati smrtan ishod, su prijavlјeni za sve NSAIL u bilo kom trenutku tokom liječenja, sa ili bez pojave upozoravajućih simptoma ili ranije pojave ozbilјnih gastrointestinalnih događaja. Kada se gastrointestinalno krvarenje ili čirevi jave, liječenje treba odmah prekinuti. </w:t>
      </w:r>
    </w:p>
    <w:p w14:paraId="43768C59">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rizik od pojave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gastrointestinalnog krvarenja, čireva ili perforacije se povećava sa povećanjem doze NSAIL, kod pacijenata sa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ranijom pojavom čira, naročito ako je komplikovan sa krvarenjem ili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 xml:space="preserve">perforacijom (pogledati dio 2. </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lang w:val="hr-BA"/>
        </w:rPr>
        <w:t xml:space="preserve">BlokMAX FORTE za djecu </w:t>
      </w:r>
      <w:r>
        <w:rPr>
          <w:rFonts w:ascii="Microsoft Sans Serif" w:hAnsi="Microsoft Sans Serif" w:cs="Microsoft Sans Serif"/>
          <w:sz w:val="20"/>
          <w:szCs w:val="20"/>
          <w:lang w:val="mk-MK"/>
        </w:rPr>
        <w:t>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ete davati ako je d</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ete</w:t>
      </w:r>
      <w:r>
        <w:rPr>
          <w:rFonts w:ascii="Microsoft Sans Serif" w:hAnsi="Microsoft Sans Serif" w:cs="Microsoft Sans Serif"/>
          <w:sz w:val="20"/>
          <w:szCs w:val="20"/>
          <w:lang w:val="sr-Latn-RS"/>
        </w:rPr>
        <w:t>”</w:t>
      </w:r>
      <w:r>
        <w:rPr>
          <w:rFonts w:ascii="Microsoft Sans Serif" w:hAnsi="Microsoft Sans Serif" w:cs="Microsoft Sans Serif"/>
          <w:bCs/>
          <w:iCs/>
          <w:sz w:val="20"/>
          <w:szCs w:val="20"/>
          <w:lang w:val="sr-Latn-RS"/>
        </w:rPr>
        <w:t xml:space="preserve">) i kod starijih pacijenata. Ovi pacijenti treba da počnu liječenje najmanjom dostupnom dozom lijeka. </w:t>
      </w:r>
    </w:p>
    <w:p w14:paraId="35F31922">
      <w:pPr>
        <w:rPr>
          <w:rFonts w:ascii="Microsoft Sans Serif" w:hAnsi="Microsoft Sans Serif" w:cs="Microsoft Sans Serif"/>
          <w:bCs/>
          <w:iCs/>
          <w:sz w:val="20"/>
          <w:szCs w:val="20"/>
          <w:lang w:val="sr-Latn-RS"/>
        </w:rPr>
      </w:pPr>
      <w:r>
        <w:rPr>
          <w:rFonts w:ascii="Microsoft Sans Serif" w:hAnsi="Microsoft Sans Serif" w:cs="Microsoft Sans Serif"/>
          <w:sz w:val="20"/>
          <w:szCs w:val="20"/>
          <w:lang w:val="sr-Latn-RS"/>
        </w:rPr>
        <w:t>Kod ovih pacijenata treba razmotriti kombinovanu terapiju sa protektivnim lijekovima</w:t>
      </w:r>
      <w:r>
        <w:rPr>
          <w:rFonts w:ascii="Microsoft Sans Serif" w:hAnsi="Microsoft Sans Serif" w:cs="Microsoft Sans Serif"/>
          <w:bCs/>
          <w:iCs/>
          <w:sz w:val="20"/>
          <w:szCs w:val="20"/>
          <w:lang w:val="sr-Latn-RS"/>
        </w:rPr>
        <w:t xml:space="preserve"> (npr. misoprostol ili inhibitori protonske pumpe), a takođe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sz w:val="20"/>
          <w:szCs w:val="20"/>
          <w:lang w:val="sr-Latn-RS"/>
        </w:rPr>
        <w:t>i za pacijente čija stanja zahtjevaju istovremenu primjenu niske 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acetilsalicilne kiseline ili drugih lijekova koji mogu povećati rizik od nastanka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gastrointestinalnih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događaja</w:t>
      </w:r>
      <w:r>
        <w:rPr>
          <w:rFonts w:ascii="Microsoft Sans Serif" w:hAnsi="Microsoft Sans Serif" w:cs="Microsoft Sans Serif"/>
          <w:bCs/>
          <w:iCs/>
          <w:sz w:val="20"/>
          <w:szCs w:val="20"/>
          <w:lang w:val="sr-Latn-RS"/>
        </w:rPr>
        <w:t>.</w:t>
      </w:r>
    </w:p>
    <w:p w14:paraId="0C70F652">
      <w:pPr>
        <w:rPr>
          <w:rFonts w:ascii="Microsoft Sans Serif" w:hAnsi="Microsoft Sans Serif" w:cs="Microsoft Sans Serif"/>
          <w:bCs/>
          <w:iCs/>
          <w:sz w:val="20"/>
          <w:szCs w:val="20"/>
          <w:lang w:val="sr-Latn-RS"/>
        </w:rPr>
      </w:pPr>
    </w:p>
    <w:p w14:paraId="4FF22450">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Cyrl-RS"/>
        </w:rPr>
        <w:t xml:space="preserve">Upotreba </w:t>
      </w:r>
      <w:r>
        <w:rPr>
          <w:rFonts w:ascii="Microsoft Sans Serif" w:hAnsi="Microsoft Sans Serif" w:cs="Microsoft Sans Serif"/>
          <w:bCs/>
          <w:iCs/>
          <w:sz w:val="20"/>
          <w:szCs w:val="20"/>
          <w:lang w:val="sr-Latn-RS"/>
        </w:rPr>
        <w:t>antiinflamatorni</w:t>
      </w:r>
      <w:r>
        <w:rPr>
          <w:rFonts w:ascii="Microsoft Sans Serif" w:hAnsi="Microsoft Sans Serif" w:cs="Microsoft Sans Serif"/>
          <w:bCs/>
          <w:iCs/>
          <w:sz w:val="20"/>
          <w:szCs w:val="20"/>
          <w:lang w:val="sr-Cyrl-RS"/>
        </w:rPr>
        <w:t>h</w:t>
      </w:r>
      <w:r>
        <w:rPr>
          <w:rFonts w:ascii="Microsoft Sans Serif" w:hAnsi="Microsoft Sans Serif" w:cs="Microsoft Sans Serif"/>
          <w:bCs/>
          <w:iCs/>
          <w:sz w:val="20"/>
          <w:szCs w:val="20"/>
          <w:lang w:val="sr-Latn-RS"/>
        </w:rPr>
        <w:t xml:space="preserve"> lijekova/lijekova protiv bolova kao što je ibuprofen može biti povezana sa malo povećanim rizikom od srčanog ili moždanog udara, posebno kada se koriste u visokim dozama. Nemojte prekoračiti preporučenu dozu ili trajanje terapije.</w:t>
      </w:r>
    </w:p>
    <w:p w14:paraId="408F5B96">
      <w:pPr>
        <w:rPr>
          <w:rFonts w:ascii="Microsoft Sans Serif" w:hAnsi="Microsoft Sans Serif" w:cs="Microsoft Sans Serif"/>
          <w:bCs/>
          <w:iCs/>
          <w:sz w:val="20"/>
          <w:szCs w:val="20"/>
          <w:lang w:val="sr-Latn-RS"/>
        </w:rPr>
      </w:pPr>
    </w:p>
    <w:p w14:paraId="67677B4B">
      <w:pPr>
        <w:rPr>
          <w:rFonts w:ascii="Microsoft Sans Serif" w:hAnsi="Microsoft Sans Serif" w:cs="Microsoft Sans Serif"/>
          <w:bCs/>
          <w:iCs/>
          <w:sz w:val="20"/>
          <w:szCs w:val="20"/>
          <w:u w:val="single"/>
          <w:lang w:val="sr-Latn-RS"/>
        </w:rPr>
      </w:pPr>
      <w:r>
        <w:rPr>
          <w:rFonts w:ascii="Microsoft Sans Serif" w:hAnsi="Microsoft Sans Serif" w:cs="Microsoft Sans Serif"/>
          <w:bCs/>
          <w:iCs/>
          <w:sz w:val="20"/>
          <w:szCs w:val="20"/>
          <w:u w:val="single"/>
          <w:lang w:val="sr-Latn-RS"/>
        </w:rPr>
        <w:t xml:space="preserve">Infekcije </w:t>
      </w:r>
    </w:p>
    <w:p w14:paraId="4445F94F">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NSAIL mogu maskirati simptome infekcije i povi</w:t>
      </w:r>
      <w:r>
        <w:rPr>
          <w:rFonts w:ascii="Microsoft Sans Serif" w:hAnsi="Microsoft Sans Serif" w:cs="Microsoft Sans Serif"/>
          <w:bCs/>
          <w:iCs/>
          <w:sz w:val="20"/>
          <w:szCs w:val="20"/>
          <w:lang w:val="hr-BA"/>
        </w:rPr>
        <w:t>šene tjelesne temperature</w:t>
      </w:r>
      <w:r>
        <w:rPr>
          <w:rFonts w:ascii="Microsoft Sans Serif" w:hAnsi="Microsoft Sans Serif" w:cs="Microsoft Sans Serif"/>
          <w:bCs/>
          <w:iCs/>
          <w:sz w:val="20"/>
          <w:szCs w:val="20"/>
          <w:lang w:val="sr-Latn-RS"/>
        </w:rPr>
        <w:t xml:space="preserve">. </w:t>
      </w:r>
    </w:p>
    <w:p w14:paraId="56B96248">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Lijek BlokMAX FORTE za djecu može prikriti znakove infekcija kao što su povišena tjelesna temperatura i bol. Stoga je moguće da lijek BlokMAX FORTE za djecu može odgoditi odgovarajuće liječenje infekcije, što može dovesti do povećanog rizika od komplikacija. To je opaženo kod upale pluća uzrokovane bakterijama i bakterijskih kožnih infekcija povezanih sa vodenim ospicama. Ako uzimate ovaj lijek dok imate infekciju, a simptomi infekcije potraju ili se pogoršaju, odmah se obratite ljekaru.  </w:t>
      </w:r>
    </w:p>
    <w:p w14:paraId="3E961AFC">
      <w:pPr>
        <w:rPr>
          <w:rFonts w:ascii="Microsoft Sans Serif" w:hAnsi="Microsoft Sans Serif" w:cs="Microsoft Sans Serif"/>
          <w:bCs/>
          <w:iCs/>
          <w:sz w:val="20"/>
          <w:szCs w:val="20"/>
          <w:lang w:val="sr-Latn-RS"/>
        </w:rPr>
      </w:pPr>
    </w:p>
    <w:p w14:paraId="263735C5">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Cyrl-RS"/>
        </w:rPr>
        <w:t>Posav</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etujte se sa l</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 xml:space="preserve">ekarom ili farmaceutom </w:t>
      </w:r>
      <w:r>
        <w:rPr>
          <w:rFonts w:ascii="Microsoft Sans Serif" w:hAnsi="Microsoft Sans Serif" w:cs="Microsoft Sans Serif"/>
          <w:bCs/>
          <w:iCs/>
          <w:sz w:val="20"/>
          <w:szCs w:val="20"/>
          <w:lang w:val="sr-Latn-RS"/>
        </w:rPr>
        <w:t xml:space="preserve">prije primjene </w:t>
      </w:r>
      <w:r>
        <w:rPr>
          <w:rFonts w:ascii="Microsoft Sans Serif" w:hAnsi="Microsoft Sans Serif" w:cs="Microsoft Sans Serif"/>
          <w:bCs/>
          <w:iCs/>
          <w:sz w:val="20"/>
          <w:szCs w:val="20"/>
          <w:lang w:val="sr-Cyrl-RS"/>
        </w:rPr>
        <w:t>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 xml:space="preserve">eka </w:t>
      </w:r>
      <w:r>
        <w:rPr>
          <w:rFonts w:ascii="Microsoft Sans Serif" w:hAnsi="Microsoft Sans Serif" w:cs="Microsoft Sans Serif"/>
          <w:bCs/>
          <w:iCs/>
          <w:sz w:val="20"/>
          <w:szCs w:val="20"/>
          <w:lang w:val="sr-Latn-RS"/>
        </w:rPr>
        <w:t xml:space="preserve">BlokMAX FORTE za djecu </w:t>
      </w:r>
      <w:r>
        <w:rPr>
          <w:rFonts w:ascii="Microsoft Sans Serif" w:hAnsi="Microsoft Sans Serif" w:cs="Microsoft Sans Serif"/>
          <w:bCs/>
          <w:iCs/>
          <w:sz w:val="20"/>
          <w:szCs w:val="20"/>
          <w:lang w:val="sr-Cyrl-RS"/>
        </w:rPr>
        <w:t>ako</w:t>
      </w:r>
      <w:r>
        <w:rPr>
          <w:rFonts w:ascii="Microsoft Sans Serif" w:hAnsi="Microsoft Sans Serif" w:cs="Microsoft Sans Serif"/>
          <w:bCs/>
          <w:iCs/>
          <w:sz w:val="20"/>
          <w:szCs w:val="20"/>
          <w:lang w:val="hr-BA"/>
        </w:rPr>
        <w:t xml:space="preserve"> je pacijent</w:t>
      </w:r>
      <w:r>
        <w:rPr>
          <w:rFonts w:ascii="Microsoft Sans Serif" w:hAnsi="Microsoft Sans Serif" w:cs="Microsoft Sans Serif"/>
          <w:bCs/>
          <w:iCs/>
          <w:sz w:val="20"/>
          <w:szCs w:val="20"/>
          <w:lang w:val="sr-Cyrl-RS"/>
        </w:rPr>
        <w:t>:</w:t>
      </w:r>
    </w:p>
    <w:p w14:paraId="22E9652B">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 imao probleme sa srcem uklјučujući srčanu insuficijenciju, anginu (bol u grudima), ili ako je imao  srčani udar, operaciju </w:t>
      </w:r>
      <w:r>
        <w:rPr>
          <w:rFonts w:ascii="Microsoft Sans Serif" w:hAnsi="Microsoft Sans Serif" w:cs="Microsoft Sans Serif"/>
          <w:bCs/>
          <w:iCs/>
          <w:sz w:val="20"/>
          <w:szCs w:val="20"/>
          <w:lang w:val="sr-Cyrl-RS"/>
        </w:rPr>
        <w:t xml:space="preserve">ugrađivanja </w:t>
      </w:r>
      <w:r>
        <w:rPr>
          <w:rFonts w:ascii="Microsoft Sans Serif" w:hAnsi="Microsoft Sans Serif" w:cs="Microsoft Sans Serif"/>
          <w:bCs/>
          <w:iCs/>
          <w:sz w:val="20"/>
          <w:szCs w:val="20"/>
          <w:lang w:val="sr-Latn-RS"/>
        </w:rPr>
        <w:t xml:space="preserve">bajpasa, bolest perifernih arterija (loša cirkulacija u nogama zbog suženih ili začeplјenih arterija), ili bilo koju vrstu moždanog udara (uklјučujući „mini </w:t>
      </w:r>
      <w:r>
        <w:rPr>
          <w:rFonts w:ascii="Microsoft Sans Serif" w:hAnsi="Microsoft Sans Serif" w:cs="Microsoft Sans Serif"/>
          <w:bCs/>
          <w:iCs/>
          <w:sz w:val="20"/>
          <w:szCs w:val="20"/>
          <w:lang w:val="sr-Cyrl-RS"/>
        </w:rPr>
        <w:t>moždani</w:t>
      </w:r>
      <w:r>
        <w:rPr>
          <w:rFonts w:ascii="Microsoft Sans Serif" w:hAnsi="Microsoft Sans Serif" w:cs="Microsoft Sans Serif"/>
          <w:bCs/>
          <w:iCs/>
          <w:sz w:val="20"/>
          <w:szCs w:val="20"/>
          <w:lang w:val="sr-Latn-RS"/>
        </w:rPr>
        <w:t xml:space="preserve"> udar</w:t>
      </w:r>
      <w:r>
        <w:rPr>
          <w:rFonts w:ascii="Microsoft Sans Serif" w:hAnsi="Microsoft Sans Serif" w:cs="Microsoft Sans Serif"/>
          <w:sz w:val="20"/>
          <w:szCs w:val="20"/>
          <w:lang w:val="sr-Latn-RS"/>
        </w:rPr>
        <w:t>”</w:t>
      </w:r>
      <w:r>
        <w:rPr>
          <w:rFonts w:ascii="Microsoft Sans Serif" w:hAnsi="Microsoft Sans Serif" w:cs="Microsoft Sans Serif"/>
          <w:bCs/>
          <w:iCs/>
          <w:sz w:val="20"/>
          <w:szCs w:val="20"/>
          <w:lang w:val="sr-Latn-RS"/>
        </w:rPr>
        <w:t xml:space="preserve"> ili prolazni ishemijski napad „TIA</w:t>
      </w:r>
      <w:r>
        <w:rPr>
          <w:rFonts w:ascii="Microsoft Sans Serif" w:hAnsi="Microsoft Sans Serif" w:cs="Microsoft Sans Serif"/>
          <w:sz w:val="20"/>
          <w:szCs w:val="20"/>
          <w:lang w:val="sr-Latn-RS"/>
        </w:rPr>
        <w:t>”</w:t>
      </w:r>
      <w:r>
        <w:rPr>
          <w:rFonts w:ascii="Microsoft Sans Serif" w:hAnsi="Microsoft Sans Serif" w:cs="Microsoft Sans Serif"/>
          <w:bCs/>
          <w:iCs/>
          <w:sz w:val="20"/>
          <w:szCs w:val="20"/>
          <w:lang w:val="sr-Latn-RS"/>
        </w:rPr>
        <w:t>).</w:t>
      </w:r>
    </w:p>
    <w:p w14:paraId="6EDAEF32">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 ima visok krvni pritisak, dijabetes, visok </w:t>
      </w:r>
      <w:r>
        <w:rPr>
          <w:rFonts w:ascii="Microsoft Sans Serif" w:hAnsi="Microsoft Sans Serif" w:cs="Microsoft Sans Serif"/>
          <w:bCs/>
          <w:iCs/>
          <w:sz w:val="20"/>
          <w:szCs w:val="20"/>
          <w:lang w:val="sr-Cyrl-RS"/>
        </w:rPr>
        <w:t xml:space="preserve">nivo </w:t>
      </w:r>
      <w:r>
        <w:rPr>
          <w:rFonts w:ascii="Microsoft Sans Serif" w:hAnsi="Microsoft Sans Serif" w:cs="Microsoft Sans Serif"/>
          <w:bCs/>
          <w:iCs/>
          <w:sz w:val="20"/>
          <w:szCs w:val="20"/>
          <w:lang w:val="sr-Latn-RS"/>
        </w:rPr>
        <w:t>holesterol</w:t>
      </w:r>
      <w:r>
        <w:rPr>
          <w:rFonts w:ascii="Microsoft Sans Serif" w:hAnsi="Microsoft Sans Serif" w:cs="Microsoft Sans Serif"/>
          <w:bCs/>
          <w:iCs/>
          <w:sz w:val="20"/>
          <w:szCs w:val="20"/>
          <w:lang w:val="sr-Cyrl-RS"/>
        </w:rPr>
        <w:t>a</w:t>
      </w:r>
      <w:r>
        <w:rPr>
          <w:rFonts w:ascii="Microsoft Sans Serif" w:hAnsi="Microsoft Sans Serif" w:cs="Microsoft Sans Serif"/>
          <w:bCs/>
          <w:iCs/>
          <w:sz w:val="20"/>
          <w:szCs w:val="20"/>
          <w:lang w:val="sr-Latn-RS"/>
        </w:rPr>
        <w:t>, porodičnu istoriju srčanih bolesti ili moždani udar, ili je pušač.</w:t>
      </w:r>
    </w:p>
    <w:p w14:paraId="5F31BEE3">
      <w:pPr>
        <w:rPr>
          <w:rFonts w:ascii="Microsoft Sans Serif" w:hAnsi="Microsoft Sans Serif" w:cs="Microsoft Sans Serif"/>
          <w:bCs/>
          <w:iCs/>
          <w:sz w:val="20"/>
          <w:szCs w:val="20"/>
          <w:lang w:val="sr-Latn-RS"/>
        </w:rPr>
      </w:pPr>
    </w:p>
    <w:p w14:paraId="07A6FED5">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Razgovarajte sa </w:t>
      </w:r>
      <w:r>
        <w:rPr>
          <w:rFonts w:ascii="Microsoft Sans Serif" w:hAnsi="Microsoft Sans Serif" w:cs="Microsoft Sans Serif"/>
          <w:bCs/>
          <w:iCs/>
          <w:sz w:val="20"/>
          <w:szCs w:val="20"/>
          <w:lang w:val="sr-Cyrl-RS"/>
        </w:rPr>
        <w:t xml:space="preserve">svojim </w:t>
      </w:r>
      <w:r>
        <w:rPr>
          <w:rFonts w:ascii="Microsoft Sans Serif" w:hAnsi="Microsoft Sans Serif" w:cs="Microsoft Sans Serif"/>
          <w:bCs/>
          <w:iCs/>
          <w:sz w:val="20"/>
          <w:szCs w:val="20"/>
          <w:lang w:val="sr-Latn-RS"/>
        </w:rPr>
        <w:t>ljekarom prije nego što date</w:t>
      </w:r>
      <w:r>
        <w:rPr>
          <w:rFonts w:ascii="Microsoft Sans Serif" w:hAnsi="Microsoft Sans Serif" w:cs="Microsoft Sans Serif"/>
          <w:bCs/>
          <w:iCs/>
          <w:sz w:val="20"/>
          <w:szCs w:val="20"/>
          <w:lang w:val="sr-Cyrl-RS"/>
        </w:rPr>
        <w:t xml:space="preserve">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ek</w:t>
      </w:r>
      <w:r>
        <w:rPr>
          <w:rFonts w:ascii="Microsoft Sans Serif" w:hAnsi="Microsoft Sans Serif" w:cs="Microsoft Sans Serif"/>
          <w:bCs/>
          <w:iCs/>
          <w:sz w:val="20"/>
          <w:szCs w:val="20"/>
          <w:lang w:val="sr-Latn-RS"/>
        </w:rPr>
        <w:t xml:space="preserve"> BlokMAX FORTE za djecu </w:t>
      </w:r>
      <w:r>
        <w:rPr>
          <w:rFonts w:ascii="Microsoft Sans Serif" w:hAnsi="Microsoft Sans Serif" w:cs="Microsoft Sans Serif"/>
          <w:bCs/>
          <w:iCs/>
          <w:sz w:val="20"/>
          <w:szCs w:val="20"/>
          <w:lang w:val="sr-Cyrl-RS"/>
        </w:rPr>
        <w:t xml:space="preserve">ukoliko </w:t>
      </w:r>
      <w:r>
        <w:rPr>
          <w:rFonts w:ascii="Microsoft Sans Serif" w:hAnsi="Microsoft Sans Serif" w:cs="Microsoft Sans Serif"/>
          <w:bCs/>
          <w:iCs/>
          <w:sz w:val="20"/>
          <w:szCs w:val="20"/>
          <w:lang w:val="sr-Latn-RS"/>
        </w:rPr>
        <w:t>bilo</w:t>
      </w:r>
      <w:r>
        <w:rPr>
          <w:rFonts w:ascii="Microsoft Sans Serif" w:hAnsi="Microsoft Sans Serif" w:cs="Microsoft Sans Serif"/>
          <w:bCs/>
          <w:iCs/>
          <w:sz w:val="20"/>
          <w:szCs w:val="20"/>
          <w:lang w:val="sr-Cyrl-RS"/>
        </w:rPr>
        <w:t xml:space="preserve"> šta</w:t>
      </w:r>
      <w:r>
        <w:rPr>
          <w:rFonts w:ascii="Microsoft Sans Serif" w:hAnsi="Microsoft Sans Serif" w:cs="Microsoft Sans Serif"/>
          <w:bCs/>
          <w:iCs/>
          <w:sz w:val="20"/>
          <w:szCs w:val="20"/>
          <w:lang w:val="sr-Latn-RS"/>
        </w:rPr>
        <w:t xml:space="preserve"> od gore navedenih stanja postoji kod Vaše</w:t>
      </w:r>
      <w:r>
        <w:rPr>
          <w:rFonts w:ascii="Microsoft Sans Serif" w:hAnsi="Microsoft Sans Serif" w:cs="Microsoft Sans Serif"/>
          <w:bCs/>
          <w:iCs/>
          <w:sz w:val="20"/>
          <w:szCs w:val="20"/>
          <w:lang w:val="sr-Cyrl-RS"/>
        </w:rPr>
        <w:t>g</w:t>
      </w:r>
      <w:r>
        <w:rPr>
          <w:rFonts w:ascii="Microsoft Sans Serif" w:hAnsi="Microsoft Sans Serif" w:cs="Microsoft Sans Serif"/>
          <w:bCs/>
          <w:iCs/>
          <w:sz w:val="20"/>
          <w:szCs w:val="20"/>
          <w:lang w:val="sr-Latn-RS"/>
        </w:rPr>
        <w:t xml:space="preserve"> djete</w:t>
      </w:r>
      <w:r>
        <w:rPr>
          <w:rFonts w:ascii="Microsoft Sans Serif" w:hAnsi="Microsoft Sans Serif" w:cs="Microsoft Sans Serif"/>
          <w:bCs/>
          <w:iCs/>
          <w:sz w:val="20"/>
          <w:szCs w:val="20"/>
          <w:lang w:val="sr-Cyrl-RS"/>
        </w:rPr>
        <w:t>ta</w:t>
      </w:r>
      <w:r>
        <w:rPr>
          <w:rFonts w:ascii="Microsoft Sans Serif" w:hAnsi="Microsoft Sans Serif" w:cs="Microsoft Sans Serif"/>
          <w:bCs/>
          <w:iCs/>
          <w:sz w:val="20"/>
          <w:szCs w:val="20"/>
          <w:lang w:val="sr-Latn-RS"/>
        </w:rPr>
        <w:t>.</w:t>
      </w:r>
    </w:p>
    <w:p w14:paraId="452E7091">
      <w:pPr>
        <w:rPr>
          <w:rFonts w:ascii="Microsoft Sans Serif" w:hAnsi="Microsoft Sans Serif" w:cs="Microsoft Sans Serif"/>
          <w:sz w:val="20"/>
          <w:szCs w:val="20"/>
          <w:lang w:val="sr-Latn-RS"/>
        </w:rPr>
      </w:pPr>
    </w:p>
    <w:p w14:paraId="11993755">
      <w:pPr>
        <w:rPr>
          <w:rFonts w:ascii="Microsoft Sans Serif" w:hAnsi="Microsoft Sans Serif" w:cs="Microsoft Sans Serif"/>
          <w:bCs/>
          <w:i/>
          <w:iCs/>
          <w:sz w:val="20"/>
          <w:szCs w:val="20"/>
          <w:lang w:val="sr-Latn-RS"/>
        </w:rPr>
      </w:pPr>
      <w:r>
        <w:rPr>
          <w:rFonts w:ascii="Microsoft Sans Serif" w:hAnsi="Microsoft Sans Serif" w:cs="Microsoft Sans Serif"/>
          <w:bCs/>
          <w:i/>
          <w:iCs/>
          <w:sz w:val="20"/>
          <w:szCs w:val="20"/>
          <w:lang w:val="sr-Latn-RS"/>
        </w:rPr>
        <w:t>Stariji pacijenti</w:t>
      </w:r>
    </w:p>
    <w:p w14:paraId="33664225">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Kod starijih pacijenata je povećan rizik od pojave neželјenih djelovanja pri upotrebi NSAIL, naročito onih vezanih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 xml:space="preserve">za želudac ili crijeva. </w:t>
      </w:r>
      <w:r>
        <w:rPr>
          <w:rFonts w:ascii="Microsoft Sans Serif" w:hAnsi="Microsoft Sans Serif" w:cs="Microsoft Sans Serif"/>
          <w:bCs/>
          <w:iCs/>
          <w:sz w:val="20"/>
          <w:szCs w:val="20"/>
          <w:lang w:val="sr-Cyrl-RS"/>
        </w:rPr>
        <w:t xml:space="preserve">Za više informacija </w:t>
      </w:r>
      <w:r>
        <w:rPr>
          <w:rFonts w:ascii="Microsoft Sans Serif" w:hAnsi="Microsoft Sans Serif" w:cs="Microsoft Sans Serif"/>
          <w:bCs/>
          <w:iCs/>
          <w:sz w:val="20"/>
          <w:szCs w:val="20"/>
          <w:lang w:val="sr-Latn-RS"/>
        </w:rPr>
        <w:t xml:space="preserve">pogledati dio 4. </w:t>
      </w:r>
      <w:r>
        <w:rPr>
          <w:rFonts w:ascii="Microsoft Sans Serif" w:hAnsi="Microsoft Sans Serif" w:cs="Microsoft Sans Serif"/>
          <w:bCs/>
          <w:iCs/>
          <w:sz w:val="20"/>
          <w:szCs w:val="20"/>
          <w:lang w:val="mk-MK"/>
        </w:rPr>
        <w:t>„</w:t>
      </w:r>
      <w:r>
        <w:rPr>
          <w:rFonts w:ascii="Microsoft Sans Serif" w:hAnsi="Microsoft Sans Serif" w:cs="Microsoft Sans Serif"/>
          <w:bCs/>
          <w:iCs/>
          <w:sz w:val="20"/>
          <w:szCs w:val="20"/>
          <w:lang w:val="sr-Latn-RS"/>
        </w:rPr>
        <w:t>Moguća neželјena djelovanja”.</w:t>
      </w:r>
    </w:p>
    <w:p w14:paraId="5A96A84E">
      <w:pPr>
        <w:rPr>
          <w:rFonts w:ascii="Microsoft Sans Serif" w:hAnsi="Microsoft Sans Serif" w:cs="Microsoft Sans Serif"/>
          <w:bCs/>
          <w:iCs/>
          <w:sz w:val="20"/>
          <w:szCs w:val="20"/>
          <w:lang w:val="sr-Latn-RS"/>
        </w:rPr>
      </w:pPr>
    </w:p>
    <w:p w14:paraId="0AEE6BC0">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Latn-RS"/>
        </w:rPr>
        <w:t>Ako ste ikad imali gastrointestinalne neželjene reakcije, naročito ako ste stariji pacijent, treba da prijavite sve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 xml:space="preserve">neobične abdominalne simptome (naročito gastrointestinalno krvarenje) </w:t>
      </w:r>
      <w:r>
        <w:rPr>
          <w:rFonts w:ascii="Microsoft Sans Serif" w:hAnsi="Microsoft Sans Serif" w:cs="Microsoft Sans Serif"/>
          <w:bCs/>
          <w:iCs/>
          <w:sz w:val="20"/>
          <w:szCs w:val="20"/>
          <w:lang w:val="sr-Cyrl-RS"/>
        </w:rPr>
        <w:t>posebno</w:t>
      </w:r>
      <w:r>
        <w:rPr>
          <w:rFonts w:ascii="Microsoft Sans Serif" w:hAnsi="Microsoft Sans Serif" w:cs="Microsoft Sans Serif"/>
          <w:bCs/>
          <w:iCs/>
          <w:sz w:val="20"/>
          <w:szCs w:val="20"/>
          <w:lang w:val="sr-Latn-RS"/>
        </w:rPr>
        <w:t xml:space="preserve"> u početnim fazama liječenja</w:t>
      </w:r>
      <w:r>
        <w:rPr>
          <w:rFonts w:ascii="Microsoft Sans Serif" w:hAnsi="Microsoft Sans Serif" w:cs="Microsoft Sans Serif"/>
          <w:bCs/>
          <w:iCs/>
          <w:sz w:val="20"/>
          <w:szCs w:val="20"/>
          <w:lang w:val="sr-Cyrl-RS"/>
        </w:rPr>
        <w:t>.</w:t>
      </w:r>
    </w:p>
    <w:p w14:paraId="6D1B7A6A">
      <w:pPr>
        <w:rPr>
          <w:rFonts w:ascii="Microsoft Sans Serif" w:hAnsi="Microsoft Sans Serif" w:cs="Microsoft Sans Serif"/>
          <w:bCs/>
          <w:iCs/>
          <w:sz w:val="20"/>
          <w:szCs w:val="20"/>
          <w:lang w:val="sr-Latn-RS"/>
        </w:rPr>
      </w:pPr>
    </w:p>
    <w:p w14:paraId="6857F171">
      <w:pPr>
        <w:rPr>
          <w:rFonts w:ascii="Microsoft Sans Serif" w:hAnsi="Microsoft Sans Serif" w:cs="Microsoft Sans Serif"/>
          <w:b/>
          <w:bCs/>
          <w:sz w:val="20"/>
          <w:szCs w:val="20"/>
          <w:lang w:val="sr-Cyrl-RS"/>
        </w:rPr>
      </w:pPr>
      <w:r>
        <w:rPr>
          <w:rFonts w:ascii="Microsoft Sans Serif" w:hAnsi="Microsoft Sans Serif" w:cs="Microsoft Sans Serif"/>
          <w:b/>
          <w:sz w:val="20"/>
          <w:szCs w:val="20"/>
          <w:lang w:val="sr-Latn-CS"/>
        </w:rPr>
        <w:t>Drugi lijekovi i lijek</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sr-Latn-RS"/>
        </w:rPr>
        <w:t>BlokMAX FORTE za djecu</w:t>
      </w:r>
    </w:p>
    <w:p w14:paraId="6CD8D5CB">
      <w:pPr>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ru-RU"/>
        </w:rPr>
        <w:t>Obav</w:t>
      </w:r>
      <w:r>
        <w:rPr>
          <w:rFonts w:ascii="Microsoft Sans Serif" w:hAnsi="Microsoft Sans Serif" w:cs="Microsoft Sans Serif"/>
          <w:i/>
          <w:iCs/>
          <w:sz w:val="20"/>
          <w:szCs w:val="20"/>
          <w:lang w:val="sr-Latn-RS"/>
        </w:rPr>
        <w:t>ij</w:t>
      </w:r>
      <w:r>
        <w:rPr>
          <w:rFonts w:ascii="Microsoft Sans Serif" w:hAnsi="Microsoft Sans Serif" w:cs="Microsoft Sans Serif"/>
          <w:i/>
          <w:iCs/>
          <w:sz w:val="20"/>
          <w:szCs w:val="20"/>
          <w:lang w:val="ru-RU"/>
        </w:rPr>
        <w:t>estite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Va</w:t>
      </w:r>
      <w:r>
        <w:rPr>
          <w:rFonts w:ascii="Microsoft Sans Serif" w:hAnsi="Microsoft Sans Serif" w:cs="Microsoft Sans Serif"/>
          <w:i/>
          <w:iCs/>
          <w:sz w:val="20"/>
          <w:szCs w:val="20"/>
          <w:lang w:val="sr-Cyrl-RS"/>
        </w:rPr>
        <w:t>š</w:t>
      </w:r>
      <w:r>
        <w:rPr>
          <w:rFonts w:ascii="Microsoft Sans Serif" w:hAnsi="Microsoft Sans Serif" w:cs="Microsoft Sans Serif"/>
          <w:i/>
          <w:iCs/>
          <w:sz w:val="20"/>
          <w:szCs w:val="20"/>
          <w:lang w:val="ru-RU"/>
        </w:rPr>
        <w:t>eg</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l</w:t>
      </w:r>
      <w:r>
        <w:rPr>
          <w:rFonts w:ascii="Microsoft Sans Serif" w:hAnsi="Microsoft Sans Serif" w:cs="Microsoft Sans Serif"/>
          <w:i/>
          <w:iCs/>
          <w:sz w:val="20"/>
          <w:szCs w:val="20"/>
          <w:lang w:val="sr-Latn-RS"/>
        </w:rPr>
        <w:t>j</w:t>
      </w:r>
      <w:r>
        <w:rPr>
          <w:rFonts w:ascii="Microsoft Sans Serif" w:hAnsi="Microsoft Sans Serif" w:cs="Microsoft Sans Serif"/>
          <w:i/>
          <w:iCs/>
          <w:sz w:val="20"/>
          <w:szCs w:val="20"/>
          <w:lang w:val="ru-RU"/>
        </w:rPr>
        <w:t>ekara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ili</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farmaceuta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ukoliko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hr-BA"/>
        </w:rPr>
        <w:t xml:space="preserve">Vaše dijete </w:t>
      </w:r>
      <w:r>
        <w:rPr>
          <w:rFonts w:ascii="Microsoft Sans Serif" w:hAnsi="Microsoft Sans Serif" w:cs="Microsoft Sans Serif"/>
          <w:i/>
          <w:iCs/>
          <w:sz w:val="20"/>
          <w:szCs w:val="20"/>
          <w:lang w:val="ru-RU"/>
        </w:rPr>
        <w:t>uzima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donedavno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hr-BA"/>
        </w:rPr>
        <w:t>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uzimal</w:t>
      </w:r>
      <w:r>
        <w:rPr>
          <w:rFonts w:ascii="Microsoft Sans Serif" w:hAnsi="Microsoft Sans Serif" w:cs="Microsoft Sans Serif"/>
          <w:i/>
          <w:iCs/>
          <w:sz w:val="20"/>
          <w:szCs w:val="20"/>
          <w:lang w:val="hr-BA"/>
        </w:rPr>
        <w:t>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ili</w:t>
      </w:r>
      <w:r>
        <w:rPr>
          <w:rFonts w:ascii="Microsoft Sans Serif" w:hAnsi="Microsoft Sans Serif" w:cs="Microsoft Sans Serif"/>
          <w:i/>
          <w:iCs/>
          <w:sz w:val="20"/>
          <w:szCs w:val="20"/>
          <w:lang w:val="sr-Cyrl-RS"/>
        </w:rPr>
        <w:t xml:space="preserve"> ć</w:t>
      </w:r>
      <w:r>
        <w:rPr>
          <w:rFonts w:ascii="Microsoft Sans Serif" w:hAnsi="Microsoft Sans Serif" w:cs="Microsoft Sans Serif"/>
          <w:i/>
          <w:iCs/>
          <w:sz w:val="20"/>
          <w:szCs w:val="20"/>
          <w:lang w:val="ru-RU"/>
        </w:rPr>
        <w:t>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mo</w:t>
      </w:r>
      <w:r>
        <w:rPr>
          <w:rFonts w:ascii="Microsoft Sans Serif" w:hAnsi="Microsoft Sans Serif" w:cs="Microsoft Sans Serif"/>
          <w:i/>
          <w:iCs/>
          <w:sz w:val="20"/>
          <w:szCs w:val="20"/>
          <w:lang w:val="sr-Cyrl-RS"/>
        </w:rPr>
        <w:t>ž</w:t>
      </w:r>
      <w:r>
        <w:rPr>
          <w:rFonts w:ascii="Microsoft Sans Serif" w:hAnsi="Microsoft Sans Serif" w:cs="Microsoft Sans Serif"/>
          <w:i/>
          <w:iCs/>
          <w:sz w:val="20"/>
          <w:szCs w:val="20"/>
          <w:lang w:val="ru-RU"/>
        </w:rPr>
        <w:t>da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uzimati</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bilo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koje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druge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ru-RU"/>
        </w:rPr>
        <w:t>l</w:t>
      </w:r>
      <w:r>
        <w:rPr>
          <w:rFonts w:ascii="Microsoft Sans Serif" w:hAnsi="Microsoft Sans Serif" w:cs="Microsoft Sans Serif"/>
          <w:i/>
          <w:iCs/>
          <w:sz w:val="20"/>
          <w:szCs w:val="20"/>
          <w:lang w:val="sr-Latn-RS"/>
        </w:rPr>
        <w:t>ij</w:t>
      </w:r>
      <w:r>
        <w:rPr>
          <w:rFonts w:ascii="Microsoft Sans Serif" w:hAnsi="Microsoft Sans Serif" w:cs="Microsoft Sans Serif"/>
          <w:i/>
          <w:iCs/>
          <w:sz w:val="20"/>
          <w:szCs w:val="20"/>
          <w:lang w:val="ru-RU"/>
        </w:rPr>
        <w:t>ekove</w:t>
      </w:r>
      <w:r>
        <w:rPr>
          <w:rFonts w:ascii="Microsoft Sans Serif" w:hAnsi="Microsoft Sans Serif" w:cs="Microsoft Sans Serif"/>
          <w:i/>
          <w:iCs/>
          <w:sz w:val="20"/>
          <w:szCs w:val="20"/>
          <w:lang w:val="sr-Cyrl-RS"/>
        </w:rPr>
        <w:t>.</w:t>
      </w:r>
    </w:p>
    <w:p w14:paraId="6C81E59B">
      <w:pPr>
        <w:autoSpaceDE w:val="0"/>
        <w:autoSpaceDN w:val="0"/>
        <w:adjustRightInd w:val="0"/>
        <w:rPr>
          <w:rFonts w:ascii="Microsoft Sans Serif" w:hAnsi="Microsoft Sans Serif" w:cs="Microsoft Sans Serif"/>
          <w:i/>
          <w:iCs/>
          <w:color w:val="0070C0"/>
          <w:sz w:val="20"/>
          <w:szCs w:val="20"/>
          <w:lang w:val="sr-Cyrl-RS"/>
        </w:rPr>
      </w:pPr>
    </w:p>
    <w:p w14:paraId="260C7EA2">
      <w:pPr>
        <w:autoSpaceDE w:val="0"/>
        <w:autoSpaceDN w:val="0"/>
        <w:adjustRightInd w:val="0"/>
        <w:rPr>
          <w:rFonts w:ascii="Microsoft Sans Serif" w:hAnsi="Microsoft Sans Serif" w:cs="Microsoft Sans Serif"/>
          <w:bCs/>
          <w:iCs/>
          <w:sz w:val="20"/>
          <w:szCs w:val="20"/>
          <w:lang w:val="mk-MK"/>
        </w:rPr>
      </w:pPr>
      <w:r>
        <w:rPr>
          <w:rFonts w:ascii="Microsoft Sans Serif" w:hAnsi="Microsoft Sans Serif" w:cs="Microsoft Sans Serif"/>
          <w:bCs/>
          <w:iCs/>
          <w:sz w:val="20"/>
          <w:szCs w:val="20"/>
          <w:lang w:val="mk-MK"/>
        </w:rPr>
        <w:t>BlokMAX FORTE za d</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mk-MK"/>
        </w:rPr>
        <w:t>ecu može uticati ili biti pod uticajem nekih drugih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ekova. Na prim</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mk-MK"/>
        </w:rPr>
        <w:t>er:</w:t>
      </w:r>
    </w:p>
    <w:p w14:paraId="6B05E851">
      <w:pPr>
        <w:autoSpaceDE w:val="0"/>
        <w:autoSpaceDN w:val="0"/>
        <w:adjustRightInd w:val="0"/>
        <w:rPr>
          <w:rFonts w:ascii="Microsoft Sans Serif" w:hAnsi="Microsoft Sans Serif" w:cs="Microsoft Sans Serif"/>
          <w:bCs/>
          <w:iCs/>
          <w:sz w:val="20"/>
          <w:szCs w:val="20"/>
          <w:lang w:val="mk-MK"/>
        </w:rPr>
      </w:pPr>
    </w:p>
    <w:p w14:paraId="6A2037FD">
      <w:pPr>
        <w:tabs>
          <w:tab w:val="left" w:pos="142"/>
          <w:tab w:val="clear" w:pos="284"/>
        </w:tabs>
        <w:autoSpaceDE w:val="0"/>
        <w:autoSpaceDN w:val="0"/>
        <w:adjustRightInd w:val="0"/>
        <w:rPr>
          <w:rFonts w:ascii="Microsoft Sans Serif" w:hAnsi="Microsoft Sans Serif" w:cs="Microsoft Sans Serif"/>
          <w:bCs/>
          <w:iCs/>
          <w:sz w:val="20"/>
          <w:szCs w:val="20"/>
          <w:lang w:val="mk-MK"/>
        </w:rPr>
      </w:pPr>
      <w:r>
        <w:rPr>
          <w:rFonts w:ascii="Microsoft Sans Serif" w:hAnsi="Microsoft Sans Serif" w:cs="Microsoft Sans Serif"/>
          <w:bCs/>
          <w:iCs/>
          <w:sz w:val="20"/>
          <w:szCs w:val="20"/>
          <w:lang w:val="mk-MK"/>
        </w:rPr>
        <w:t>-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 xml:space="preserve">ekovi </w:t>
      </w:r>
      <w:r>
        <w:rPr>
          <w:rFonts w:ascii="Microsoft Sans Serif" w:hAnsi="Microsoft Sans Serif" w:cs="Microsoft Sans Serif"/>
          <w:bCs/>
          <w:iCs/>
          <w:sz w:val="20"/>
          <w:szCs w:val="20"/>
          <w:lang w:val="hr-HR"/>
        </w:rPr>
        <w:t>koji imaju antikoagulantni efekt</w:t>
      </w:r>
      <w:r>
        <w:rPr>
          <w:rFonts w:ascii="Microsoft Sans Serif" w:hAnsi="Microsoft Sans Serif" w:cs="Microsoft Sans Serif"/>
          <w:bCs/>
          <w:iCs/>
          <w:sz w:val="20"/>
          <w:szCs w:val="20"/>
          <w:lang w:val="mk-MK"/>
        </w:rPr>
        <w:t xml:space="preserve">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 xml:space="preserve">ekovi koji </w:t>
      </w:r>
      <w:r>
        <w:rPr>
          <w:rFonts w:ascii="Microsoft Sans Serif" w:hAnsi="Microsoft Sans Serif" w:cs="Microsoft Sans Serif"/>
          <w:bCs/>
          <w:iCs/>
          <w:sz w:val="20"/>
          <w:szCs w:val="20"/>
          <w:lang w:val="hr-HR"/>
        </w:rPr>
        <w:t>razrjeđuju krv</w:t>
      </w:r>
      <w:r>
        <w:rPr>
          <w:rFonts w:ascii="Microsoft Sans Serif" w:hAnsi="Microsoft Sans Serif" w:cs="Microsoft Sans Serif"/>
          <w:bCs/>
          <w:iCs/>
          <w:sz w:val="20"/>
          <w:szCs w:val="20"/>
          <w:lang w:val="mk-MK"/>
        </w:rPr>
        <w:t>/sprečavaju zgrušavanje krvi, npr. aspirin/acetilsalicilna</w:t>
      </w:r>
      <w:r>
        <w:rPr>
          <w:rFonts w:ascii="Microsoft Sans Serif" w:hAnsi="Microsoft Sans Serif" w:cs="Microsoft Sans Serif"/>
          <w:bCs/>
          <w:iCs/>
          <w:sz w:val="20"/>
          <w:szCs w:val="20"/>
          <w:lang w:val="sr-Latn-RS"/>
        </w:rPr>
        <w:t xml:space="preserve"> </w:t>
      </w:r>
      <w:r>
        <w:rPr>
          <w:rFonts w:ascii="Microsoft Sans Serif" w:hAnsi="Microsoft Sans Serif" w:cs="Microsoft Sans Serif"/>
          <w:bCs/>
          <w:iCs/>
          <w:sz w:val="20"/>
          <w:szCs w:val="20"/>
          <w:lang w:val="mk-MK"/>
        </w:rPr>
        <w:t>kiselina, varfarin, tiklopidin);</w:t>
      </w:r>
    </w:p>
    <w:p w14:paraId="384039CD">
      <w:pPr>
        <w:autoSpaceDE w:val="0"/>
        <w:autoSpaceDN w:val="0"/>
        <w:adjustRightInd w:val="0"/>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mk-MK"/>
        </w:rPr>
        <w:t xml:space="preserve"> </w:t>
      </w:r>
      <w:r>
        <w:rPr>
          <w:rFonts w:ascii="Microsoft Sans Serif" w:hAnsi="Microsoft Sans Serif" w:cs="Microsoft Sans Serif"/>
          <w:bCs/>
          <w:iCs/>
          <w:sz w:val="20"/>
          <w:szCs w:val="20"/>
          <w:lang w:val="sr-Latn-RS"/>
        </w:rPr>
        <w:t>lijekovi za snižavanje visokog krvnog pritiska (ACE inhibitori kao što je kaptopril, beta-blokatori, kao što su lijekovi koje sadrže atenolol, antagonisti receptora angiotenzina II kao što je losartan).</w:t>
      </w:r>
    </w:p>
    <w:p w14:paraId="2C866580">
      <w:pPr>
        <w:autoSpaceDE w:val="0"/>
        <w:autoSpaceDN w:val="0"/>
        <w:adjustRightInd w:val="0"/>
        <w:rPr>
          <w:rFonts w:ascii="Microsoft Sans Serif" w:hAnsi="Microsoft Sans Serif" w:cs="Microsoft Sans Serif"/>
          <w:bCs/>
          <w:iCs/>
          <w:sz w:val="20"/>
          <w:szCs w:val="20"/>
          <w:lang w:val="mk-MK"/>
        </w:rPr>
      </w:pPr>
    </w:p>
    <w:p w14:paraId="594A5F68">
      <w:pPr>
        <w:autoSpaceDE w:val="0"/>
        <w:autoSpaceDN w:val="0"/>
        <w:adjustRightInd w:val="0"/>
        <w:rPr>
          <w:rFonts w:ascii="Microsoft Sans Serif" w:hAnsi="Microsoft Sans Serif" w:cs="Microsoft Sans Serif"/>
          <w:bCs/>
          <w:iCs/>
          <w:sz w:val="20"/>
          <w:szCs w:val="20"/>
          <w:lang w:val="mk-MK"/>
        </w:rPr>
      </w:pPr>
      <w:r>
        <w:rPr>
          <w:rFonts w:ascii="Microsoft Sans Serif" w:hAnsi="Microsoft Sans Serif" w:cs="Microsoft Sans Serif"/>
          <w:bCs/>
          <w:iCs/>
          <w:sz w:val="20"/>
          <w:szCs w:val="20"/>
          <w:lang w:val="sr-Cyrl-RS"/>
        </w:rPr>
        <w:t>D</w:t>
      </w:r>
      <w:r>
        <w:rPr>
          <w:rFonts w:ascii="Microsoft Sans Serif" w:hAnsi="Microsoft Sans Serif" w:cs="Microsoft Sans Serif"/>
          <w:bCs/>
          <w:iCs/>
          <w:sz w:val="20"/>
          <w:szCs w:val="20"/>
          <w:lang w:val="mk-MK"/>
        </w:rPr>
        <w:t>rugi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ekovi mogu takođe da utiču na dejstvo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 xml:space="preserve">eka </w:t>
      </w:r>
      <w:r>
        <w:rPr>
          <w:rFonts w:ascii="Microsoft Sans Serif" w:hAnsi="Microsoft Sans Serif" w:cs="Microsoft Sans Serif"/>
          <w:bCs/>
          <w:iCs/>
          <w:sz w:val="20"/>
          <w:szCs w:val="20"/>
          <w:lang w:val="sr-Latn-RS"/>
        </w:rPr>
        <w:t>BlokMAX FORTE za djecu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mk-MK"/>
        </w:rPr>
        <w:t xml:space="preserve">ili </w:t>
      </w:r>
      <w:r>
        <w:rPr>
          <w:rFonts w:ascii="Microsoft Sans Serif" w:hAnsi="Microsoft Sans Serif" w:cs="Microsoft Sans Serif"/>
          <w:bCs/>
          <w:iCs/>
          <w:sz w:val="20"/>
          <w:szCs w:val="20"/>
          <w:lang w:val="sr-Latn-RS"/>
        </w:rPr>
        <w:t>BlokMAX FORTE za djecu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mk-MK"/>
        </w:rPr>
        <w:t>može da utiče na njihovo dejstvo. Zbog toga se uv</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ek posav</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mk-MK"/>
        </w:rPr>
        <w:t>etujte sa svojim l</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mk-MK"/>
        </w:rPr>
        <w:t>ekarom ili farmaceutom pr</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e nego što uzmete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 xml:space="preserve">ek </w:t>
      </w:r>
      <w:r>
        <w:rPr>
          <w:rFonts w:ascii="Microsoft Sans Serif" w:hAnsi="Microsoft Sans Serif" w:cs="Microsoft Sans Serif"/>
          <w:bCs/>
          <w:iCs/>
          <w:sz w:val="20"/>
          <w:szCs w:val="20"/>
          <w:lang w:val="sr-Latn-RS"/>
        </w:rPr>
        <w:t>BlokMAX FORTE za djecu</w:t>
      </w:r>
      <w:r>
        <w:rPr>
          <w:rFonts w:ascii="Microsoft Sans Serif" w:hAnsi="Microsoft Sans Serif" w:cs="Microsoft Sans Serif"/>
          <w:bCs/>
          <w:iCs/>
          <w:sz w:val="20"/>
          <w:szCs w:val="20"/>
          <w:lang w:val="mk-MK"/>
        </w:rPr>
        <w:t xml:space="preserve"> sa drugim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ekovima.</w:t>
      </w:r>
    </w:p>
    <w:p w14:paraId="153B0189">
      <w:pPr>
        <w:autoSpaceDE w:val="0"/>
        <w:autoSpaceDN w:val="0"/>
        <w:adjustRightInd w:val="0"/>
        <w:rPr>
          <w:rFonts w:ascii="Microsoft Sans Serif" w:hAnsi="Microsoft Sans Serif" w:cs="Microsoft Sans Serif"/>
          <w:bCs/>
          <w:iCs/>
          <w:sz w:val="20"/>
          <w:szCs w:val="20"/>
          <w:lang w:val="mk-MK"/>
        </w:rPr>
      </w:pPr>
    </w:p>
    <w:p w14:paraId="4B3F890E">
      <w:pPr>
        <w:autoSpaceDE w:val="0"/>
        <w:autoSpaceDN w:val="0"/>
        <w:adjustRightInd w:val="0"/>
        <w:rPr>
          <w:rFonts w:ascii="Microsoft Sans Serif" w:hAnsi="Microsoft Sans Serif" w:cs="Microsoft Sans Serif"/>
          <w:bCs/>
          <w:iCs/>
          <w:sz w:val="20"/>
          <w:szCs w:val="20"/>
          <w:lang w:val="mk-MK"/>
        </w:rPr>
      </w:pPr>
      <w:r>
        <w:rPr>
          <w:rFonts w:ascii="Microsoft Sans Serif" w:hAnsi="Microsoft Sans Serif" w:cs="Microsoft Sans Serif"/>
          <w:bCs/>
          <w:iCs/>
          <w:sz w:val="20"/>
          <w:szCs w:val="20"/>
          <w:lang w:val="mk-MK"/>
        </w:rPr>
        <w:t>Obavezno obav</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estite svog l</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mk-MK"/>
        </w:rPr>
        <w:t>ekara ili farmaceuta ako Vaše d</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mk-MK"/>
        </w:rPr>
        <w:t xml:space="preserve">ete uzima </w:t>
      </w:r>
      <w:r>
        <w:rPr>
          <w:rFonts w:ascii="Microsoft Sans Serif" w:hAnsi="Microsoft Sans Serif" w:cs="Microsoft Sans Serif"/>
          <w:bCs/>
          <w:iCs/>
          <w:sz w:val="20"/>
          <w:szCs w:val="20"/>
          <w:lang w:val="hr-BA"/>
        </w:rPr>
        <w:t>ili je donedavno uzimalo neke druge lijekove, uključujući i oni koje se izdaju bez ljekarskog recepta. Naročito, obavijestite Vašeg ljekara ili farmaceuta ukoliko Vaše dijete uzima</w:t>
      </w:r>
      <w:r>
        <w:rPr>
          <w:rFonts w:ascii="Microsoft Sans Serif" w:hAnsi="Microsoft Sans Serif" w:cs="Microsoft Sans Serif"/>
          <w:bCs/>
          <w:iCs/>
          <w:sz w:val="20"/>
          <w:szCs w:val="20"/>
          <w:lang w:val="mk-MK"/>
        </w:rPr>
        <w:t>:</w:t>
      </w:r>
    </w:p>
    <w:p w14:paraId="5D4A60F3">
      <w:pPr>
        <w:autoSpaceDE w:val="0"/>
        <w:autoSpaceDN w:val="0"/>
        <w:adjustRightInd w:val="0"/>
        <w:rPr>
          <w:rFonts w:ascii="Microsoft Sans Serif" w:hAnsi="Microsoft Sans Serif" w:cs="Microsoft Sans Serif"/>
          <w:bCs/>
          <w:iCs/>
          <w:sz w:val="20"/>
          <w:szCs w:val="20"/>
          <w:lang w:val="mk-MK"/>
        </w:rPr>
      </w:pPr>
    </w:p>
    <w:tbl>
      <w:tblPr>
        <w:tblStyle w:val="10"/>
        <w:tblW w:w="9714"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7"/>
        <w:gridCol w:w="5557"/>
      </w:tblGrid>
      <w:tr w14:paraId="329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51B0A91F">
            <w:pPr>
              <w:widowControl w:val="0"/>
              <w:rPr>
                <w:rFonts w:ascii="Microsoft Sans Serif" w:hAnsi="Microsoft Sans Serif" w:eastAsia="Arial" w:cs="Microsoft Sans Serif"/>
                <w:sz w:val="20"/>
                <w:szCs w:val="20"/>
                <w:lang w:val="mk-MK"/>
              </w:rPr>
            </w:pPr>
            <w:r>
              <w:rPr>
                <w:rFonts w:ascii="Microsoft Sans Serif" w:hAnsi="Microsoft Sans Serif" w:eastAsia="Arial" w:cs="Microsoft Sans Serif"/>
                <w:sz w:val="20"/>
                <w:szCs w:val="20"/>
                <w:lang w:val="mk-MK"/>
              </w:rPr>
              <w:t xml:space="preserve">Neki drugi NSAIL, uklјučujući i </w:t>
            </w:r>
            <w:r>
              <w:rPr>
                <w:rFonts w:ascii="Microsoft Sans Serif" w:hAnsi="Microsoft Sans Serif" w:eastAsia="Arial" w:cs="Microsoft Sans Serif"/>
                <w:sz w:val="20"/>
                <w:szCs w:val="20"/>
                <w:lang w:val="sr-Latn-RS"/>
              </w:rPr>
              <w:t>COX</w:t>
            </w:r>
            <w:r>
              <w:rPr>
                <w:rFonts w:ascii="Microsoft Sans Serif" w:hAnsi="Microsoft Sans Serif" w:eastAsia="Arial" w:cs="Microsoft Sans Serif"/>
                <w:sz w:val="20"/>
                <w:szCs w:val="20"/>
                <w:lang w:val="mk-MK"/>
              </w:rPr>
              <w:t xml:space="preserve"> 2 inhibitore</w:t>
            </w:r>
          </w:p>
        </w:tc>
        <w:tc>
          <w:tcPr>
            <w:tcW w:w="5557" w:type="dxa"/>
          </w:tcPr>
          <w:p w14:paraId="0154F08B">
            <w:pPr>
              <w:widowControl w:val="0"/>
              <w:rPr>
                <w:rFonts w:ascii="Microsoft Sans Serif" w:hAnsi="Microsoft Sans Serif" w:eastAsia="Arial" w:cs="Microsoft Sans Serif"/>
                <w:sz w:val="20"/>
                <w:szCs w:val="20"/>
                <w:lang w:val="mk-MK"/>
              </w:rPr>
            </w:pPr>
            <w:r>
              <w:rPr>
                <w:rFonts w:ascii="Microsoft Sans Serif" w:hAnsi="Microsoft Sans Serif" w:eastAsia="Arial" w:cs="Microsoft Sans Serif"/>
                <w:sz w:val="20"/>
                <w:szCs w:val="20"/>
                <w:lang w:val="mk-MK"/>
              </w:rPr>
              <w:t xml:space="preserve">Pošto to može </w:t>
            </w:r>
            <w:r>
              <w:rPr>
                <w:rFonts w:ascii="Microsoft Sans Serif" w:hAnsi="Microsoft Sans Serif" w:eastAsia="Arial" w:cs="Microsoft Sans Serif"/>
                <w:sz w:val="20"/>
                <w:szCs w:val="20"/>
                <w:lang w:val="sr-Cyrl-RS"/>
              </w:rPr>
              <w:t xml:space="preserve">da </w:t>
            </w:r>
            <w:r>
              <w:rPr>
                <w:rFonts w:ascii="Microsoft Sans Serif" w:hAnsi="Microsoft Sans Serif" w:eastAsia="Arial" w:cs="Microsoft Sans Serif"/>
                <w:sz w:val="20"/>
                <w:szCs w:val="20"/>
                <w:lang w:val="mk-MK"/>
              </w:rPr>
              <w:t>poveća rizik od neželјenih efekata</w:t>
            </w:r>
          </w:p>
        </w:tc>
      </w:tr>
      <w:tr w14:paraId="2549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42A94D5A">
            <w:pPr>
              <w:widowControl w:val="0"/>
              <w:rPr>
                <w:rFonts w:ascii="Microsoft Sans Serif" w:hAnsi="Microsoft Sans Serif" w:eastAsia="Arial" w:cs="Microsoft Sans Serif"/>
                <w:sz w:val="20"/>
                <w:szCs w:val="20"/>
                <w:lang w:val="sv-SE"/>
              </w:rPr>
            </w:pPr>
            <w:r>
              <w:rPr>
                <w:rFonts w:ascii="Microsoft Sans Serif" w:hAnsi="Microsoft Sans Serif" w:cs="Microsoft Sans Serif"/>
                <w:sz w:val="20"/>
                <w:szCs w:val="20"/>
                <w:lang w:val="sr-Cyrl-RS"/>
              </w:rPr>
              <w:t>Digoksin</w:t>
            </w:r>
            <w:r>
              <w:rPr>
                <w:rFonts w:ascii="Microsoft Sans Serif" w:hAnsi="Microsoft Sans Serif" w:cs="Microsoft Sans Serif"/>
                <w:sz w:val="20"/>
                <w:szCs w:val="20"/>
                <w:lang w:val="sv-SE"/>
              </w:rPr>
              <w:t xml:space="preserve"> </w:t>
            </w:r>
            <w:r>
              <w:rPr>
                <w:rFonts w:ascii="Microsoft Sans Serif" w:hAnsi="Microsoft Sans Serif" w:eastAsia="Arial" w:cs="Microsoft Sans Serif"/>
                <w:sz w:val="20"/>
                <w:szCs w:val="20"/>
                <w:lang w:val="sv-SE"/>
              </w:rPr>
              <w:t>(lijek koji se koristi u terapiji srčane slabosti)</w:t>
            </w:r>
          </w:p>
        </w:tc>
        <w:tc>
          <w:tcPr>
            <w:tcW w:w="5557" w:type="dxa"/>
          </w:tcPr>
          <w:p w14:paraId="7409568A">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lang w:val="sv-SE"/>
              </w:rPr>
              <w:t>Budući da može da dođe do pojačanja djelovanja</w:t>
            </w:r>
            <w:r>
              <w:rPr>
                <w:rFonts w:ascii="Microsoft Sans Serif" w:hAnsi="Microsoft Sans Serif" w:eastAsia="Arial" w:cs="Microsoft Sans Serif"/>
                <w:sz w:val="20"/>
                <w:szCs w:val="20"/>
                <w:lang w:val="sr-Cyrl-RS"/>
              </w:rPr>
              <w:t xml:space="preserve"> digoksina</w:t>
            </w:r>
          </w:p>
        </w:tc>
      </w:tr>
      <w:tr w14:paraId="3280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1BCC414E">
            <w:pPr>
              <w:widowControl w:val="0"/>
              <w:tabs>
                <w:tab w:val="left" w:pos="1680"/>
                <w:tab w:val="left" w:pos="2780"/>
                <w:tab w:val="left" w:pos="3720"/>
              </w:tabs>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lang w:val="sv-SE"/>
              </w:rPr>
              <w:t>Glukokortikoidi (lijekovi koji sadrže kortizon ili njemu slične supstance</w:t>
            </w:r>
            <w:r>
              <w:rPr>
                <w:rFonts w:ascii="Microsoft Sans Serif" w:hAnsi="Microsoft Sans Serif" w:eastAsia="Arial" w:cs="Microsoft Sans Serif"/>
                <w:sz w:val="20"/>
                <w:szCs w:val="20"/>
                <w:lang w:val="sr-Cyrl-RS"/>
              </w:rPr>
              <w:t>)</w:t>
            </w:r>
          </w:p>
        </w:tc>
        <w:tc>
          <w:tcPr>
            <w:tcW w:w="5557" w:type="dxa"/>
          </w:tcPr>
          <w:p w14:paraId="05F210ED">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Budu</w:t>
            </w:r>
            <w:r>
              <w:rPr>
                <w:rFonts w:ascii="Microsoft Sans Serif" w:hAnsi="Microsoft Sans Serif" w:eastAsia="Arial" w:cs="Microsoft Sans Serif"/>
                <w:sz w:val="20"/>
                <w:szCs w:val="20"/>
                <w:lang w:val="sr-Cyrl-RS"/>
              </w:rPr>
              <w:t>ć</w:t>
            </w:r>
            <w:r>
              <w:rPr>
                <w:rFonts w:ascii="Microsoft Sans Serif" w:hAnsi="Microsoft Sans Serif" w:eastAsia="Arial" w:cs="Microsoft Sans Serif"/>
                <w:sz w:val="20"/>
                <w:szCs w:val="20"/>
              </w:rPr>
              <w:t>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ova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kombinacija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mo</w:t>
            </w:r>
            <w:r>
              <w:rPr>
                <w:rFonts w:ascii="Microsoft Sans Serif" w:hAnsi="Microsoft Sans Serif" w:eastAsia="Arial" w:cs="Microsoft Sans Serif"/>
                <w:sz w:val="20"/>
                <w:szCs w:val="20"/>
                <w:lang w:val="sr-Cyrl-RS"/>
              </w:rPr>
              <w:t>ž</w:t>
            </w:r>
            <w:r>
              <w:rPr>
                <w:rFonts w:ascii="Microsoft Sans Serif" w:hAnsi="Microsoft Sans Serif" w:eastAsia="Arial" w:cs="Microsoft Sans Serif"/>
                <w:sz w:val="20"/>
                <w:szCs w:val="20"/>
              </w:rPr>
              <w:t>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pove</w:t>
            </w:r>
            <w:r>
              <w:rPr>
                <w:rFonts w:ascii="Microsoft Sans Serif" w:hAnsi="Microsoft Sans Serif" w:eastAsia="Arial" w:cs="Microsoft Sans Serif"/>
                <w:sz w:val="20"/>
                <w:szCs w:val="20"/>
                <w:lang w:val="sr-Cyrl-RS"/>
              </w:rPr>
              <w:t>ć</w:t>
            </w:r>
            <w:r>
              <w:rPr>
                <w:rFonts w:ascii="Microsoft Sans Serif" w:hAnsi="Microsoft Sans Serif" w:eastAsia="Arial" w:cs="Microsoft Sans Serif"/>
                <w:sz w:val="20"/>
                <w:szCs w:val="20"/>
              </w:rPr>
              <w:t>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rizik</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od</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pojave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gastrointestinalnih</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ulkusa</w:t>
            </w:r>
            <w:r>
              <w:rPr>
                <w:rFonts w:ascii="Microsoft Sans Serif" w:hAnsi="Microsoft Sans Serif" w:eastAsia="Arial" w:cs="Microsoft Sans Serif"/>
                <w:sz w:val="20"/>
                <w:szCs w:val="20"/>
                <w:lang w:val="sr-Cyrl-RS"/>
              </w:rPr>
              <w:t xml:space="preserve"> (č</w:t>
            </w:r>
            <w:r>
              <w:rPr>
                <w:rFonts w:ascii="Microsoft Sans Serif" w:hAnsi="Microsoft Sans Serif" w:eastAsia="Arial" w:cs="Microsoft Sans Serif"/>
                <w:sz w:val="20"/>
                <w:szCs w:val="20"/>
              </w:rPr>
              <w:t>ireva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ili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krvarenja</w:t>
            </w:r>
          </w:p>
        </w:tc>
      </w:tr>
      <w:tr w14:paraId="6C4F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73C3AEAD">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Antiagregacioni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lijekovi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lijekovi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koji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spre</w:t>
            </w:r>
            <w:r>
              <w:rPr>
                <w:rFonts w:ascii="Microsoft Sans Serif" w:hAnsi="Microsoft Sans Serif" w:eastAsia="Arial" w:cs="Microsoft Sans Serif"/>
                <w:sz w:val="20"/>
                <w:szCs w:val="20"/>
                <w:lang w:val="sr-Cyrl-RS"/>
              </w:rPr>
              <w:t>č</w:t>
            </w:r>
            <w:r>
              <w:rPr>
                <w:rFonts w:ascii="Microsoft Sans Serif" w:hAnsi="Microsoft Sans Serif" w:eastAsia="Arial" w:cs="Microsoft Sans Serif"/>
                <w:sz w:val="20"/>
                <w:szCs w:val="20"/>
              </w:rPr>
              <w:t>avaju</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lijepl</w:t>
            </w:r>
            <w:r>
              <w:rPr>
                <w:rFonts w:ascii="Microsoft Sans Serif" w:hAnsi="Microsoft Sans Serif" w:eastAsia="Arial" w:cs="Microsoft Sans Serif"/>
                <w:sz w:val="20"/>
                <w:szCs w:val="20"/>
                <w:lang w:val="sr-Cyrl-RS"/>
              </w:rPr>
              <w:t>ј</w:t>
            </w:r>
            <w:r>
              <w:rPr>
                <w:rFonts w:ascii="Microsoft Sans Serif" w:hAnsi="Microsoft Sans Serif" w:eastAsia="Arial" w:cs="Microsoft Sans Serif"/>
                <w:sz w:val="20"/>
                <w:szCs w:val="20"/>
              </w:rPr>
              <w:t>enje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grupisanje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krvnih</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plo</w:t>
            </w:r>
            <w:r>
              <w:rPr>
                <w:rFonts w:ascii="Microsoft Sans Serif" w:hAnsi="Microsoft Sans Serif" w:eastAsia="Arial" w:cs="Microsoft Sans Serif"/>
                <w:sz w:val="20"/>
                <w:szCs w:val="20"/>
                <w:lang w:val="sr-Cyrl-RS"/>
              </w:rPr>
              <w:t>č</w:t>
            </w:r>
            <w:r>
              <w:rPr>
                <w:rFonts w:ascii="Microsoft Sans Serif" w:hAnsi="Microsoft Sans Serif" w:eastAsia="Arial" w:cs="Microsoft Sans Serif"/>
                <w:sz w:val="20"/>
                <w:szCs w:val="20"/>
              </w:rPr>
              <w:t>ica</w:t>
            </w:r>
            <w:r>
              <w:rPr>
                <w:rFonts w:ascii="Microsoft Sans Serif" w:hAnsi="Microsoft Sans Serif" w:eastAsia="Arial" w:cs="Microsoft Sans Serif"/>
                <w:sz w:val="20"/>
                <w:szCs w:val="20"/>
                <w:lang w:val="sr-Cyrl-RS"/>
              </w:rPr>
              <w:t>)</w:t>
            </w:r>
          </w:p>
        </w:tc>
        <w:tc>
          <w:tcPr>
            <w:tcW w:w="5557" w:type="dxa"/>
          </w:tcPr>
          <w:p w14:paraId="35111B42">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Budu</w:t>
            </w:r>
            <w:r>
              <w:rPr>
                <w:rFonts w:ascii="Microsoft Sans Serif" w:hAnsi="Microsoft Sans Serif" w:eastAsia="Arial" w:cs="Microsoft Sans Serif"/>
                <w:sz w:val="20"/>
                <w:szCs w:val="20"/>
                <w:lang w:val="sr-Cyrl-RS"/>
              </w:rPr>
              <w:t>ć</w:t>
            </w:r>
            <w:r>
              <w:rPr>
                <w:rFonts w:ascii="Microsoft Sans Serif" w:hAnsi="Microsoft Sans Serif" w:eastAsia="Arial" w:cs="Microsoft Sans Serif"/>
                <w:sz w:val="20"/>
                <w:szCs w:val="20"/>
              </w:rPr>
              <w:t>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da</w:t>
            </w:r>
            <w:r>
              <w:rPr>
                <w:rFonts w:ascii="Microsoft Sans Serif" w:hAnsi="Microsoft Sans Serif" w:eastAsia="Arial" w:cs="Microsoft Sans Serif"/>
                <w:sz w:val="20"/>
                <w:szCs w:val="20"/>
                <w:lang w:val="sr-Cyrl-RS"/>
              </w:rPr>
              <w:t xml:space="preserve"> može da </w:t>
            </w:r>
            <w:r>
              <w:rPr>
                <w:rFonts w:ascii="Microsoft Sans Serif" w:hAnsi="Microsoft Sans Serif" w:eastAsia="Arial" w:cs="Microsoft Sans Serif"/>
                <w:sz w:val="20"/>
                <w:szCs w:val="20"/>
              </w:rPr>
              <w:t>pove</w:t>
            </w:r>
            <w:r>
              <w:rPr>
                <w:rFonts w:ascii="Microsoft Sans Serif" w:hAnsi="Microsoft Sans Serif" w:eastAsia="Arial" w:cs="Microsoft Sans Serif"/>
                <w:sz w:val="20"/>
                <w:szCs w:val="20"/>
                <w:lang w:val="sr-Cyrl-RS"/>
              </w:rPr>
              <w:t>ć</w:t>
            </w:r>
            <w:r>
              <w:rPr>
                <w:rFonts w:ascii="Microsoft Sans Serif" w:hAnsi="Microsoft Sans Serif" w:eastAsia="Arial" w:cs="Microsoft Sans Serif"/>
                <w:sz w:val="20"/>
                <w:szCs w:val="20"/>
              </w:rPr>
              <w:t>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rizik</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od</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pojave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krvarenja</w:t>
            </w:r>
          </w:p>
        </w:tc>
      </w:tr>
      <w:tr w14:paraId="4A86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42448653">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Acetilsalicilna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kiselina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u</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niskim</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dozama</w:t>
            </w:r>
            <w:r>
              <w:rPr>
                <w:rFonts w:ascii="Microsoft Sans Serif" w:hAnsi="Microsoft Sans Serif" w:eastAsia="Arial" w:cs="Microsoft Sans Serif"/>
                <w:sz w:val="20"/>
                <w:szCs w:val="20"/>
                <w:lang w:val="sr-Cyrl-RS"/>
              </w:rPr>
              <w:t>)</w:t>
            </w:r>
          </w:p>
        </w:tc>
        <w:tc>
          <w:tcPr>
            <w:tcW w:w="5557" w:type="dxa"/>
          </w:tcPr>
          <w:p w14:paraId="59E1E7CE">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Budu</w:t>
            </w:r>
            <w:r>
              <w:rPr>
                <w:rFonts w:ascii="Microsoft Sans Serif" w:hAnsi="Microsoft Sans Serif" w:eastAsia="Arial" w:cs="Microsoft Sans Serif"/>
                <w:sz w:val="20"/>
                <w:szCs w:val="20"/>
                <w:lang w:val="sr-Cyrl-RS"/>
              </w:rPr>
              <w:t>ć</w:t>
            </w:r>
            <w:r>
              <w:rPr>
                <w:rFonts w:ascii="Microsoft Sans Serif" w:hAnsi="Microsoft Sans Serif" w:eastAsia="Arial" w:cs="Microsoft Sans Serif"/>
                <w:sz w:val="20"/>
                <w:szCs w:val="20"/>
              </w:rPr>
              <w:t>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mo</w:t>
            </w:r>
            <w:r>
              <w:rPr>
                <w:rFonts w:ascii="Microsoft Sans Serif" w:hAnsi="Microsoft Sans Serif" w:eastAsia="Arial" w:cs="Microsoft Sans Serif"/>
                <w:sz w:val="20"/>
                <w:szCs w:val="20"/>
                <w:lang w:val="sr-Cyrl-RS"/>
              </w:rPr>
              <w:t>ž</w:t>
            </w:r>
            <w:r>
              <w:rPr>
                <w:rFonts w:ascii="Microsoft Sans Serif" w:hAnsi="Microsoft Sans Serif" w:eastAsia="Arial" w:cs="Microsoft Sans Serif"/>
                <w:sz w:val="20"/>
                <w:szCs w:val="20"/>
              </w:rPr>
              <w:t>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do</w:t>
            </w:r>
            <w:r>
              <w:rPr>
                <w:rFonts w:ascii="Microsoft Sans Serif" w:hAnsi="Microsoft Sans Serif" w:eastAsia="Arial" w:cs="Microsoft Sans Serif"/>
                <w:sz w:val="20"/>
                <w:szCs w:val="20"/>
                <w:lang w:val="sr-Cyrl-RS"/>
              </w:rPr>
              <w:t>đ</w:t>
            </w:r>
            <w:r>
              <w:rPr>
                <w:rFonts w:ascii="Microsoft Sans Serif" w:hAnsi="Microsoft Sans Serif" w:eastAsia="Arial" w:cs="Microsoft Sans Serif"/>
                <w:sz w:val="20"/>
                <w:szCs w:val="20"/>
              </w:rPr>
              <w:t>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do</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smanjenja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efekta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acetilsalicilne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kiseline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na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razrje</w:t>
            </w:r>
            <w:r>
              <w:rPr>
                <w:rFonts w:ascii="Microsoft Sans Serif" w:hAnsi="Microsoft Sans Serif" w:eastAsia="Arial" w:cs="Microsoft Sans Serif"/>
                <w:sz w:val="20"/>
                <w:szCs w:val="20"/>
                <w:lang w:val="sr-Cyrl-RS"/>
              </w:rPr>
              <w:t>đ</w:t>
            </w:r>
            <w:r>
              <w:rPr>
                <w:rFonts w:ascii="Microsoft Sans Serif" w:hAnsi="Microsoft Sans Serif" w:eastAsia="Arial" w:cs="Microsoft Sans Serif"/>
                <w:sz w:val="20"/>
                <w:szCs w:val="20"/>
              </w:rPr>
              <w:t>ivanje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krvi</w:t>
            </w:r>
          </w:p>
        </w:tc>
      </w:tr>
      <w:tr w14:paraId="23A1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2D6F70EC">
            <w:pPr>
              <w:widowControl w:val="0"/>
              <w:rPr>
                <w:rFonts w:ascii="Microsoft Sans Serif" w:hAnsi="Microsoft Sans Serif" w:eastAsia="Arial" w:cs="Microsoft Sans Serif"/>
                <w:sz w:val="20"/>
                <w:szCs w:val="20"/>
                <w:lang w:val="sr-Latn-RS"/>
              </w:rPr>
            </w:pPr>
            <w:r>
              <w:rPr>
                <w:rFonts w:ascii="Microsoft Sans Serif" w:hAnsi="Microsoft Sans Serif" w:eastAsia="Arial" w:cs="Microsoft Sans Serif"/>
                <w:sz w:val="20"/>
                <w:szCs w:val="20"/>
                <w:lang w:val="sr-Cyrl-RS"/>
              </w:rPr>
              <w:t>L</w:t>
            </w:r>
            <w:r>
              <w:rPr>
                <w:rFonts w:ascii="Microsoft Sans Serif" w:hAnsi="Microsoft Sans Serif" w:eastAsia="Arial" w:cs="Microsoft Sans Serif"/>
                <w:sz w:val="20"/>
                <w:szCs w:val="20"/>
                <w:lang w:val="sr-Latn-RS"/>
              </w:rPr>
              <w:t>ij</w:t>
            </w:r>
            <w:r>
              <w:rPr>
                <w:rFonts w:ascii="Microsoft Sans Serif" w:hAnsi="Microsoft Sans Serif" w:eastAsia="Arial" w:cs="Microsoft Sans Serif"/>
                <w:sz w:val="20"/>
                <w:szCs w:val="20"/>
              </w:rPr>
              <w:t>ekovi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koji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spre</w:t>
            </w:r>
            <w:r>
              <w:rPr>
                <w:rFonts w:ascii="Microsoft Sans Serif" w:hAnsi="Microsoft Sans Serif" w:eastAsia="Arial" w:cs="Microsoft Sans Serif"/>
                <w:sz w:val="20"/>
                <w:szCs w:val="20"/>
                <w:lang w:val="sr-Cyrl-RS"/>
              </w:rPr>
              <w:t>č</w:t>
            </w:r>
            <w:r>
              <w:rPr>
                <w:rFonts w:ascii="Microsoft Sans Serif" w:hAnsi="Microsoft Sans Serif" w:eastAsia="Arial" w:cs="Microsoft Sans Serif"/>
                <w:sz w:val="20"/>
                <w:szCs w:val="20"/>
              </w:rPr>
              <w:t>avaju</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zgru</w:t>
            </w:r>
            <w:r>
              <w:rPr>
                <w:rFonts w:ascii="Microsoft Sans Serif" w:hAnsi="Microsoft Sans Serif" w:eastAsia="Arial" w:cs="Microsoft Sans Serif"/>
                <w:sz w:val="20"/>
                <w:szCs w:val="20"/>
                <w:lang w:val="sr-Cyrl-RS"/>
              </w:rPr>
              <w:t>š</w:t>
            </w:r>
            <w:r>
              <w:rPr>
                <w:rFonts w:ascii="Microsoft Sans Serif" w:hAnsi="Microsoft Sans Serif" w:eastAsia="Arial" w:cs="Microsoft Sans Serif"/>
                <w:sz w:val="20"/>
                <w:szCs w:val="20"/>
              </w:rPr>
              <w:t>avanje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krvi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kao</w:t>
            </w:r>
            <w:r>
              <w:rPr>
                <w:rFonts w:ascii="Microsoft Sans Serif" w:hAnsi="Microsoft Sans Serif" w:eastAsia="Arial" w:cs="Microsoft Sans Serif"/>
                <w:sz w:val="20"/>
                <w:szCs w:val="20"/>
                <w:lang w:val="sr-Cyrl-RS"/>
              </w:rPr>
              <w:t xml:space="preserve"> š</w:t>
            </w:r>
            <w:r>
              <w:rPr>
                <w:rFonts w:ascii="Microsoft Sans Serif" w:hAnsi="Microsoft Sans Serif" w:eastAsia="Arial" w:cs="Microsoft Sans Serif"/>
                <w:sz w:val="20"/>
                <w:szCs w:val="20"/>
              </w:rPr>
              <w:t>to</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je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varfarin</w:t>
            </w:r>
            <w:r>
              <w:rPr>
                <w:rFonts w:ascii="Microsoft Sans Serif" w:hAnsi="Microsoft Sans Serif" w:eastAsia="Arial" w:cs="Microsoft Sans Serif"/>
                <w:sz w:val="20"/>
                <w:szCs w:val="20"/>
                <w:lang w:val="sr-Cyrl-RS"/>
              </w:rPr>
              <w:t>)</w:t>
            </w:r>
          </w:p>
        </w:tc>
        <w:tc>
          <w:tcPr>
            <w:tcW w:w="5557" w:type="dxa"/>
          </w:tcPr>
          <w:p w14:paraId="274BD7C4">
            <w:pPr>
              <w:widowControl w:val="0"/>
              <w:rPr>
                <w:rFonts w:ascii="Microsoft Sans Serif" w:hAnsi="Microsoft Sans Serif" w:eastAsia="Arial" w:cs="Microsoft Sans Serif"/>
                <w:sz w:val="20"/>
                <w:szCs w:val="20"/>
                <w:lang w:val="sr-Latn-RS"/>
              </w:rPr>
            </w:pPr>
            <w:r>
              <w:rPr>
                <w:rFonts w:ascii="Microsoft Sans Serif" w:hAnsi="Microsoft Sans Serif" w:eastAsia="Arial" w:cs="Microsoft Sans Serif"/>
                <w:sz w:val="20"/>
                <w:szCs w:val="20"/>
                <w:lang w:val="sr-Latn-RS"/>
              </w:rPr>
              <w:t>Budući da ibuprofen može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lang w:val="sr-Latn-RS"/>
              </w:rPr>
              <w:t>da pojača dejstvo ovih lijekova</w:t>
            </w:r>
          </w:p>
        </w:tc>
      </w:tr>
      <w:tr w14:paraId="4CC6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7C089F5C">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Fenitoin (lijek koji se koristi u terapiji epilepsije)</w:t>
            </w:r>
          </w:p>
        </w:tc>
        <w:tc>
          <w:tcPr>
            <w:tcW w:w="5557" w:type="dxa"/>
          </w:tcPr>
          <w:p w14:paraId="71D67EAF">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Budući da ibuprofen može da pojača njegovo dejstvo</w:t>
            </w:r>
          </w:p>
        </w:tc>
      </w:tr>
      <w:tr w14:paraId="67C7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095506C9">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 xml:space="preserve">Selektivne inhibitore preuzimanja serotonina, </w:t>
            </w:r>
            <w:r>
              <w:rPr>
                <w:rFonts w:ascii="Microsoft Sans Serif" w:hAnsi="Microsoft Sans Serif" w:eastAsia="Arial" w:cs="Microsoft Sans Serif"/>
                <w:sz w:val="20"/>
                <w:szCs w:val="20"/>
                <w:lang w:val="sr-Latn-RS"/>
              </w:rPr>
              <w:t xml:space="preserve">SSRI </w:t>
            </w:r>
            <w:r>
              <w:rPr>
                <w:rFonts w:ascii="Microsoft Sans Serif" w:hAnsi="Microsoft Sans Serif" w:eastAsia="Arial" w:cs="Microsoft Sans Serif"/>
                <w:sz w:val="20"/>
                <w:szCs w:val="20"/>
                <w:lang w:val="sv-SE"/>
              </w:rPr>
              <w:t>(lijekove koji se koriste u terapiji depresije)</w:t>
            </w:r>
          </w:p>
        </w:tc>
        <w:tc>
          <w:tcPr>
            <w:tcW w:w="5557" w:type="dxa"/>
          </w:tcPr>
          <w:p w14:paraId="1DF1FEC6">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Budući da ova kombinacija može da poveća rizik od gastrointestinalnih krvarenja.</w:t>
            </w:r>
          </w:p>
        </w:tc>
      </w:tr>
      <w:tr w14:paraId="1006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74A2301A">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Litijum (lijek koji se koristi u terapiji manično-depresivnih poremećaja i depresije)</w:t>
            </w:r>
          </w:p>
        </w:tc>
        <w:tc>
          <w:tcPr>
            <w:tcW w:w="5557" w:type="dxa"/>
          </w:tcPr>
          <w:p w14:paraId="0D1C416C">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Budući 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lang w:val="sv-SE"/>
              </w:rPr>
              <w:t>se dejstvo litijuma može povećati</w:t>
            </w:r>
          </w:p>
        </w:tc>
      </w:tr>
      <w:tr w14:paraId="5855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62E88B99">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Probenecid i sulfinpirazon (lijekove koji se koriste u terapiji gihta)</w:t>
            </w:r>
          </w:p>
        </w:tc>
        <w:tc>
          <w:tcPr>
            <w:tcW w:w="5557" w:type="dxa"/>
          </w:tcPr>
          <w:p w14:paraId="0E406AFD">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Budući da oni mogu da odlože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lang w:val="sv-SE"/>
              </w:rPr>
              <w:t>izlučivanje ibuprofena</w:t>
            </w:r>
          </w:p>
        </w:tc>
      </w:tr>
      <w:tr w14:paraId="653D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57176E50">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 xml:space="preserve">Lijekovi za snižavanje visokog krvnog pritiska </w:t>
            </w:r>
            <w:r>
              <w:rPr>
                <w:rFonts w:ascii="Microsoft Sans Serif" w:hAnsi="Microsoft Sans Serif" w:eastAsia="Arial" w:cs="Microsoft Sans Serif"/>
                <w:sz w:val="20"/>
                <w:szCs w:val="20"/>
                <w:lang w:val="sr-Cyrl-RS"/>
              </w:rPr>
              <w:t>i diuretici (tablete za izbacivanje vode iz organizma)</w:t>
            </w:r>
            <w:r>
              <w:rPr>
                <w:rFonts w:ascii="Microsoft Sans Serif" w:hAnsi="Microsoft Sans Serif" w:eastAsia="Arial" w:cs="Microsoft Sans Serif"/>
                <w:sz w:val="20"/>
                <w:szCs w:val="20"/>
                <w:lang w:val="sv-SE"/>
              </w:rPr>
              <w:t xml:space="preserve"> </w:t>
            </w:r>
          </w:p>
        </w:tc>
        <w:tc>
          <w:tcPr>
            <w:tcW w:w="5557" w:type="dxa"/>
          </w:tcPr>
          <w:p w14:paraId="38EFDEA9">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r-Cyrl-RS"/>
              </w:rPr>
              <w:t>B</w:t>
            </w:r>
            <w:r>
              <w:rPr>
                <w:rFonts w:ascii="Microsoft Sans Serif" w:hAnsi="Microsoft Sans Serif" w:eastAsia="Arial" w:cs="Microsoft Sans Serif"/>
                <w:sz w:val="20"/>
                <w:szCs w:val="20"/>
                <w:lang w:val="sv-SE"/>
              </w:rPr>
              <w:t>udući 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lang w:val="sv-SE"/>
              </w:rPr>
              <w:t>ibuprofen može da umanji dejstvo ovih lijekova kao i da poveća rizik za bubrežna oštećenja</w:t>
            </w:r>
          </w:p>
        </w:tc>
      </w:tr>
      <w:tr w14:paraId="72D2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0EEC0156">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Diuretici koji štede kalijum (</w:t>
            </w:r>
            <w:r>
              <w:rPr>
                <w:rFonts w:ascii="Microsoft Sans Serif" w:hAnsi="Microsoft Sans Serif" w:eastAsia="Arial" w:cs="Microsoft Sans Serif"/>
                <w:sz w:val="20"/>
                <w:szCs w:val="20"/>
                <w:lang w:val="sr-Cyrl-RS"/>
              </w:rPr>
              <w:t>npr. amilorid, kalijum- kanrenoat, spironolakton, triamteren</w:t>
            </w:r>
            <w:r>
              <w:rPr>
                <w:rFonts w:ascii="Microsoft Sans Serif" w:hAnsi="Microsoft Sans Serif" w:eastAsia="Arial" w:cs="Microsoft Sans Serif"/>
                <w:sz w:val="20"/>
                <w:szCs w:val="20"/>
                <w:lang w:val="sv-SE"/>
              </w:rPr>
              <w:t>)</w:t>
            </w:r>
          </w:p>
        </w:tc>
        <w:tc>
          <w:tcPr>
            <w:tcW w:w="5557" w:type="dxa"/>
          </w:tcPr>
          <w:p w14:paraId="0EFBF42C">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Budući da ova kombinacija može da dovede do hiperkalemije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lang w:val="sv-SE"/>
              </w:rPr>
              <w:t>(povećane koncentracije kalijuma u krvi)</w:t>
            </w:r>
          </w:p>
        </w:tc>
      </w:tr>
      <w:tr w14:paraId="75DD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20843BB0">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Metotreksat (lijek koji se koristi za liječenje nekih vrsta kancera ili reumatoidnog artritisa)</w:t>
            </w:r>
          </w:p>
        </w:tc>
        <w:tc>
          <w:tcPr>
            <w:tcW w:w="5557" w:type="dxa"/>
          </w:tcPr>
          <w:p w14:paraId="0BF29F7D">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Budući 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lang w:val="sv-SE"/>
              </w:rPr>
              <w:t>se dejstvo metotreksata može pojačati</w:t>
            </w:r>
          </w:p>
        </w:tc>
      </w:tr>
      <w:tr w14:paraId="71D2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4353B1AE">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 xml:space="preserve">Imunosupresivi, npr takrolimus i ciklosporin </w:t>
            </w:r>
          </w:p>
        </w:tc>
        <w:tc>
          <w:tcPr>
            <w:tcW w:w="5557" w:type="dxa"/>
          </w:tcPr>
          <w:p w14:paraId="7CD4266A">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Budući da može doći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lang w:val="sv-SE"/>
              </w:rPr>
              <w:t>do oštećenja bubrega</w:t>
            </w:r>
          </w:p>
        </w:tc>
      </w:tr>
      <w:tr w14:paraId="2479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3BF45ABA">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 xml:space="preserve">Zidovudin (lijek koji se koristi u terapiji HIV/AIDS-a) </w:t>
            </w:r>
          </w:p>
        </w:tc>
        <w:tc>
          <w:tcPr>
            <w:tcW w:w="5557" w:type="dxa"/>
          </w:tcPr>
          <w:p w14:paraId="284970CE">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r-Cyrl-RS"/>
              </w:rPr>
              <w:t xml:space="preserve">Budući da kod HIV- pozitivnih pacijenata sa hemofilijom upotreba ibuprofena može dovesti do povećanog rizika od nastanka krvarenja u zglobovima </w:t>
            </w:r>
            <w:r>
              <w:rPr>
                <w:rFonts w:ascii="Microsoft Sans Serif" w:hAnsi="Microsoft Sans Serif" w:eastAsia="Arial" w:cs="Microsoft Sans Serif"/>
                <w:sz w:val="20"/>
                <w:szCs w:val="20"/>
                <w:lang w:val="sv-SE"/>
              </w:rPr>
              <w:t xml:space="preserve">(hemartroze) </w:t>
            </w:r>
            <w:r>
              <w:rPr>
                <w:rFonts w:ascii="Microsoft Sans Serif" w:hAnsi="Microsoft Sans Serif" w:eastAsia="Arial" w:cs="Microsoft Sans Serif"/>
                <w:sz w:val="20"/>
                <w:szCs w:val="20"/>
                <w:lang w:val="sr-Cyrl-RS"/>
              </w:rPr>
              <w:t>ili krvarenja koja dovode do pojave otoka</w:t>
            </w:r>
          </w:p>
        </w:tc>
      </w:tr>
      <w:tr w14:paraId="6558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5FEB2F71">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Derivati sulfoniluree (lijekove koji se koriste u terapiji šećerne bolesti)</w:t>
            </w:r>
          </w:p>
        </w:tc>
        <w:tc>
          <w:tcPr>
            <w:tcW w:w="5557" w:type="dxa"/>
          </w:tcPr>
          <w:p w14:paraId="5C87EB40">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lang w:val="sv-SE"/>
              </w:rPr>
              <w:t>Budući da može uticati na nivo šećera u krvi</w:t>
            </w:r>
          </w:p>
        </w:tc>
      </w:tr>
      <w:tr w14:paraId="720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1B56527A">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lang w:val="sr-Cyrl-RS"/>
              </w:rPr>
              <w:t>Hinolonski antibiotici</w:t>
            </w:r>
          </w:p>
        </w:tc>
        <w:tc>
          <w:tcPr>
            <w:tcW w:w="5557" w:type="dxa"/>
          </w:tcPr>
          <w:p w14:paraId="59A6E09E">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lang w:val="sr-Cyrl-RS"/>
              </w:rPr>
              <w:t xml:space="preserve">Budući da rizik od nastanka </w:t>
            </w:r>
            <w:r>
              <w:rPr>
                <w:rFonts w:ascii="Microsoft Sans Serif" w:hAnsi="Microsoft Sans Serif" w:eastAsia="Arial" w:cs="Microsoft Sans Serif"/>
                <w:sz w:val="20"/>
                <w:szCs w:val="20"/>
              </w:rPr>
              <w:t>konvulzija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mo</w:t>
            </w:r>
            <w:r>
              <w:rPr>
                <w:rFonts w:ascii="Microsoft Sans Serif" w:hAnsi="Microsoft Sans Serif" w:eastAsia="Arial" w:cs="Microsoft Sans Serif"/>
                <w:sz w:val="20"/>
                <w:szCs w:val="20"/>
                <w:lang w:val="sr-Cyrl-RS"/>
              </w:rPr>
              <w:t>ž</w:t>
            </w:r>
            <w:r>
              <w:rPr>
                <w:rFonts w:ascii="Microsoft Sans Serif" w:hAnsi="Microsoft Sans Serif" w:eastAsia="Arial" w:cs="Microsoft Sans Serif"/>
                <w:sz w:val="20"/>
                <w:szCs w:val="20"/>
              </w:rPr>
              <w:t>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biti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pove</w:t>
            </w:r>
            <w:r>
              <w:rPr>
                <w:rFonts w:ascii="Microsoft Sans Serif" w:hAnsi="Microsoft Sans Serif" w:eastAsia="Arial" w:cs="Microsoft Sans Serif"/>
                <w:sz w:val="20"/>
                <w:szCs w:val="20"/>
                <w:lang w:val="sr-Cyrl-RS"/>
              </w:rPr>
              <w:t>ć</w:t>
            </w:r>
            <w:r>
              <w:rPr>
                <w:rFonts w:ascii="Microsoft Sans Serif" w:hAnsi="Microsoft Sans Serif" w:eastAsia="Arial" w:cs="Microsoft Sans Serif"/>
                <w:sz w:val="20"/>
                <w:szCs w:val="20"/>
              </w:rPr>
              <w:t>an</w:t>
            </w:r>
          </w:p>
        </w:tc>
      </w:tr>
      <w:tr w14:paraId="6F80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1F798AE8">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Vorikonazol</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flukonazol</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CYP</w:t>
            </w:r>
            <w:r>
              <w:rPr>
                <w:rFonts w:ascii="Microsoft Sans Serif" w:hAnsi="Microsoft Sans Serif" w:eastAsia="Arial" w:cs="Microsoft Sans Serif"/>
                <w:sz w:val="20"/>
                <w:szCs w:val="20"/>
                <w:lang w:val="sr-Cyrl-RS"/>
              </w:rPr>
              <w:t>2</w:t>
            </w:r>
            <w:r>
              <w:rPr>
                <w:rFonts w:ascii="Microsoft Sans Serif" w:hAnsi="Microsoft Sans Serif" w:eastAsia="Arial" w:cs="Microsoft Sans Serif"/>
                <w:sz w:val="20"/>
                <w:szCs w:val="20"/>
              </w:rPr>
              <w:t>C</w:t>
            </w:r>
            <w:r>
              <w:rPr>
                <w:rFonts w:ascii="Microsoft Sans Serif" w:hAnsi="Microsoft Sans Serif" w:eastAsia="Arial" w:cs="Microsoft Sans Serif"/>
                <w:sz w:val="20"/>
                <w:szCs w:val="20"/>
                <w:lang w:val="sr-Cyrl-RS"/>
              </w:rPr>
              <w:t xml:space="preserve">9 inhibitori) </w:t>
            </w:r>
            <w:r>
              <w:rPr>
                <w:rFonts w:ascii="Microsoft Sans Serif" w:hAnsi="Microsoft Sans Serif" w:eastAsia="Arial" w:cs="Microsoft Sans Serif"/>
                <w:sz w:val="20"/>
                <w:szCs w:val="20"/>
              </w:rPr>
              <w:t>lijekovi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za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terapiju</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gl</w:t>
            </w:r>
            <w:r>
              <w:rPr>
                <w:rFonts w:ascii="Microsoft Sans Serif" w:hAnsi="Microsoft Sans Serif" w:eastAsia="Arial" w:cs="Microsoft Sans Serif"/>
                <w:sz w:val="20"/>
                <w:szCs w:val="20"/>
                <w:lang w:val="sr-Cyrl-RS"/>
              </w:rPr>
              <w:t>ј</w:t>
            </w:r>
            <w:r>
              <w:rPr>
                <w:rFonts w:ascii="Microsoft Sans Serif" w:hAnsi="Microsoft Sans Serif" w:eastAsia="Arial" w:cs="Microsoft Sans Serif"/>
                <w:sz w:val="20"/>
                <w:szCs w:val="20"/>
              </w:rPr>
              <w:t>ivi</w:t>
            </w:r>
            <w:r>
              <w:rPr>
                <w:rFonts w:ascii="Microsoft Sans Serif" w:hAnsi="Microsoft Sans Serif" w:eastAsia="Arial" w:cs="Microsoft Sans Serif"/>
                <w:sz w:val="20"/>
                <w:szCs w:val="20"/>
                <w:lang w:val="sr-Cyrl-RS"/>
              </w:rPr>
              <w:t>č</w:t>
            </w:r>
            <w:r>
              <w:rPr>
                <w:rFonts w:ascii="Microsoft Sans Serif" w:hAnsi="Microsoft Sans Serif" w:eastAsia="Arial" w:cs="Microsoft Sans Serif"/>
                <w:sz w:val="20"/>
                <w:szCs w:val="20"/>
              </w:rPr>
              <w:t>nih</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infekcija</w:t>
            </w:r>
          </w:p>
        </w:tc>
        <w:tc>
          <w:tcPr>
            <w:tcW w:w="5557" w:type="dxa"/>
          </w:tcPr>
          <w:p w14:paraId="14D2A141">
            <w:pPr>
              <w:widowControl w:val="0"/>
              <w:rPr>
                <w:rFonts w:ascii="Microsoft Sans Serif" w:hAnsi="Microsoft Sans Serif" w:eastAsia="Arial" w:cs="Microsoft Sans Serif"/>
                <w:sz w:val="20"/>
                <w:szCs w:val="20"/>
                <w:lang w:val="sv-SE"/>
              </w:rPr>
            </w:pPr>
            <w:r>
              <w:rPr>
                <w:rFonts w:ascii="Microsoft Sans Serif" w:hAnsi="Microsoft Sans Serif" w:eastAsia="Arial" w:cs="Microsoft Sans Serif"/>
                <w:sz w:val="20"/>
                <w:szCs w:val="20"/>
                <w:lang w:val="sv-SE"/>
              </w:rPr>
              <w:t>Budući da se efekat ibuprofena može povećati. Treba razmotriti smanjenje doze ibuprofena, posebno kada se primjenjuju visoke doze ibuprofena sa vorikonazolom ili flukonazolom</w:t>
            </w:r>
          </w:p>
        </w:tc>
      </w:tr>
      <w:tr w14:paraId="3C37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3FF2DD43">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lang w:val="sr-Cyrl-RS"/>
              </w:rPr>
              <w:t xml:space="preserve">   Baklofen</w:t>
            </w:r>
          </w:p>
        </w:tc>
        <w:tc>
          <w:tcPr>
            <w:tcW w:w="5557" w:type="dxa"/>
          </w:tcPr>
          <w:p w14:paraId="631F20BD">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Baklofen</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mo</w:t>
            </w:r>
            <w:r>
              <w:rPr>
                <w:rFonts w:ascii="Microsoft Sans Serif" w:hAnsi="Microsoft Sans Serif" w:eastAsia="Arial" w:cs="Microsoft Sans Serif"/>
                <w:sz w:val="20"/>
                <w:szCs w:val="20"/>
                <w:lang w:val="sr-Cyrl-RS"/>
              </w:rPr>
              <w:t>ž</w:t>
            </w:r>
            <w:r>
              <w:rPr>
                <w:rFonts w:ascii="Microsoft Sans Serif" w:hAnsi="Microsoft Sans Serif" w:eastAsia="Arial" w:cs="Microsoft Sans Serif"/>
                <w:sz w:val="20"/>
                <w:szCs w:val="20"/>
              </w:rPr>
              <w:t>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ispol</w:t>
            </w:r>
            <w:r>
              <w:rPr>
                <w:rFonts w:ascii="Microsoft Sans Serif" w:hAnsi="Microsoft Sans Serif" w:eastAsia="Arial" w:cs="Microsoft Sans Serif"/>
                <w:sz w:val="20"/>
                <w:szCs w:val="20"/>
                <w:lang w:val="sr-Cyrl-RS"/>
              </w:rPr>
              <w:t>ј</w:t>
            </w:r>
            <w:r>
              <w:rPr>
                <w:rFonts w:ascii="Microsoft Sans Serif" w:hAnsi="Microsoft Sans Serif" w:eastAsia="Arial" w:cs="Microsoft Sans Serif"/>
                <w:sz w:val="20"/>
                <w:szCs w:val="20"/>
              </w:rPr>
              <w:t>i</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toksi</w:t>
            </w:r>
            <w:r>
              <w:rPr>
                <w:rFonts w:ascii="Microsoft Sans Serif" w:hAnsi="Microsoft Sans Serif" w:eastAsia="Arial" w:cs="Microsoft Sans Serif"/>
                <w:sz w:val="20"/>
                <w:szCs w:val="20"/>
                <w:lang w:val="sr-Cyrl-RS"/>
              </w:rPr>
              <w:t>č</w:t>
            </w:r>
            <w:r>
              <w:rPr>
                <w:rFonts w:ascii="Microsoft Sans Serif" w:hAnsi="Microsoft Sans Serif" w:eastAsia="Arial" w:cs="Microsoft Sans Serif"/>
                <w:sz w:val="20"/>
                <w:szCs w:val="20"/>
              </w:rPr>
              <w:t>nost</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nakon</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zapo</w:t>
            </w:r>
            <w:r>
              <w:rPr>
                <w:rFonts w:ascii="Microsoft Sans Serif" w:hAnsi="Microsoft Sans Serif" w:eastAsia="Arial" w:cs="Microsoft Sans Serif"/>
                <w:sz w:val="20"/>
                <w:szCs w:val="20"/>
                <w:lang w:val="sr-Cyrl-RS"/>
              </w:rPr>
              <w:t>č</w:t>
            </w:r>
            <w:r>
              <w:rPr>
                <w:rFonts w:ascii="Microsoft Sans Serif" w:hAnsi="Microsoft Sans Serif" w:eastAsia="Arial" w:cs="Microsoft Sans Serif"/>
                <w:sz w:val="20"/>
                <w:szCs w:val="20"/>
              </w:rPr>
              <w:t>injanja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terapije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ibuprofenom</w:t>
            </w:r>
          </w:p>
        </w:tc>
      </w:tr>
      <w:tr w14:paraId="775B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62830BD6">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lang w:val="sr-Cyrl-RS"/>
              </w:rPr>
              <w:t xml:space="preserve">   Ritonavir</w:t>
            </w:r>
          </w:p>
        </w:tc>
        <w:tc>
          <w:tcPr>
            <w:tcW w:w="5557" w:type="dxa"/>
          </w:tcPr>
          <w:p w14:paraId="586A0C00">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Ritonavir</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mo</w:t>
            </w:r>
            <w:r>
              <w:rPr>
                <w:rFonts w:ascii="Microsoft Sans Serif" w:hAnsi="Microsoft Sans Serif" w:eastAsia="Arial" w:cs="Microsoft Sans Serif"/>
                <w:sz w:val="20"/>
                <w:szCs w:val="20"/>
                <w:lang w:val="sr-Cyrl-RS"/>
              </w:rPr>
              <w:t>ž</w:t>
            </w:r>
            <w:r>
              <w:rPr>
                <w:rFonts w:ascii="Microsoft Sans Serif" w:hAnsi="Microsoft Sans Serif" w:eastAsia="Arial" w:cs="Microsoft Sans Serif"/>
                <w:sz w:val="20"/>
                <w:szCs w:val="20"/>
              </w:rPr>
              <w:t>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pove</w:t>
            </w:r>
            <w:r>
              <w:rPr>
                <w:rFonts w:ascii="Microsoft Sans Serif" w:hAnsi="Microsoft Sans Serif" w:eastAsia="Arial" w:cs="Microsoft Sans Serif"/>
                <w:sz w:val="20"/>
                <w:szCs w:val="20"/>
                <w:lang w:val="sr-Cyrl-RS"/>
              </w:rPr>
              <w:t>ć</w:t>
            </w:r>
            <w:r>
              <w:rPr>
                <w:rFonts w:ascii="Microsoft Sans Serif" w:hAnsi="Microsoft Sans Serif" w:eastAsia="Arial" w:cs="Microsoft Sans Serif"/>
                <w:sz w:val="20"/>
                <w:szCs w:val="20"/>
              </w:rPr>
              <w:t>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koncentraciju</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lijekova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iz</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grupe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NSAIL</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u</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plazmi</w:t>
            </w:r>
          </w:p>
        </w:tc>
      </w:tr>
      <w:tr w14:paraId="0D88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157" w:type="dxa"/>
          </w:tcPr>
          <w:p w14:paraId="0005381A">
            <w:pPr>
              <w:widowControl w:val="0"/>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lang w:val="sr-Cyrl-RS"/>
              </w:rPr>
              <w:t xml:space="preserve">   Aminoglikozidni antibiotici</w:t>
            </w:r>
          </w:p>
        </w:tc>
        <w:tc>
          <w:tcPr>
            <w:tcW w:w="5557" w:type="dxa"/>
          </w:tcPr>
          <w:p w14:paraId="6345F304">
            <w:pPr>
              <w:widowControl w:val="0"/>
              <w:tabs>
                <w:tab w:val="left" w:pos="1060"/>
                <w:tab w:val="left" w:pos="1700"/>
                <w:tab w:val="left" w:pos="2780"/>
                <w:tab w:val="left" w:pos="3340"/>
                <w:tab w:val="left" w:pos="4360"/>
              </w:tabs>
              <w:rPr>
                <w:rFonts w:ascii="Microsoft Sans Serif" w:hAnsi="Microsoft Sans Serif" w:eastAsia="Arial" w:cs="Microsoft Sans Serif"/>
                <w:sz w:val="20"/>
                <w:szCs w:val="20"/>
                <w:lang w:val="sr-Cyrl-RS"/>
              </w:rPr>
            </w:pPr>
            <w:r>
              <w:rPr>
                <w:rFonts w:ascii="Microsoft Sans Serif" w:hAnsi="Microsoft Sans Serif" w:eastAsia="Arial" w:cs="Microsoft Sans Serif"/>
                <w:sz w:val="20"/>
                <w:szCs w:val="20"/>
              </w:rPr>
              <w:t>NSAIL</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mogu</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da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uspore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izlu</w:t>
            </w:r>
            <w:r>
              <w:rPr>
                <w:rFonts w:ascii="Microsoft Sans Serif" w:hAnsi="Microsoft Sans Serif" w:eastAsia="Arial" w:cs="Microsoft Sans Serif"/>
                <w:sz w:val="20"/>
                <w:szCs w:val="20"/>
                <w:lang w:val="sr-Cyrl-RS"/>
              </w:rPr>
              <w:t>č</w:t>
            </w:r>
            <w:r>
              <w:rPr>
                <w:rFonts w:ascii="Microsoft Sans Serif" w:hAnsi="Microsoft Sans Serif" w:eastAsia="Arial" w:cs="Microsoft Sans Serif"/>
                <w:sz w:val="20"/>
                <w:szCs w:val="20"/>
              </w:rPr>
              <w:t>ivanje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aminoglikozida</w:t>
            </w:r>
          </w:p>
        </w:tc>
      </w:tr>
    </w:tbl>
    <w:p w14:paraId="444413E1">
      <w:pPr>
        <w:autoSpaceDE w:val="0"/>
        <w:autoSpaceDN w:val="0"/>
        <w:adjustRightInd w:val="0"/>
        <w:rPr>
          <w:rFonts w:ascii="Microsoft Sans Serif" w:hAnsi="Microsoft Sans Serif" w:cs="Microsoft Sans Serif"/>
          <w:bCs/>
          <w:iCs/>
          <w:sz w:val="20"/>
          <w:szCs w:val="20"/>
          <w:lang w:val="mk-MK"/>
        </w:rPr>
      </w:pPr>
    </w:p>
    <w:p w14:paraId="32D2128D">
      <w:pPr>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mk-MK"/>
        </w:rPr>
        <w:t xml:space="preserve">Uzimanje lijeka </w:t>
      </w:r>
      <w:r>
        <w:rPr>
          <w:rFonts w:ascii="Microsoft Sans Serif" w:hAnsi="Microsoft Sans Serif" w:cs="Microsoft Sans Serif"/>
          <w:b/>
          <w:sz w:val="20"/>
          <w:szCs w:val="20"/>
          <w:lang w:val="sr-Latn-RS"/>
        </w:rPr>
        <w:t>BlokMAX FORTE za djecu</w:t>
      </w:r>
      <w:r>
        <w:rPr>
          <w:rFonts w:ascii="Microsoft Sans Serif" w:hAnsi="Microsoft Sans Serif" w:cs="Microsoft Sans Serif"/>
          <w:b/>
          <w:bCs/>
          <w:iCs/>
          <w:sz w:val="20"/>
          <w:szCs w:val="20"/>
          <w:lang w:val="mk-MK"/>
        </w:rPr>
        <w:t xml:space="preserve"> sa </w:t>
      </w:r>
      <w:r>
        <w:rPr>
          <w:rFonts w:ascii="Microsoft Sans Serif" w:hAnsi="Microsoft Sans Serif" w:cs="Microsoft Sans Serif"/>
          <w:b/>
          <w:bCs/>
          <w:iCs/>
          <w:sz w:val="20"/>
          <w:szCs w:val="20"/>
          <w:lang w:val="sr-Cyrl-RS"/>
        </w:rPr>
        <w:t>alkoholom</w:t>
      </w:r>
    </w:p>
    <w:p w14:paraId="20BC7A38">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Pacijenti ne treba da konzumiraju alkoholna pića dok koriste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ek BlokMAX FORTE za d</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 xml:space="preserve">ecu. </w:t>
      </w:r>
      <w:r>
        <w:rPr>
          <w:rFonts w:ascii="Microsoft Sans Serif" w:hAnsi="Microsoft Sans Serif" w:cs="Microsoft Sans Serif"/>
          <w:bCs/>
          <w:iCs/>
          <w:sz w:val="20"/>
          <w:szCs w:val="20"/>
          <w:lang w:val="hr-BA"/>
        </w:rPr>
        <w:t>Tokom i</w:t>
      </w:r>
      <w:r>
        <w:rPr>
          <w:rFonts w:ascii="Microsoft Sans Serif" w:hAnsi="Microsoft Sans Serif" w:cs="Microsoft Sans Serif"/>
          <w:bCs/>
          <w:iCs/>
          <w:sz w:val="20"/>
          <w:szCs w:val="20"/>
          <w:lang w:val="sr-Cyrl-RS"/>
        </w:rPr>
        <w:t>stovremeno</w:t>
      </w:r>
      <w:r>
        <w:rPr>
          <w:rFonts w:ascii="Microsoft Sans Serif" w:hAnsi="Microsoft Sans Serif" w:cs="Microsoft Sans Serif"/>
          <w:bCs/>
          <w:iCs/>
          <w:sz w:val="20"/>
          <w:szCs w:val="20"/>
          <w:lang w:val="sr-Latn-RS"/>
        </w:rPr>
        <w:t>g</w:t>
      </w:r>
      <w:r>
        <w:rPr>
          <w:rFonts w:ascii="Microsoft Sans Serif" w:hAnsi="Microsoft Sans Serif" w:cs="Microsoft Sans Serif"/>
          <w:bCs/>
          <w:iCs/>
          <w:sz w:val="20"/>
          <w:szCs w:val="20"/>
          <w:lang w:val="sr-Cyrl-RS"/>
        </w:rPr>
        <w:t xml:space="preserve"> uzimanj</w:t>
      </w:r>
      <w:r>
        <w:rPr>
          <w:rFonts w:ascii="Microsoft Sans Serif" w:hAnsi="Microsoft Sans Serif" w:cs="Microsoft Sans Serif"/>
          <w:bCs/>
          <w:iCs/>
          <w:sz w:val="20"/>
          <w:szCs w:val="20"/>
          <w:lang w:val="sr-Latn-RS"/>
        </w:rPr>
        <w:t>a</w:t>
      </w:r>
      <w:r>
        <w:rPr>
          <w:rFonts w:ascii="Microsoft Sans Serif" w:hAnsi="Microsoft Sans Serif" w:cs="Microsoft Sans Serif"/>
          <w:bCs/>
          <w:iCs/>
          <w:sz w:val="20"/>
          <w:szCs w:val="20"/>
          <w:lang w:val="sr-Cyrl-RS"/>
        </w:rPr>
        <w:t xml:space="preserve"> alkohola i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eka BlokMAX FORTE za d</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 xml:space="preserve">ecu </w:t>
      </w:r>
      <w:r>
        <w:rPr>
          <w:rFonts w:ascii="Microsoft Sans Serif" w:hAnsi="Microsoft Sans Serif" w:cs="Microsoft Sans Serif"/>
          <w:bCs/>
          <w:iCs/>
          <w:sz w:val="20"/>
          <w:szCs w:val="20"/>
          <w:lang w:val="hr-BA"/>
        </w:rPr>
        <w:t xml:space="preserve">vjerovatnije je da će se ispoljiti </w:t>
      </w:r>
      <w:r>
        <w:rPr>
          <w:rFonts w:ascii="Microsoft Sans Serif" w:hAnsi="Microsoft Sans Serif" w:cs="Microsoft Sans Serif"/>
          <w:bCs/>
          <w:iCs/>
          <w:sz w:val="20"/>
          <w:szCs w:val="20"/>
          <w:lang w:val="sr-Cyrl-RS"/>
        </w:rPr>
        <w:t>nek</w:t>
      </w:r>
      <w:r>
        <w:rPr>
          <w:rFonts w:ascii="Microsoft Sans Serif" w:hAnsi="Microsoft Sans Serif" w:cs="Microsoft Sans Serif"/>
          <w:bCs/>
          <w:iCs/>
          <w:sz w:val="20"/>
          <w:szCs w:val="20"/>
          <w:lang w:val="sr-Latn-RS"/>
        </w:rPr>
        <w:t>o</w:t>
      </w:r>
      <w:r>
        <w:rPr>
          <w:rFonts w:ascii="Microsoft Sans Serif" w:hAnsi="Microsoft Sans Serif" w:cs="Microsoft Sans Serif"/>
          <w:bCs/>
          <w:iCs/>
          <w:sz w:val="20"/>
          <w:szCs w:val="20"/>
          <w:lang w:val="sr-Cyrl-RS"/>
        </w:rPr>
        <w:t xml:space="preserve"> neželјen</w:t>
      </w:r>
      <w:r>
        <w:rPr>
          <w:rFonts w:ascii="Microsoft Sans Serif" w:hAnsi="Microsoft Sans Serif" w:cs="Microsoft Sans Serif"/>
          <w:bCs/>
          <w:iCs/>
          <w:sz w:val="20"/>
          <w:szCs w:val="20"/>
          <w:lang w:val="sr-Latn-RS"/>
        </w:rPr>
        <w:t>o</w:t>
      </w:r>
      <w:r>
        <w:rPr>
          <w:rFonts w:ascii="Microsoft Sans Serif" w:hAnsi="Microsoft Sans Serif" w:cs="Microsoft Sans Serif"/>
          <w:bCs/>
          <w:iCs/>
          <w:sz w:val="20"/>
          <w:szCs w:val="20"/>
          <w:lang w:val="sr-Cyrl-RS"/>
        </w:rPr>
        <w:t xml:space="preserve"> dejstv</w:t>
      </w:r>
      <w:r>
        <w:rPr>
          <w:rFonts w:ascii="Microsoft Sans Serif" w:hAnsi="Microsoft Sans Serif" w:cs="Microsoft Sans Serif"/>
          <w:bCs/>
          <w:iCs/>
          <w:sz w:val="20"/>
          <w:szCs w:val="20"/>
          <w:lang w:val="sr-Latn-RS"/>
        </w:rPr>
        <w:t>o</w:t>
      </w:r>
      <w:r>
        <w:rPr>
          <w:rFonts w:ascii="Microsoft Sans Serif" w:hAnsi="Microsoft Sans Serif" w:cs="Microsoft Sans Serif"/>
          <w:bCs/>
          <w:iCs/>
          <w:sz w:val="20"/>
          <w:szCs w:val="20"/>
          <w:lang w:val="sr-Cyrl-RS"/>
        </w:rPr>
        <w:t xml:space="preserve">, kao što su ona na nivou gastrointestinalnog trakta ili centralnog nervnog sistema. </w:t>
      </w:r>
    </w:p>
    <w:p w14:paraId="6BC585F3">
      <w:pPr>
        <w:rPr>
          <w:rFonts w:ascii="Microsoft Sans Serif" w:hAnsi="Microsoft Sans Serif" w:cs="Microsoft Sans Serif"/>
          <w:b/>
          <w:bCs/>
          <w:iCs/>
          <w:sz w:val="20"/>
          <w:szCs w:val="20"/>
          <w:lang w:val="sr-Cyrl-RS"/>
        </w:rPr>
      </w:pPr>
    </w:p>
    <w:p w14:paraId="58C8CB72">
      <w:pPr>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Cyrl-R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dojenje</w:t>
      </w:r>
      <w:r>
        <w:rPr>
          <w:rFonts w:ascii="Microsoft Sans Serif" w:hAnsi="Microsoft Sans Serif" w:cs="Microsoft Sans Serif"/>
          <w:b/>
          <w:bCs/>
          <w:iCs/>
          <w:sz w:val="20"/>
          <w:szCs w:val="20"/>
          <w:lang w:val="sr-Cyrl-RS"/>
        </w:rPr>
        <w:t xml:space="preserve"> </w:t>
      </w:r>
    </w:p>
    <w:p w14:paraId="49472BF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Ukoliko ste trudni ili dojite, mislite da ste trudni ili planirate trudnoću, obratite se Vašem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ekaru ili farmaceutu za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nego što uzmete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p>
    <w:p w14:paraId="1A3B3D9E">
      <w:pPr>
        <w:rPr>
          <w:rFonts w:ascii="Microsoft Sans Serif" w:hAnsi="Microsoft Sans Serif" w:cs="Microsoft Sans Serif"/>
          <w:bCs/>
          <w:iCs/>
          <w:sz w:val="20"/>
          <w:szCs w:val="20"/>
          <w:lang w:val="sr-Cyrl-RS"/>
        </w:rPr>
      </w:pPr>
    </w:p>
    <w:p w14:paraId="0366A5C9">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Trudnoća</w:t>
      </w:r>
    </w:p>
    <w:p w14:paraId="19D9C78F">
      <w:pPr>
        <w:shd w:val="clear" w:color="auto" w:fill="FFFFFF"/>
        <w:rPr>
          <w:rFonts w:ascii="Microsoft Sans Serif" w:hAnsi="Microsoft Sans Serif" w:cs="Microsoft Sans Serif"/>
          <w:bCs/>
          <w:iCs/>
          <w:sz w:val="20"/>
          <w:szCs w:val="20"/>
          <w:lang w:val="bs-Latn-BA"/>
        </w:rPr>
      </w:pPr>
      <w:r>
        <w:rPr>
          <w:rFonts w:ascii="Microsoft Sans Serif" w:hAnsi="Microsoft Sans Serif" w:cs="Microsoft Sans Serif"/>
          <w:bCs/>
          <w:iCs/>
          <w:sz w:val="20"/>
          <w:szCs w:val="20"/>
        </w:rPr>
        <w:t>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koristite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ovaj</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lijek</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tokom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posljednja</w:t>
      </w:r>
      <w:r>
        <w:rPr>
          <w:rFonts w:ascii="Microsoft Sans Serif" w:hAnsi="Microsoft Sans Serif" w:cs="Microsoft Sans Serif"/>
          <w:bCs/>
          <w:iCs/>
          <w:sz w:val="20"/>
          <w:szCs w:val="20"/>
          <w:lang w:val="sr-Cyrl-RS"/>
        </w:rPr>
        <w:t xml:space="preserve"> 3 </w:t>
      </w:r>
      <w:r>
        <w:rPr>
          <w:rFonts w:ascii="Microsoft Sans Serif" w:hAnsi="Microsoft Sans Serif" w:cs="Microsoft Sans Serif"/>
          <w:bCs/>
          <w:iCs/>
          <w:sz w:val="20"/>
          <w:szCs w:val="20"/>
        </w:rPr>
        <w:t>mjeseca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trudno</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rPr>
        <w:t>e</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jer može naštetiti Vašem nerođenom djetetu ili izazvati probleme pri porođaju. To može uticati na Vašu i bebinu sklonost krvarenju i uzrokovati da porođaj bude kasniji ili duži od očekivanog. Ne bi trebalo da uzimate</w:t>
      </w:r>
      <w:r>
        <w:rPr>
          <w:rFonts w:ascii="Microsoft Sans Serif" w:hAnsi="Microsoft Sans Serif" w:cs="Microsoft Sans Serif"/>
          <w:sz w:val="20"/>
          <w:lang w:val="bs-Latn-BA"/>
        </w:rPr>
        <w:t xml:space="preserve"> </w:t>
      </w:r>
      <w:r>
        <w:rPr>
          <w:rFonts w:ascii="Microsoft Sans Serif" w:hAnsi="Microsoft Sans Serif" w:cs="Microsoft Sans Serif"/>
          <w:bCs/>
          <w:iCs/>
          <w:sz w:val="20"/>
          <w:szCs w:val="20"/>
          <w:lang w:val="sr-Cyrl-RS"/>
        </w:rPr>
        <w:t>BlokMAX FORTE za d</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 xml:space="preserve">ecu </w:t>
      </w:r>
      <w:r>
        <w:rPr>
          <w:rFonts w:ascii="Microsoft Sans Serif" w:hAnsi="Microsoft Sans Serif" w:cs="Microsoft Sans Serif"/>
          <w:bCs/>
          <w:iCs/>
          <w:sz w:val="20"/>
          <w:szCs w:val="20"/>
          <w:lang w:val="bs-Latn-BA"/>
        </w:rPr>
        <w:t>u prvih šest mjeseci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bs-Latn-BA"/>
        </w:rPr>
        <w:t xml:space="preserve">trudnoće, osim ako </w:t>
      </w:r>
      <w:r>
        <w:rPr>
          <w:rFonts w:ascii="Microsoft Sans Serif" w:hAnsi="Microsoft Sans Serif" w:cs="Microsoft Sans Serif"/>
          <w:sz w:val="20"/>
          <w:lang w:val="bs-Latn-BA" w:eastAsia="en-GB"/>
        </w:rPr>
        <w:t xml:space="preserve"> je to apsolutno neophodno i savjetuje Vaš ljekar. Ako vam je potrebno liječenje tokom ovog perioda ili dok pokušavate da zatrudnite, trebalo bi da koristite najnižu dozu u najkraćem mogućem vremenu. Ako se uzima duže od nekoliko dana od 20. nedelje trudnoće pa nadalje, </w:t>
      </w:r>
      <w:r>
        <w:rPr>
          <w:rFonts w:ascii="Microsoft Sans Serif" w:hAnsi="Microsoft Sans Serif" w:cs="Microsoft Sans Serif"/>
          <w:sz w:val="20"/>
          <w:szCs w:val="20"/>
          <w:lang w:val="bs-Latn-BA"/>
        </w:rPr>
        <w:t xml:space="preserve">BlokMAX FORTE za djecu </w:t>
      </w:r>
      <w:r>
        <w:rPr>
          <w:rFonts w:ascii="Microsoft Sans Serif" w:hAnsi="Microsoft Sans Serif" w:cs="Microsoft Sans Serif"/>
          <w:sz w:val="20"/>
          <w:lang w:val="bs-Latn-BA" w:eastAsia="en-GB"/>
        </w:rPr>
        <w:t>može izazvati probleme sa bubrezima kod Vaše nerođene bebe koji mogu dovesti do niskog nivoa amnionske tečnosti koja okružuje bebu (oligohidramnion) ili sužavanja krvnog suda (duktus arteriosus) u srcu bebe. Ako vam je potrebno liječenje duže od nekoliko dana, Vaš ljekar može preporučiti dodatno praćenje.</w:t>
      </w:r>
    </w:p>
    <w:p w14:paraId="1376ED1A">
      <w:pPr>
        <w:rPr>
          <w:rFonts w:ascii="Microsoft Sans Serif" w:hAnsi="Microsoft Sans Serif" w:cs="Microsoft Sans Serif"/>
          <w:bCs/>
          <w:iCs/>
          <w:sz w:val="20"/>
          <w:szCs w:val="20"/>
          <w:lang w:val="bs-Latn-BA"/>
        </w:rPr>
      </w:pPr>
    </w:p>
    <w:p w14:paraId="2856671D">
      <w:pPr>
        <w:rPr>
          <w:rFonts w:ascii="Microsoft Sans Serif" w:hAnsi="Microsoft Sans Serif" w:cs="Microsoft Sans Serif"/>
          <w:bCs/>
          <w:iCs/>
          <w:sz w:val="20"/>
          <w:szCs w:val="20"/>
          <w:lang w:val="bs-Latn-BA"/>
        </w:rPr>
      </w:pPr>
      <w:r>
        <w:rPr>
          <w:rFonts w:ascii="Microsoft Sans Serif" w:hAnsi="Microsoft Sans Serif" w:cs="Microsoft Sans Serif"/>
          <w:bCs/>
          <w:iCs/>
          <w:sz w:val="20"/>
          <w:szCs w:val="20"/>
          <w:lang w:val="bs-Latn-BA"/>
        </w:rPr>
        <w:t>Dojenje</w:t>
      </w:r>
    </w:p>
    <w:p w14:paraId="290D9AA0">
      <w:pPr>
        <w:rPr>
          <w:rFonts w:ascii="Microsoft Sans Serif" w:hAnsi="Microsoft Sans Serif" w:cs="Microsoft Sans Serif"/>
          <w:bCs/>
          <w:iCs/>
          <w:sz w:val="20"/>
          <w:szCs w:val="20"/>
          <w:lang w:val="bs-Latn-BA"/>
        </w:rPr>
      </w:pPr>
      <w:r>
        <w:rPr>
          <w:rFonts w:ascii="Microsoft Sans Serif" w:hAnsi="Microsoft Sans Serif" w:cs="Microsoft Sans Serif"/>
          <w:bCs/>
          <w:iCs/>
          <w:sz w:val="20"/>
          <w:szCs w:val="20"/>
          <w:lang w:val="bs-Latn-BA"/>
        </w:rPr>
        <w:t xml:space="preserve">Samo male količine ibuprofena i njegovih razgradnih proizvoda prolaze u majčino mlijeko. </w:t>
      </w:r>
    </w:p>
    <w:p w14:paraId="1A4771C9">
      <w:pPr>
        <w:rPr>
          <w:rFonts w:ascii="Microsoft Sans Serif" w:hAnsi="Microsoft Sans Serif" w:cs="Microsoft Sans Serif"/>
          <w:sz w:val="20"/>
          <w:szCs w:val="20"/>
          <w:lang w:val="bs-Latn-BA"/>
        </w:rPr>
      </w:pPr>
      <w:r>
        <w:rPr>
          <w:rFonts w:ascii="Microsoft Sans Serif" w:hAnsi="Microsoft Sans Serif" w:cs="Microsoft Sans Serif"/>
          <w:bCs/>
          <w:iCs/>
          <w:sz w:val="20"/>
          <w:szCs w:val="20"/>
          <w:lang w:val="sr-Cyrl-RS"/>
        </w:rPr>
        <w:t>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 xml:space="preserve">ek </w:t>
      </w:r>
      <w:r>
        <w:rPr>
          <w:rFonts w:ascii="Microsoft Sans Serif" w:hAnsi="Microsoft Sans Serif" w:cs="Microsoft Sans Serif"/>
          <w:bCs/>
          <w:iCs/>
          <w:sz w:val="20"/>
          <w:szCs w:val="20"/>
          <w:lang w:val="bs-Latn-BA"/>
        </w:rPr>
        <w:t>BlokMAX FORTE za djecu može se koristiti tokom dojenja, ako se koristi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bs-Latn-BA"/>
        </w:rPr>
        <w:t>u preporučenoj dozi 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sz w:val="20"/>
          <w:szCs w:val="20"/>
          <w:lang w:val="bs-Latn-BA"/>
        </w:rPr>
        <w:t>najkraćem vremenu.</w:t>
      </w:r>
    </w:p>
    <w:p w14:paraId="1AFA8105">
      <w:pPr>
        <w:rPr>
          <w:rFonts w:ascii="Microsoft Sans Serif" w:hAnsi="Microsoft Sans Serif" w:cs="Microsoft Sans Serif"/>
          <w:sz w:val="20"/>
          <w:szCs w:val="20"/>
          <w:lang w:val="bs-Latn-BA"/>
        </w:rPr>
      </w:pPr>
    </w:p>
    <w:p w14:paraId="173469B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Plodnost</w:t>
      </w:r>
    </w:p>
    <w:p w14:paraId="50C79313">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bs-Latn-BA"/>
        </w:rPr>
        <w:t>BlokMAX FORTE za djecu</w:t>
      </w:r>
      <w:r>
        <w:rPr>
          <w:rFonts w:ascii="Microsoft Sans Serif" w:hAnsi="Microsoft Sans Serif" w:cs="Microsoft Sans Serif"/>
          <w:sz w:val="20"/>
          <w:szCs w:val="20"/>
          <w:lang w:val="sr-Cyrl-RS"/>
        </w:rPr>
        <w:t xml:space="preserve"> spada u grupi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ekova (NSAIL) koji mogu uticati </w:t>
      </w:r>
      <w:r>
        <w:rPr>
          <w:rFonts w:ascii="Microsoft Sans Serif" w:hAnsi="Microsoft Sans Serif" w:cs="Microsoft Sans Serif"/>
          <w:sz w:val="20"/>
          <w:szCs w:val="20"/>
          <w:lang w:val="bs-Latn-BA"/>
        </w:rPr>
        <w:t xml:space="preserve">na </w:t>
      </w:r>
      <w:r>
        <w:rPr>
          <w:rFonts w:ascii="Microsoft Sans Serif" w:hAnsi="Microsoft Sans Serif" w:cs="Microsoft Sans Serif"/>
          <w:sz w:val="20"/>
          <w:szCs w:val="20"/>
          <w:lang w:val="sr-Cyrl-RS"/>
        </w:rPr>
        <w:t>plodnost kod žene. Ovaj efekat je reverzibilan po prekidu upotreba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p>
    <w:p w14:paraId="79A9761B">
      <w:pPr>
        <w:rPr>
          <w:rFonts w:ascii="Microsoft Sans Serif" w:hAnsi="Microsoft Sans Serif" w:cs="Microsoft Sans Serif"/>
          <w:sz w:val="20"/>
          <w:szCs w:val="20"/>
          <w:lang w:val="sr-Cyrl-RS"/>
        </w:rPr>
      </w:pPr>
    </w:p>
    <w:p w14:paraId="499DD0EA">
      <w:pPr>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rPr>
        <w:t>Upravl</w:t>
      </w:r>
      <w:r>
        <w:rPr>
          <w:rFonts w:ascii="Microsoft Sans Serif" w:hAnsi="Microsoft Sans Serif" w:cs="Microsoft Sans Serif"/>
          <w:b/>
          <w:bCs/>
          <w:iCs/>
          <w:sz w:val="20"/>
          <w:szCs w:val="20"/>
          <w:lang w:val="sr-Cyrl-RS"/>
        </w:rPr>
        <w:t>ј</w:t>
      </w:r>
      <w:r>
        <w:rPr>
          <w:rFonts w:ascii="Microsoft Sans Serif" w:hAnsi="Microsoft Sans Serif" w:cs="Microsoft Sans Serif"/>
          <w:b/>
          <w:bCs/>
          <w:iCs/>
          <w:sz w:val="20"/>
          <w:szCs w:val="20"/>
        </w:rPr>
        <w:t>anje</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vozilima</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rukovanje</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ma</w:t>
      </w:r>
      <w:r>
        <w:rPr>
          <w:rFonts w:ascii="Microsoft Sans Serif" w:hAnsi="Microsoft Sans Serif" w:cs="Microsoft Sans Serif"/>
          <w:b/>
          <w:bCs/>
          <w:iCs/>
          <w:sz w:val="20"/>
          <w:szCs w:val="20"/>
          <w:lang w:val="sr-Cyrl-RS"/>
        </w:rPr>
        <w:t>š</w:t>
      </w:r>
      <w:r>
        <w:rPr>
          <w:rFonts w:ascii="Microsoft Sans Serif" w:hAnsi="Microsoft Sans Serif" w:cs="Microsoft Sans Serif"/>
          <w:b/>
          <w:bCs/>
          <w:iCs/>
          <w:sz w:val="20"/>
          <w:szCs w:val="20"/>
        </w:rPr>
        <w:t>inama</w:t>
      </w:r>
    </w:p>
    <w:p w14:paraId="5D744A2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rPr>
        <w:t>Kratkotrajna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primjena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lijeka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nema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ili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ima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zanemarl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rPr>
        <w:t>iv</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uticaj</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sposobnost</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upravl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rPr>
        <w:t>anja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vozilima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rukovanja</w:t>
      </w:r>
      <w:r>
        <w:rPr>
          <w:rFonts w:ascii="Microsoft Sans Serif" w:hAnsi="Microsoft Sans Serif" w:cs="Microsoft Sans Serif"/>
          <w:bCs/>
          <w:iCs/>
          <w:sz w:val="20"/>
          <w:szCs w:val="20"/>
          <w:lang w:val="sr-Cyrl-RS"/>
        </w:rPr>
        <w:t xml:space="preserve"> m</w:t>
      </w:r>
      <w:r>
        <w:rPr>
          <w:rFonts w:ascii="Microsoft Sans Serif" w:hAnsi="Microsoft Sans Serif" w:cs="Microsoft Sans Serif"/>
          <w:bCs/>
          <w:iCs/>
          <w:sz w:val="20"/>
          <w:szCs w:val="20"/>
        </w:rPr>
        <w:t>a</w:t>
      </w:r>
      <w:r>
        <w:rPr>
          <w:rFonts w:ascii="Microsoft Sans Serif" w:hAnsi="Microsoft Sans Serif" w:cs="Microsoft Sans Serif"/>
          <w:bCs/>
          <w:iCs/>
          <w:sz w:val="20"/>
          <w:szCs w:val="20"/>
          <w:lang w:val="sr-Cyrl-RS"/>
        </w:rPr>
        <w:t>š</w:t>
      </w:r>
      <w:r>
        <w:rPr>
          <w:rFonts w:ascii="Microsoft Sans Serif" w:hAnsi="Microsoft Sans Serif" w:cs="Microsoft Sans Serif"/>
          <w:bCs/>
          <w:iCs/>
          <w:sz w:val="20"/>
          <w:szCs w:val="20"/>
        </w:rPr>
        <w:t>inama</w:t>
      </w:r>
      <w:r>
        <w:rPr>
          <w:rFonts w:ascii="Microsoft Sans Serif" w:hAnsi="Microsoft Sans Serif" w:cs="Microsoft Sans Serif"/>
          <w:bCs/>
          <w:iCs/>
          <w:sz w:val="20"/>
          <w:szCs w:val="20"/>
          <w:lang w:val="sr-Cyrl-RS"/>
        </w:rPr>
        <w:t>.</w:t>
      </w:r>
    </w:p>
    <w:p w14:paraId="1908277E">
      <w:pPr>
        <w:rPr>
          <w:rFonts w:ascii="Microsoft Sans Serif" w:hAnsi="Microsoft Sans Serif" w:cs="Microsoft Sans Serif"/>
          <w:bCs/>
          <w:iCs/>
          <w:sz w:val="20"/>
          <w:szCs w:val="20"/>
          <w:lang w:val="sr-Cyrl-RS"/>
        </w:rPr>
      </w:pPr>
    </w:p>
    <w:p w14:paraId="00B8F169">
      <w:pPr>
        <w:autoSpaceDE w:val="0"/>
        <w:autoSpaceDN w:val="0"/>
        <w:adjustRightInd w:val="0"/>
        <w:rPr>
          <w:rFonts w:ascii="Microsoft Sans Serif" w:hAnsi="Microsoft Sans Serif" w:cs="Microsoft Sans Serif"/>
          <w:sz w:val="20"/>
          <w:szCs w:val="20"/>
          <w:lang w:val="sr-Cyrl-RS"/>
        </w:rPr>
      </w:pPr>
    </w:p>
    <w:p w14:paraId="3BFEEE6E">
      <w:pPr>
        <w:pStyle w:val="28"/>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lang w:val="bs-Latn-BA"/>
        </w:rPr>
        <w:t xml:space="preserve">KAKO UZIMATI LIJEK </w:t>
      </w:r>
      <w:r>
        <w:rPr>
          <w:rFonts w:ascii="Microsoft Sans Serif" w:hAnsi="Microsoft Sans Serif" w:cs="Microsoft Sans Serif"/>
          <w:sz w:val="20"/>
          <w:szCs w:val="20"/>
          <w:lang w:val="sr-Latn-RS"/>
        </w:rPr>
        <w:t>BlokMAX FORTE za djecu</w:t>
      </w:r>
    </w:p>
    <w:p w14:paraId="3DCF831B">
      <w:pPr>
        <w:pStyle w:val="28"/>
        <w:spacing w:before="0" w:after="0"/>
        <w:jc w:val="both"/>
        <w:rPr>
          <w:rFonts w:ascii="Microsoft Sans Serif" w:hAnsi="Microsoft Sans Serif" w:cs="Microsoft Sans Serif"/>
          <w:b w:val="0"/>
          <w:sz w:val="20"/>
          <w:szCs w:val="20"/>
          <w:lang w:val="mk-MK"/>
        </w:rPr>
      </w:pPr>
    </w:p>
    <w:p w14:paraId="4617D449">
      <w:pPr>
        <w:pStyle w:val="30"/>
        <w:jc w:val="both"/>
        <w:rPr>
          <w:rFonts w:ascii="Microsoft Sans Serif" w:hAnsi="Microsoft Sans Serif" w:cs="Microsoft Sans Serif"/>
          <w:i/>
          <w:color w:val="auto"/>
          <w:sz w:val="20"/>
          <w:szCs w:val="20"/>
          <w:lang w:val="mk-MK"/>
        </w:rPr>
      </w:pPr>
      <w:r>
        <w:rPr>
          <w:rFonts w:ascii="Microsoft Sans Serif" w:hAnsi="Microsoft Sans Serif" w:cs="Microsoft Sans Serif"/>
          <w:i/>
          <w:color w:val="auto"/>
          <w:sz w:val="20"/>
          <w:szCs w:val="20"/>
          <w:lang w:val="mk-MK"/>
        </w:rPr>
        <w:t>Uvijek uzimajte ovaj lijek tačno onako kako Vam je to objasnio Vaš ljekar ili farmaceut. Ukoliko niste sigurni provjerite sa Vašim ljekarom ili farmaceutom.</w:t>
      </w:r>
    </w:p>
    <w:p w14:paraId="173418B6">
      <w:pPr>
        <w:pStyle w:val="28"/>
        <w:spacing w:before="0" w:after="0"/>
        <w:jc w:val="both"/>
        <w:rPr>
          <w:rFonts w:ascii="Microsoft Sans Serif" w:hAnsi="Microsoft Sans Serif" w:cs="Microsoft Sans Serif"/>
          <w:b w:val="0"/>
          <w:sz w:val="20"/>
          <w:szCs w:val="20"/>
          <w:lang w:val="mk-MK"/>
        </w:rPr>
      </w:pPr>
    </w:p>
    <w:p w14:paraId="76154902">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 xml:space="preserve">ek </w:t>
      </w:r>
      <w:r>
        <w:rPr>
          <w:rFonts w:ascii="Microsoft Sans Serif" w:hAnsi="Microsoft Sans Serif" w:cs="Microsoft Sans Serif"/>
          <w:b w:val="0"/>
          <w:sz w:val="20"/>
          <w:szCs w:val="20"/>
          <w:lang w:val="sr-Latn-RS"/>
        </w:rPr>
        <w:t>BlokMAX FORTE za djecu</w:t>
      </w:r>
      <w:r>
        <w:rPr>
          <w:rFonts w:ascii="Microsoft Sans Serif" w:hAnsi="Microsoft Sans Serif" w:cs="Microsoft Sans Serif"/>
          <w:b w:val="0"/>
          <w:sz w:val="20"/>
          <w:szCs w:val="20"/>
          <w:lang w:val="mk-MK"/>
        </w:rPr>
        <w:t xml:space="preserve"> je </w:t>
      </w:r>
      <w:r>
        <w:rPr>
          <w:rFonts w:ascii="Microsoft Sans Serif" w:hAnsi="Microsoft Sans Serif" w:cs="Microsoft Sans Serif"/>
          <w:b w:val="0"/>
          <w:sz w:val="20"/>
          <w:szCs w:val="20"/>
          <w:lang w:val="hr-BA"/>
        </w:rPr>
        <w:t xml:space="preserve">namjenjen </w:t>
      </w:r>
      <w:r>
        <w:rPr>
          <w:rFonts w:ascii="Microsoft Sans Serif" w:hAnsi="Microsoft Sans Serif" w:cs="Microsoft Sans Serif"/>
          <w:b w:val="0"/>
          <w:sz w:val="20"/>
          <w:szCs w:val="20"/>
          <w:lang w:val="mk-MK"/>
        </w:rPr>
        <w:t>za upotrebu kod 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ece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 xml:space="preserve">elesne mase od 7 </w:t>
      </w:r>
      <w:r>
        <w:rPr>
          <w:rFonts w:ascii="Microsoft Sans Serif" w:hAnsi="Microsoft Sans Serif" w:cs="Microsoft Sans Serif"/>
          <w:b w:val="0"/>
          <w:sz w:val="20"/>
          <w:szCs w:val="20"/>
          <w:lang w:val="sr-Latn-RS"/>
        </w:rPr>
        <w:t>kg</w:t>
      </w:r>
      <w:r>
        <w:rPr>
          <w:rFonts w:ascii="Microsoft Sans Serif" w:hAnsi="Microsoft Sans Serif" w:cs="Microsoft Sans Serif"/>
          <w:b w:val="0"/>
          <w:sz w:val="20"/>
          <w:szCs w:val="20"/>
          <w:lang w:val="mk-MK"/>
        </w:rPr>
        <w:t xml:space="preserve"> (6 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eseci) do 40 kg (12 godina).</w:t>
      </w:r>
    </w:p>
    <w:p w14:paraId="5FDD72DD">
      <w:pPr>
        <w:pStyle w:val="28"/>
        <w:spacing w:before="0" w:after="0"/>
        <w:jc w:val="both"/>
        <w:rPr>
          <w:rFonts w:ascii="Microsoft Sans Serif" w:hAnsi="Microsoft Sans Serif" w:cs="Microsoft Sans Serif"/>
          <w:b w:val="0"/>
          <w:sz w:val="20"/>
          <w:szCs w:val="20"/>
          <w:lang w:val="mk-MK"/>
        </w:rPr>
      </w:pPr>
    </w:p>
    <w:p w14:paraId="4BF65B2C">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Za ublažavnje simptoma potrebno je koristiti najnižu efektivnu dozu u što kraćem vremenskom periodu. Ako imate infekciju, odmah se obratite ljekaru ako simptomi (kao što su povišena tjelesna temperatura i bol) se nastavljaju ili se pogoršaju (pogledati dio 2).</w:t>
      </w:r>
    </w:p>
    <w:p w14:paraId="59CF9D03">
      <w:pPr>
        <w:pStyle w:val="28"/>
        <w:spacing w:before="0" w:after="0"/>
        <w:jc w:val="both"/>
        <w:rPr>
          <w:rFonts w:ascii="Microsoft Sans Serif" w:hAnsi="Microsoft Sans Serif" w:cs="Microsoft Sans Serif"/>
          <w:b w:val="0"/>
          <w:sz w:val="20"/>
          <w:szCs w:val="20"/>
          <w:lang w:val="sr-Cyrl-RS"/>
        </w:rPr>
      </w:pPr>
    </w:p>
    <w:p w14:paraId="7CA58CBE">
      <w:pPr>
        <w:pStyle w:val="28"/>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hr-HR"/>
        </w:rPr>
        <w:t>Za doziranje k</w:t>
      </w:r>
      <w:r>
        <w:rPr>
          <w:rFonts w:ascii="Microsoft Sans Serif" w:hAnsi="Microsoft Sans Serif" w:cs="Microsoft Sans Serif"/>
          <w:b w:val="0"/>
          <w:sz w:val="20"/>
          <w:szCs w:val="20"/>
          <w:lang w:val="sr-Cyrl-RS"/>
        </w:rPr>
        <w:t>or</w:t>
      </w:r>
      <w:r>
        <w:rPr>
          <w:rFonts w:ascii="Microsoft Sans Serif" w:hAnsi="Microsoft Sans Serif" w:cs="Microsoft Sans Serif"/>
          <w:b w:val="0"/>
          <w:sz w:val="20"/>
          <w:szCs w:val="20"/>
          <w:lang w:val="mk-MK"/>
        </w:rPr>
        <w:t>i</w:t>
      </w:r>
      <w:r>
        <w:rPr>
          <w:rFonts w:ascii="Microsoft Sans Serif" w:hAnsi="Microsoft Sans Serif" w:cs="Microsoft Sans Serif"/>
          <w:b w:val="0"/>
          <w:sz w:val="20"/>
          <w:szCs w:val="20"/>
          <w:lang w:val="sr-Cyrl-RS"/>
        </w:rPr>
        <w:t>st</w:t>
      </w:r>
      <w:r>
        <w:rPr>
          <w:rFonts w:ascii="Microsoft Sans Serif" w:hAnsi="Microsoft Sans Serif" w:cs="Microsoft Sans Serif"/>
          <w:b w:val="0"/>
          <w:sz w:val="20"/>
          <w:szCs w:val="20"/>
          <w:lang w:val="hr-HR"/>
        </w:rPr>
        <w:t>ite</w:t>
      </w:r>
      <w:r>
        <w:rPr>
          <w:rFonts w:ascii="Microsoft Sans Serif" w:hAnsi="Microsoft Sans Serif" w:cs="Microsoft Sans Serif"/>
          <w:b w:val="0"/>
          <w:sz w:val="20"/>
          <w:szCs w:val="20"/>
          <w:lang w:val="sr-Cyrl-RS"/>
        </w:rPr>
        <w:t xml:space="preserve"> plastični graduisani špric (</w:t>
      </w:r>
      <w:r>
        <w:rPr>
          <w:rFonts w:ascii="Microsoft Sans Serif" w:hAnsi="Microsoft Sans Serif" w:cs="Microsoft Sans Serif"/>
          <w:b w:val="0"/>
          <w:sz w:val="20"/>
          <w:szCs w:val="20"/>
          <w:lang w:val="en-US"/>
        </w:rPr>
        <w:t>dostupan</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pakovanju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lijeka</w:t>
      </w:r>
      <w:r>
        <w:rPr>
          <w:rFonts w:ascii="Microsoft Sans Serif" w:hAnsi="Microsoft Sans Serif" w:cs="Microsoft Sans Serif"/>
          <w:b w:val="0"/>
          <w:sz w:val="20"/>
          <w:szCs w:val="20"/>
          <w:lang w:val="sr-Cyrl-RS"/>
        </w:rPr>
        <w:t>).</w:t>
      </w:r>
    </w:p>
    <w:p w14:paraId="2957AB71">
      <w:pPr>
        <w:pStyle w:val="28"/>
        <w:spacing w:before="0" w:after="0"/>
        <w:jc w:val="both"/>
        <w:rPr>
          <w:rFonts w:ascii="Microsoft Sans Serif" w:hAnsi="Microsoft Sans Serif" w:cs="Microsoft Sans Serif"/>
          <w:b w:val="0"/>
          <w:sz w:val="20"/>
          <w:szCs w:val="20"/>
          <w:lang w:val="mk-MK"/>
        </w:rPr>
      </w:pPr>
    </w:p>
    <w:p w14:paraId="038B7606">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hr-HR"/>
        </w:rPr>
        <w:t>Preporučena</w:t>
      </w:r>
      <w:r>
        <w:rPr>
          <w:rFonts w:ascii="Microsoft Sans Serif" w:hAnsi="Microsoft Sans Serif" w:cs="Microsoft Sans Serif"/>
          <w:b w:val="0"/>
          <w:sz w:val="20"/>
          <w:szCs w:val="20"/>
          <w:lang w:val="mk-MK"/>
        </w:rPr>
        <w:t xml:space="preserve"> doza za </w:t>
      </w:r>
      <w:r>
        <w:rPr>
          <w:rFonts w:ascii="Microsoft Sans Serif" w:hAnsi="Microsoft Sans Serif" w:cs="Microsoft Sans Serif"/>
          <w:b w:val="0"/>
          <w:sz w:val="20"/>
          <w:szCs w:val="20"/>
          <w:lang w:val="sr-Latn-RS"/>
        </w:rPr>
        <w:t xml:space="preserve">terapiju </w:t>
      </w:r>
      <w:r>
        <w:rPr>
          <w:rFonts w:ascii="Microsoft Sans Serif" w:hAnsi="Microsoft Sans Serif" w:cs="Microsoft Sans Serif"/>
          <w:b w:val="0"/>
          <w:sz w:val="20"/>
          <w:szCs w:val="20"/>
          <w:lang w:val="mk-MK"/>
        </w:rPr>
        <w:t xml:space="preserve">bola i </w:t>
      </w:r>
      <w:r>
        <w:rPr>
          <w:rFonts w:ascii="Microsoft Sans Serif" w:hAnsi="Microsoft Sans Serif" w:cs="Microsoft Sans Serif"/>
          <w:b w:val="0"/>
          <w:sz w:val="20"/>
          <w:szCs w:val="20"/>
          <w:lang w:val="hr-BA"/>
        </w:rPr>
        <w:t>povišene tjelesne temperature</w:t>
      </w:r>
      <w:r>
        <w:rPr>
          <w:rFonts w:ascii="Microsoft Sans Serif" w:hAnsi="Microsoft Sans Serif" w:cs="Microsoft Sans Serif"/>
          <w:b w:val="0"/>
          <w:sz w:val="20"/>
          <w:szCs w:val="20"/>
          <w:lang w:val="mk-MK"/>
        </w:rPr>
        <w:t>:</w:t>
      </w:r>
    </w:p>
    <w:p w14:paraId="68D4A73A">
      <w:pPr>
        <w:pStyle w:val="28"/>
        <w:spacing w:before="0" w:after="0"/>
        <w:jc w:val="both"/>
        <w:rPr>
          <w:rFonts w:ascii="Microsoft Sans Serif" w:hAnsi="Microsoft Sans Serif" w:cs="Microsoft Sans Serif"/>
          <w:b w:val="0"/>
          <w:sz w:val="20"/>
          <w:szCs w:val="20"/>
          <w:lang w:val="mk-MK"/>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4398"/>
        <w:gridCol w:w="2076"/>
      </w:tblGrid>
      <w:tr w14:paraId="28D8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shd w:val="clear" w:color="auto" w:fill="auto"/>
          </w:tcPr>
          <w:p w14:paraId="622A387E">
            <w:pPr>
              <w:autoSpaceDE w:val="0"/>
              <w:autoSpaceDN w:val="0"/>
              <w:adjustRightInd w:val="0"/>
              <w:rPr>
                <w:rFonts w:ascii="Microsoft Sans Serif" w:hAnsi="Microsoft Sans Serif" w:cs="Microsoft Sans Serif"/>
                <w:b/>
                <w:bCs/>
                <w:sz w:val="20"/>
                <w:szCs w:val="20"/>
              </w:rPr>
            </w:pPr>
            <w:r>
              <w:rPr>
                <w:rFonts w:ascii="Microsoft Sans Serif" w:hAnsi="Microsoft Sans Serif" w:eastAsia="Arial" w:cs="Microsoft Sans Serif"/>
                <w:b/>
                <w:bCs/>
                <w:sz w:val="20"/>
                <w:szCs w:val="20"/>
              </w:rPr>
              <w:t>Tjelesna masa (starost)</w:t>
            </w:r>
          </w:p>
        </w:tc>
        <w:tc>
          <w:tcPr>
            <w:tcW w:w="4398" w:type="dxa"/>
            <w:shd w:val="clear" w:color="auto" w:fill="auto"/>
          </w:tcPr>
          <w:p w14:paraId="08C6187D">
            <w:pPr>
              <w:autoSpaceDE w:val="0"/>
              <w:autoSpaceDN w:val="0"/>
              <w:adjustRightInd w:val="0"/>
              <w:rPr>
                <w:rFonts w:ascii="Microsoft Sans Serif" w:hAnsi="Microsoft Sans Serif" w:cs="Microsoft Sans Serif"/>
                <w:b/>
                <w:bCs/>
                <w:sz w:val="20"/>
                <w:szCs w:val="20"/>
                <w:lang w:val="sv-SE"/>
              </w:rPr>
            </w:pPr>
            <w:r>
              <w:rPr>
                <w:rFonts w:ascii="Microsoft Sans Serif" w:hAnsi="Microsoft Sans Serif" w:eastAsia="Arial" w:cs="Microsoft Sans Serif"/>
                <w:b/>
                <w:bCs/>
                <w:sz w:val="20"/>
                <w:szCs w:val="20"/>
                <w:lang w:val="sv-SE"/>
              </w:rPr>
              <w:t>Pojedinačna doza i način primjene</w:t>
            </w:r>
          </w:p>
        </w:tc>
        <w:tc>
          <w:tcPr>
            <w:tcW w:w="2076" w:type="dxa"/>
            <w:shd w:val="clear" w:color="auto" w:fill="auto"/>
          </w:tcPr>
          <w:p w14:paraId="32A6174D">
            <w:pPr>
              <w:autoSpaceDE w:val="0"/>
              <w:autoSpaceDN w:val="0"/>
              <w:adjustRightInd w:val="0"/>
              <w:rPr>
                <w:rFonts w:ascii="Microsoft Sans Serif" w:hAnsi="Microsoft Sans Serif" w:cs="Microsoft Sans Serif"/>
                <w:b/>
                <w:bCs/>
                <w:sz w:val="20"/>
                <w:szCs w:val="20"/>
                <w:lang w:val="sv-SE"/>
              </w:rPr>
            </w:pPr>
            <w:r>
              <w:rPr>
                <w:rFonts w:ascii="Microsoft Sans Serif" w:hAnsi="Microsoft Sans Serif" w:eastAsia="Arial" w:cs="Microsoft Sans Serif"/>
                <w:b/>
                <w:bCs/>
                <w:sz w:val="20"/>
                <w:szCs w:val="20"/>
                <w:lang w:val="sv-SE"/>
              </w:rPr>
              <w:t>Maksimalni broj doziranja u 24 sata *</w:t>
            </w:r>
          </w:p>
        </w:tc>
      </w:tr>
      <w:tr w14:paraId="03F0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shd w:val="clear" w:color="auto" w:fill="auto"/>
          </w:tcPr>
          <w:p w14:paraId="1E25A2D9">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7-9 kg (6–11 mjeseci)</w:t>
            </w:r>
          </w:p>
        </w:tc>
        <w:tc>
          <w:tcPr>
            <w:tcW w:w="4398" w:type="dxa"/>
            <w:shd w:val="clear" w:color="auto" w:fill="auto"/>
          </w:tcPr>
          <w:p w14:paraId="24E52BDC">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1</w:t>
            </w:r>
            <w:r>
              <w:rPr>
                <w:rFonts w:ascii="Microsoft Sans Serif" w:hAnsi="Microsoft Sans Serif" w:eastAsia="Arial" w:cs="Microsoft Sans Serif"/>
                <w:sz w:val="20"/>
                <w:szCs w:val="20"/>
                <w:lang w:val="mk-MK"/>
              </w:rPr>
              <w:t>,</w:t>
            </w:r>
            <w:r>
              <w:rPr>
                <w:rFonts w:ascii="Microsoft Sans Serif" w:hAnsi="Microsoft Sans Serif" w:eastAsia="Arial" w:cs="Microsoft Sans Serif"/>
                <w:sz w:val="20"/>
                <w:szCs w:val="20"/>
              </w:rPr>
              <w:t xml:space="preserve">25 ml oralne suspenzije </w:t>
            </w:r>
            <w:r>
              <w:rPr>
                <w:rFonts w:ascii="Microsoft Sans Serif" w:hAnsi="Microsoft Sans Serif" w:eastAsia="Arial" w:cs="Microsoft Sans Serif"/>
                <w:sz w:val="20"/>
                <w:szCs w:val="20"/>
                <w:lang w:val="sr-Cyrl-RS"/>
              </w:rPr>
              <w:t>(</w:t>
            </w:r>
            <w:r>
              <w:rPr>
                <w:rFonts w:ascii="Microsoft Sans Serif" w:hAnsi="Microsoft Sans Serif" w:eastAsia="Arial" w:cs="Microsoft Sans Serif"/>
                <w:sz w:val="20"/>
                <w:szCs w:val="20"/>
              </w:rPr>
              <w:t>sadrži 50 mg ibuprofena) koriste</w:t>
            </w:r>
            <w:r>
              <w:rPr>
                <w:rFonts w:ascii="Microsoft Sans Serif" w:hAnsi="Microsoft Sans Serif" w:eastAsia="Arial" w:cs="Microsoft Sans Serif"/>
                <w:sz w:val="20"/>
                <w:szCs w:val="20"/>
                <w:lang w:val="hr-HR"/>
              </w:rPr>
              <w:t>ći</w:t>
            </w:r>
            <w:r>
              <w:rPr>
                <w:rFonts w:ascii="Microsoft Sans Serif" w:hAnsi="Microsoft Sans Serif" w:eastAsia="Arial" w:cs="Microsoft Sans Serif"/>
                <w:sz w:val="20"/>
                <w:szCs w:val="20"/>
                <w:lang w:val="sr-Cyrl-RS"/>
              </w:rPr>
              <w:t xml:space="preserve"> š</w:t>
            </w:r>
            <w:r>
              <w:rPr>
                <w:rFonts w:ascii="Microsoft Sans Serif" w:hAnsi="Microsoft Sans Serif" w:eastAsia="Arial" w:cs="Microsoft Sans Serif"/>
                <w:sz w:val="20"/>
                <w:szCs w:val="20"/>
              </w:rPr>
              <w:t>p</w:t>
            </w:r>
            <w:r>
              <w:rPr>
                <w:rFonts w:ascii="Microsoft Sans Serif" w:hAnsi="Microsoft Sans Serif" w:eastAsia="Arial" w:cs="Microsoft Sans Serif"/>
                <w:sz w:val="20"/>
                <w:szCs w:val="20"/>
                <w:lang w:val="sr-Cyrl-RS"/>
              </w:rPr>
              <w:t>ric jedanput</w:t>
            </w:r>
            <w:r>
              <w:rPr>
                <w:rFonts w:ascii="Microsoft Sans Serif" w:hAnsi="Microsoft Sans Serif" w:eastAsia="Arial" w:cs="Microsoft Sans Serif"/>
                <w:sz w:val="20"/>
                <w:szCs w:val="20"/>
              </w:rPr>
              <w:t xml:space="preserve"> </w:t>
            </w:r>
          </w:p>
        </w:tc>
        <w:tc>
          <w:tcPr>
            <w:tcW w:w="2076" w:type="dxa"/>
            <w:shd w:val="clear" w:color="auto" w:fill="auto"/>
          </w:tcPr>
          <w:p w14:paraId="06D06646">
            <w:pPr>
              <w:autoSpaceDE w:val="0"/>
              <w:autoSpaceDN w:val="0"/>
              <w:adjustRightInd w:val="0"/>
              <w:rPr>
                <w:rFonts w:ascii="Microsoft Sans Serif" w:hAnsi="Microsoft Sans Serif" w:cs="Microsoft Sans Serif"/>
                <w:b/>
                <w:bCs/>
                <w:sz w:val="20"/>
                <w:szCs w:val="20"/>
              </w:rPr>
            </w:pPr>
            <w:r>
              <w:rPr>
                <w:rFonts w:ascii="Microsoft Sans Serif" w:hAnsi="Microsoft Sans Serif" w:eastAsia="Arial" w:cs="Microsoft Sans Serif"/>
                <w:sz w:val="20"/>
                <w:szCs w:val="20"/>
              </w:rPr>
              <w:t>3 do 4 puta</w:t>
            </w:r>
          </w:p>
        </w:tc>
      </w:tr>
      <w:tr w14:paraId="4EC0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shd w:val="clear" w:color="auto" w:fill="auto"/>
          </w:tcPr>
          <w:p w14:paraId="34B8244A">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10-15 kg (1-3 godine)</w:t>
            </w:r>
          </w:p>
        </w:tc>
        <w:tc>
          <w:tcPr>
            <w:tcW w:w="4398" w:type="dxa"/>
            <w:shd w:val="clear" w:color="auto" w:fill="auto"/>
          </w:tcPr>
          <w:p w14:paraId="1754EB06">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2</w:t>
            </w:r>
            <w:r>
              <w:rPr>
                <w:rFonts w:ascii="Microsoft Sans Serif" w:hAnsi="Microsoft Sans Serif" w:eastAsia="Arial" w:cs="Microsoft Sans Serif"/>
                <w:sz w:val="20"/>
                <w:szCs w:val="20"/>
                <w:lang w:val="mk-MK"/>
              </w:rPr>
              <w:t>,</w:t>
            </w:r>
            <w:r>
              <w:rPr>
                <w:rFonts w:ascii="Microsoft Sans Serif" w:hAnsi="Microsoft Sans Serif" w:eastAsia="Arial" w:cs="Microsoft Sans Serif"/>
                <w:sz w:val="20"/>
                <w:szCs w:val="20"/>
              </w:rPr>
              <w:t xml:space="preserve">5 ml oralne suspenzije (sadrži 100 mg </w:t>
            </w:r>
            <w:r>
              <w:rPr>
                <w:rFonts w:ascii="Microsoft Sans Serif" w:hAnsi="Microsoft Sans Serif" w:eastAsia="Arial" w:cs="Microsoft Sans Serif"/>
                <w:sz w:val="20"/>
                <w:szCs w:val="20"/>
                <w:lang w:val="sr-Cyrl-RS"/>
              </w:rPr>
              <w:t>ibuprofen</w:t>
            </w:r>
            <w:r>
              <w:rPr>
                <w:rFonts w:ascii="Microsoft Sans Serif" w:hAnsi="Microsoft Sans Serif" w:eastAsia="Arial" w:cs="Microsoft Sans Serif"/>
                <w:sz w:val="20"/>
                <w:szCs w:val="20"/>
              </w:rPr>
              <w:t>a) koristeći</w:t>
            </w:r>
            <w:r>
              <w:rPr>
                <w:rFonts w:ascii="Microsoft Sans Serif" w:hAnsi="Microsoft Sans Serif" w:eastAsia="Arial" w:cs="Microsoft Sans Serif"/>
                <w:sz w:val="20"/>
                <w:szCs w:val="20"/>
                <w:lang w:val="sr-Cyrl-RS"/>
              </w:rPr>
              <w:t xml:space="preserve"> š</w:t>
            </w:r>
            <w:r>
              <w:rPr>
                <w:rFonts w:ascii="Microsoft Sans Serif" w:hAnsi="Microsoft Sans Serif" w:eastAsia="Arial" w:cs="Microsoft Sans Serif"/>
                <w:sz w:val="20"/>
                <w:szCs w:val="20"/>
              </w:rPr>
              <w:t>p</w:t>
            </w:r>
            <w:r>
              <w:rPr>
                <w:rFonts w:ascii="Microsoft Sans Serif" w:hAnsi="Microsoft Sans Serif" w:eastAsia="Arial" w:cs="Microsoft Sans Serif"/>
                <w:sz w:val="20"/>
                <w:szCs w:val="20"/>
                <w:lang w:val="sr-Cyrl-RS"/>
              </w:rPr>
              <w:t>ric jedanput</w:t>
            </w:r>
          </w:p>
        </w:tc>
        <w:tc>
          <w:tcPr>
            <w:tcW w:w="2076" w:type="dxa"/>
            <w:shd w:val="clear" w:color="auto" w:fill="auto"/>
          </w:tcPr>
          <w:p w14:paraId="2FC90B3D">
            <w:pPr>
              <w:autoSpaceDE w:val="0"/>
              <w:autoSpaceDN w:val="0"/>
              <w:adjustRightInd w:val="0"/>
              <w:rPr>
                <w:rFonts w:ascii="Microsoft Sans Serif" w:hAnsi="Microsoft Sans Serif" w:cs="Microsoft Sans Serif"/>
                <w:b/>
                <w:bCs/>
                <w:sz w:val="20"/>
                <w:szCs w:val="20"/>
              </w:rPr>
            </w:pPr>
            <w:r>
              <w:rPr>
                <w:rFonts w:ascii="Microsoft Sans Serif" w:hAnsi="Microsoft Sans Serif" w:eastAsia="Arial" w:cs="Microsoft Sans Serif"/>
                <w:sz w:val="20"/>
                <w:szCs w:val="20"/>
              </w:rPr>
              <w:t>3 puta</w:t>
            </w:r>
          </w:p>
        </w:tc>
      </w:tr>
      <w:tr w14:paraId="7E46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shd w:val="clear" w:color="auto" w:fill="auto"/>
          </w:tcPr>
          <w:p w14:paraId="5BC265AA">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16-19 kg (4-5 godina)</w:t>
            </w:r>
          </w:p>
        </w:tc>
        <w:tc>
          <w:tcPr>
            <w:tcW w:w="4398" w:type="dxa"/>
            <w:shd w:val="clear" w:color="auto" w:fill="auto"/>
          </w:tcPr>
          <w:p w14:paraId="4BC3092B">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3</w:t>
            </w:r>
            <w:r>
              <w:rPr>
                <w:rFonts w:ascii="Microsoft Sans Serif" w:hAnsi="Microsoft Sans Serif" w:eastAsia="Arial" w:cs="Microsoft Sans Serif"/>
                <w:sz w:val="20"/>
                <w:szCs w:val="20"/>
                <w:lang w:val="mk-MK"/>
              </w:rPr>
              <w:t>,</w:t>
            </w:r>
            <w:r>
              <w:rPr>
                <w:rFonts w:ascii="Microsoft Sans Serif" w:hAnsi="Microsoft Sans Serif" w:eastAsia="Arial" w:cs="Microsoft Sans Serif"/>
                <w:sz w:val="20"/>
                <w:szCs w:val="20"/>
              </w:rPr>
              <w:t xml:space="preserve">75 ml oralne suspenzije (sadrži 150 mg </w:t>
            </w:r>
            <w:r>
              <w:rPr>
                <w:rFonts w:ascii="Microsoft Sans Serif" w:hAnsi="Microsoft Sans Serif" w:eastAsia="Arial" w:cs="Microsoft Sans Serif"/>
                <w:sz w:val="20"/>
                <w:szCs w:val="20"/>
                <w:lang w:val="sr-Cyrl-RS"/>
              </w:rPr>
              <w:t>ibuprofena</w:t>
            </w:r>
            <w:r>
              <w:rPr>
                <w:rFonts w:ascii="Microsoft Sans Serif" w:hAnsi="Microsoft Sans Serif" w:eastAsia="Arial" w:cs="Microsoft Sans Serif"/>
                <w:sz w:val="20"/>
                <w:szCs w:val="20"/>
                <w:lang w:val="hr-HR"/>
              </w:rPr>
              <w:t>) koristeći</w:t>
            </w:r>
            <w:r>
              <w:rPr>
                <w:rFonts w:ascii="Microsoft Sans Serif" w:hAnsi="Microsoft Sans Serif" w:eastAsia="Arial" w:cs="Microsoft Sans Serif"/>
                <w:sz w:val="20"/>
                <w:szCs w:val="20"/>
                <w:lang w:val="sr-Latn-RS"/>
              </w:rPr>
              <w:t xml:space="preserve"> </w:t>
            </w:r>
            <w:r>
              <w:rPr>
                <w:rFonts w:ascii="Microsoft Sans Serif" w:hAnsi="Microsoft Sans Serif" w:eastAsia="Arial" w:cs="Microsoft Sans Serif"/>
                <w:sz w:val="20"/>
                <w:szCs w:val="20"/>
                <w:lang w:val="sr-Cyrl-RS"/>
              </w:rPr>
              <w:t>š</w:t>
            </w:r>
            <w:r>
              <w:rPr>
                <w:rFonts w:ascii="Microsoft Sans Serif" w:hAnsi="Microsoft Sans Serif" w:eastAsia="Arial" w:cs="Microsoft Sans Serif"/>
                <w:sz w:val="20"/>
                <w:szCs w:val="20"/>
              </w:rPr>
              <w:t>p</w:t>
            </w:r>
            <w:r>
              <w:rPr>
                <w:rFonts w:ascii="Microsoft Sans Serif" w:hAnsi="Microsoft Sans Serif" w:eastAsia="Arial" w:cs="Microsoft Sans Serif"/>
                <w:sz w:val="20"/>
                <w:szCs w:val="20"/>
                <w:lang w:val="sr-Cyrl-RS"/>
              </w:rPr>
              <w:t>ric</w:t>
            </w:r>
            <w:r>
              <w:rPr>
                <w:rFonts w:ascii="Microsoft Sans Serif" w:hAnsi="Microsoft Sans Serif" w:eastAsia="Arial" w:cs="Microsoft Sans Serif"/>
                <w:sz w:val="20"/>
                <w:szCs w:val="20"/>
                <w:lang w:val="hr-HR"/>
              </w:rPr>
              <w:t xml:space="preserve"> </w:t>
            </w:r>
            <w:r>
              <w:rPr>
                <w:rFonts w:ascii="Microsoft Sans Serif" w:hAnsi="Microsoft Sans Serif" w:eastAsia="Arial" w:cs="Microsoft Sans Serif"/>
                <w:sz w:val="20"/>
                <w:szCs w:val="20"/>
                <w:lang w:val="sr-Cyrl-RS"/>
              </w:rPr>
              <w:t>jedanput</w:t>
            </w:r>
          </w:p>
        </w:tc>
        <w:tc>
          <w:tcPr>
            <w:tcW w:w="2076" w:type="dxa"/>
            <w:shd w:val="clear" w:color="auto" w:fill="auto"/>
          </w:tcPr>
          <w:p w14:paraId="14438B5E">
            <w:pPr>
              <w:autoSpaceDE w:val="0"/>
              <w:autoSpaceDN w:val="0"/>
              <w:adjustRightInd w:val="0"/>
              <w:rPr>
                <w:rFonts w:ascii="Microsoft Sans Serif" w:hAnsi="Microsoft Sans Serif" w:cs="Microsoft Sans Serif"/>
                <w:b/>
                <w:bCs/>
                <w:sz w:val="20"/>
                <w:szCs w:val="20"/>
              </w:rPr>
            </w:pPr>
            <w:r>
              <w:rPr>
                <w:rFonts w:ascii="Microsoft Sans Serif" w:hAnsi="Microsoft Sans Serif" w:eastAsia="Arial" w:cs="Microsoft Sans Serif"/>
                <w:sz w:val="20"/>
                <w:szCs w:val="20"/>
              </w:rPr>
              <w:t>3 puta</w:t>
            </w:r>
          </w:p>
        </w:tc>
      </w:tr>
      <w:tr w14:paraId="1752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shd w:val="clear" w:color="auto" w:fill="auto"/>
          </w:tcPr>
          <w:p w14:paraId="6BDDF6F4">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20-29 kg (6–9 godina)</w:t>
            </w:r>
          </w:p>
        </w:tc>
        <w:tc>
          <w:tcPr>
            <w:tcW w:w="4398" w:type="dxa"/>
            <w:shd w:val="clear" w:color="auto" w:fill="auto"/>
          </w:tcPr>
          <w:p w14:paraId="3D57F031">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xml:space="preserve">5 mL oralne suspenzije (sadrži 200 mg </w:t>
            </w:r>
            <w:r>
              <w:rPr>
                <w:rFonts w:ascii="Microsoft Sans Serif" w:hAnsi="Microsoft Sans Serif" w:eastAsia="Arial" w:cs="Microsoft Sans Serif"/>
                <w:sz w:val="20"/>
                <w:szCs w:val="20"/>
                <w:lang w:val="sr-Cyrl-RS"/>
              </w:rPr>
              <w:t>ibuprofena</w:t>
            </w:r>
            <w:r>
              <w:rPr>
                <w:rFonts w:ascii="Microsoft Sans Serif" w:hAnsi="Microsoft Sans Serif" w:eastAsia="Arial" w:cs="Microsoft Sans Serif"/>
                <w:sz w:val="20"/>
                <w:szCs w:val="20"/>
                <w:lang w:val="hr-HR"/>
              </w:rPr>
              <w:t>) koristeći</w:t>
            </w:r>
            <w:r>
              <w:rPr>
                <w:rFonts w:ascii="Microsoft Sans Serif" w:hAnsi="Microsoft Sans Serif" w:eastAsia="Arial" w:cs="Microsoft Sans Serif"/>
                <w:sz w:val="20"/>
                <w:szCs w:val="20"/>
                <w:lang w:val="sr-Latn-RS"/>
              </w:rPr>
              <w:t xml:space="preserve"> </w:t>
            </w:r>
            <w:r>
              <w:rPr>
                <w:rFonts w:ascii="Microsoft Sans Serif" w:hAnsi="Microsoft Sans Serif" w:eastAsia="Arial" w:cs="Microsoft Sans Serif"/>
                <w:sz w:val="20"/>
                <w:szCs w:val="20"/>
                <w:lang w:val="sr-Cyrl-RS"/>
              </w:rPr>
              <w:t>š</w:t>
            </w:r>
            <w:r>
              <w:rPr>
                <w:rFonts w:ascii="Microsoft Sans Serif" w:hAnsi="Microsoft Sans Serif" w:eastAsia="Arial" w:cs="Microsoft Sans Serif"/>
                <w:sz w:val="20"/>
                <w:szCs w:val="20"/>
              </w:rPr>
              <w:t>p</w:t>
            </w:r>
            <w:r>
              <w:rPr>
                <w:rFonts w:ascii="Microsoft Sans Serif" w:hAnsi="Microsoft Sans Serif" w:eastAsia="Arial" w:cs="Microsoft Sans Serif"/>
                <w:sz w:val="20"/>
                <w:szCs w:val="20"/>
                <w:lang w:val="sr-Cyrl-RS"/>
              </w:rPr>
              <w:t>ric jedanput</w:t>
            </w:r>
          </w:p>
        </w:tc>
        <w:tc>
          <w:tcPr>
            <w:tcW w:w="2076" w:type="dxa"/>
            <w:shd w:val="clear" w:color="auto" w:fill="auto"/>
          </w:tcPr>
          <w:p w14:paraId="71A663E3">
            <w:pPr>
              <w:autoSpaceDE w:val="0"/>
              <w:autoSpaceDN w:val="0"/>
              <w:adjustRightInd w:val="0"/>
              <w:rPr>
                <w:rFonts w:ascii="Microsoft Sans Serif" w:hAnsi="Microsoft Sans Serif" w:cs="Microsoft Sans Serif"/>
                <w:b/>
                <w:bCs/>
                <w:sz w:val="20"/>
                <w:szCs w:val="20"/>
              </w:rPr>
            </w:pPr>
            <w:r>
              <w:rPr>
                <w:rFonts w:ascii="Microsoft Sans Serif" w:hAnsi="Microsoft Sans Serif" w:eastAsia="Arial" w:cs="Microsoft Sans Serif"/>
                <w:sz w:val="20"/>
                <w:szCs w:val="20"/>
              </w:rPr>
              <w:t>3 puta</w:t>
            </w:r>
          </w:p>
        </w:tc>
      </w:tr>
      <w:tr w14:paraId="418C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shd w:val="clear" w:color="auto" w:fill="auto"/>
          </w:tcPr>
          <w:p w14:paraId="6129B35C">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30-40 kg (10–12 godina)</w:t>
            </w:r>
          </w:p>
        </w:tc>
        <w:tc>
          <w:tcPr>
            <w:tcW w:w="4398" w:type="dxa"/>
            <w:shd w:val="clear" w:color="auto" w:fill="auto"/>
          </w:tcPr>
          <w:p w14:paraId="17D2A9E4">
            <w:pPr>
              <w:widowControl w:val="0"/>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xml:space="preserve">7,5 ml oralne suspenzije (sadrži 300 mg ibuprofena) koristeći </w:t>
            </w:r>
            <w:r>
              <w:rPr>
                <w:rFonts w:ascii="Microsoft Sans Serif" w:hAnsi="Microsoft Sans Serif" w:eastAsia="Arial" w:cs="Microsoft Sans Serif"/>
                <w:sz w:val="20"/>
                <w:szCs w:val="20"/>
                <w:lang w:val="sr-Cyrl-RS"/>
              </w:rPr>
              <w:t>š</w:t>
            </w:r>
            <w:r>
              <w:rPr>
                <w:rFonts w:ascii="Microsoft Sans Serif" w:hAnsi="Microsoft Sans Serif" w:eastAsia="Arial" w:cs="Microsoft Sans Serif"/>
                <w:sz w:val="20"/>
                <w:szCs w:val="20"/>
              </w:rPr>
              <w:t>p</w:t>
            </w:r>
            <w:r>
              <w:rPr>
                <w:rFonts w:ascii="Microsoft Sans Serif" w:hAnsi="Microsoft Sans Serif" w:eastAsia="Arial" w:cs="Microsoft Sans Serif"/>
                <w:sz w:val="20"/>
                <w:szCs w:val="20"/>
                <w:lang w:val="sr-Cyrl-RS"/>
              </w:rPr>
              <w:t>ric dva puta</w:t>
            </w:r>
            <w:r>
              <w:rPr>
                <w:rFonts w:ascii="Microsoft Sans Serif" w:hAnsi="Microsoft Sans Serif" w:eastAsia="Arial" w:cs="Microsoft Sans Serif"/>
                <w:sz w:val="20"/>
                <w:szCs w:val="20"/>
                <w:lang w:val="hr-HR"/>
              </w:rPr>
              <w:t>, 1 x 5 ml i 1 x 2,5 ml</w:t>
            </w:r>
          </w:p>
        </w:tc>
        <w:tc>
          <w:tcPr>
            <w:tcW w:w="2076" w:type="dxa"/>
            <w:shd w:val="clear" w:color="auto" w:fill="auto"/>
          </w:tcPr>
          <w:p w14:paraId="07CC3EA9">
            <w:pPr>
              <w:autoSpaceDE w:val="0"/>
              <w:autoSpaceDN w:val="0"/>
              <w:adjustRightInd w:val="0"/>
              <w:rPr>
                <w:rFonts w:ascii="Microsoft Sans Serif" w:hAnsi="Microsoft Sans Serif" w:cs="Microsoft Sans Serif"/>
                <w:b/>
                <w:bCs/>
                <w:sz w:val="20"/>
                <w:szCs w:val="20"/>
              </w:rPr>
            </w:pPr>
            <w:r>
              <w:rPr>
                <w:rFonts w:ascii="Microsoft Sans Serif" w:hAnsi="Microsoft Sans Serif" w:eastAsia="Arial" w:cs="Microsoft Sans Serif"/>
                <w:sz w:val="20"/>
                <w:szCs w:val="20"/>
              </w:rPr>
              <w:t>3 puta</w:t>
            </w:r>
          </w:p>
        </w:tc>
      </w:tr>
    </w:tbl>
    <w:p w14:paraId="590661F6">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 Doze treba davati otprilike svakih 6 do 8 sati.</w:t>
      </w:r>
    </w:p>
    <w:p w14:paraId="58653F85">
      <w:pPr>
        <w:pStyle w:val="28"/>
        <w:spacing w:before="0" w:after="0"/>
        <w:jc w:val="both"/>
        <w:rPr>
          <w:rFonts w:ascii="Microsoft Sans Serif" w:hAnsi="Microsoft Sans Serif" w:cs="Microsoft Sans Serif"/>
          <w:b w:val="0"/>
          <w:sz w:val="20"/>
          <w:szCs w:val="20"/>
          <w:lang w:val="mk-MK"/>
        </w:rPr>
      </w:pPr>
    </w:p>
    <w:p w14:paraId="59323850">
      <w:pPr>
        <w:pStyle w:val="28"/>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mk-MK"/>
        </w:rPr>
        <w:t>Ne preporučuje se za upotrebu kod 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ece mlađe od 6 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eseci ili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elesne mase ispod 7</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mk-MK"/>
        </w:rPr>
        <w:t>kg</w:t>
      </w:r>
      <w:r>
        <w:rPr>
          <w:rFonts w:ascii="Microsoft Sans Serif" w:hAnsi="Microsoft Sans Serif" w:cs="Microsoft Sans Serif"/>
          <w:b w:val="0"/>
          <w:sz w:val="20"/>
          <w:szCs w:val="20"/>
          <w:lang w:val="sr-Cyrl-RS"/>
        </w:rPr>
        <w:t>.</w:t>
      </w:r>
    </w:p>
    <w:p w14:paraId="3F42C0E3">
      <w:pPr>
        <w:pStyle w:val="28"/>
        <w:spacing w:before="0" w:after="0"/>
        <w:jc w:val="both"/>
        <w:rPr>
          <w:rFonts w:ascii="Microsoft Sans Serif" w:hAnsi="Microsoft Sans Serif" w:cs="Microsoft Sans Serif"/>
          <w:b w:val="0"/>
          <w:sz w:val="20"/>
          <w:szCs w:val="20"/>
          <w:lang w:val="mk-MK"/>
        </w:rPr>
      </w:pPr>
    </w:p>
    <w:p w14:paraId="05E1CF8D">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Za pacijente sa 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etlјivim stomakom preporučuje se uzimanje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eka BlokMAX FORTE za 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ecu tokom obroka.</w:t>
      </w:r>
    </w:p>
    <w:p w14:paraId="7EEE89B2">
      <w:pPr>
        <w:pStyle w:val="28"/>
        <w:spacing w:before="0" w:after="0"/>
        <w:jc w:val="both"/>
        <w:rPr>
          <w:rFonts w:ascii="Microsoft Sans Serif" w:hAnsi="Microsoft Sans Serif" w:cs="Microsoft Sans Serif"/>
          <w:b w:val="0"/>
          <w:sz w:val="20"/>
          <w:szCs w:val="20"/>
          <w:lang w:val="mk-MK"/>
        </w:rPr>
      </w:pPr>
    </w:p>
    <w:p w14:paraId="0C34039C">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UPOZOREN</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 ne uzimajte veću doze od navedene.</w:t>
      </w:r>
    </w:p>
    <w:p w14:paraId="7D62100E">
      <w:pPr>
        <w:pStyle w:val="28"/>
        <w:spacing w:before="0" w:after="0"/>
        <w:jc w:val="both"/>
        <w:rPr>
          <w:rFonts w:ascii="Microsoft Sans Serif" w:hAnsi="Microsoft Sans Serif" w:cs="Microsoft Sans Serif"/>
          <w:b w:val="0"/>
          <w:sz w:val="20"/>
          <w:szCs w:val="20"/>
          <w:lang w:val="mk-MK"/>
        </w:rPr>
      </w:pPr>
    </w:p>
    <w:p w14:paraId="1542FB96">
      <w:pPr>
        <w:pStyle w:val="28"/>
        <w:spacing w:before="0" w:after="0"/>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Način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ene</w:t>
      </w:r>
    </w:p>
    <w:p w14:paraId="45BA77F1">
      <w:pPr>
        <w:pStyle w:val="28"/>
        <w:spacing w:before="0" w:after="0"/>
        <w:jc w:val="both"/>
        <w:rPr>
          <w:rFonts w:ascii="Microsoft Sans Serif" w:hAnsi="Microsoft Sans Serif" w:cs="Microsoft Sans Serif"/>
          <w:b w:val="0"/>
          <w:sz w:val="20"/>
          <w:szCs w:val="20"/>
          <w:lang w:val="mk-MK"/>
        </w:rPr>
      </w:pPr>
    </w:p>
    <w:p w14:paraId="1D983936">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Za oralnu upotrebu.</w:t>
      </w:r>
    </w:p>
    <w:p w14:paraId="73D78C3A">
      <w:pPr>
        <w:pStyle w:val="28"/>
        <w:spacing w:before="0" w:after="0"/>
        <w:jc w:val="both"/>
        <w:rPr>
          <w:rFonts w:ascii="Microsoft Sans Serif" w:hAnsi="Microsoft Sans Serif" w:cs="Microsoft Sans Serif"/>
          <w:b w:val="0"/>
          <w:sz w:val="20"/>
          <w:szCs w:val="20"/>
          <w:lang w:val="mk-MK"/>
        </w:rPr>
      </w:pPr>
    </w:p>
    <w:p w14:paraId="2F2B9571">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U pakovanju se nalazi plastični špric za doziranje od 5 mL koji treba da se koristi za uzimanje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eka.</w:t>
      </w:r>
    </w:p>
    <w:p w14:paraId="3610DA02">
      <w:pPr>
        <w:pStyle w:val="28"/>
        <w:spacing w:before="0" w:after="0"/>
        <w:jc w:val="both"/>
        <w:rPr>
          <w:rFonts w:ascii="Microsoft Sans Serif" w:hAnsi="Microsoft Sans Serif" w:cs="Microsoft Sans Serif"/>
          <w:b w:val="0"/>
          <w:sz w:val="20"/>
          <w:szCs w:val="20"/>
          <w:lang w:val="mk-MK"/>
        </w:rPr>
      </w:pPr>
    </w:p>
    <w:p w14:paraId="3F883CEB">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Uputstvo za upotrebu šprica za doziranje:</w:t>
      </w:r>
    </w:p>
    <w:p w14:paraId="6895D411">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1. Dobro promućkajte bocu pr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 xml:space="preserve">e </w:t>
      </w:r>
      <w:r>
        <w:rPr>
          <w:rFonts w:ascii="Microsoft Sans Serif" w:hAnsi="Microsoft Sans Serif" w:cs="Microsoft Sans Serif"/>
          <w:b w:val="0"/>
          <w:sz w:val="20"/>
          <w:szCs w:val="20"/>
          <w:lang w:val="hr-BA"/>
        </w:rPr>
        <w:t xml:space="preserve">svake </w:t>
      </w:r>
      <w:r>
        <w:rPr>
          <w:rFonts w:ascii="Microsoft Sans Serif" w:hAnsi="Microsoft Sans Serif" w:cs="Microsoft Sans Serif"/>
          <w:b w:val="0"/>
          <w:sz w:val="20"/>
          <w:szCs w:val="20"/>
          <w:lang w:val="mk-MK"/>
        </w:rPr>
        <w:t>upotrebe.</w:t>
      </w:r>
    </w:p>
    <w:p w14:paraId="56F58211">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2. Uklonite poklopac sa boce.</w:t>
      </w:r>
    </w:p>
    <w:p w14:paraId="79DE2C2A">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3. Uklonite poklopac sa šprica.</w:t>
      </w:r>
    </w:p>
    <w:p w14:paraId="1A9B2361">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4. Dok je boca na čvrstoj, ravnoj površini, ubacite špric u bocu.</w:t>
      </w:r>
    </w:p>
    <w:p w14:paraId="4CA9095E">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5. Polako povucite klip šprica do oznake na špricu koja odgovara količini u mililitrima (m</w:t>
      </w:r>
      <w:r>
        <w:rPr>
          <w:rFonts w:ascii="Microsoft Sans Serif" w:hAnsi="Microsoft Sans Serif" w:cs="Microsoft Sans Serif"/>
          <w:b w:val="0"/>
          <w:sz w:val="20"/>
          <w:szCs w:val="20"/>
          <w:lang w:val="sr-Latn-RS"/>
        </w:rPr>
        <w:t>l</w:t>
      </w:r>
      <w:r>
        <w:rPr>
          <w:rFonts w:ascii="Microsoft Sans Serif" w:hAnsi="Microsoft Sans Serif" w:cs="Microsoft Sans Serif"/>
          <w:b w:val="0"/>
          <w:sz w:val="20"/>
          <w:szCs w:val="20"/>
          <w:lang w:val="mk-MK"/>
        </w:rPr>
        <w:t>) prema tabeli za doziranje.</w:t>
      </w:r>
    </w:p>
    <w:p w14:paraId="0BD93FC8">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6. Izvadite špric iz boce.</w:t>
      </w:r>
    </w:p>
    <w:p w14:paraId="28708CF6">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7. Pobrinite se da Vaše d</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ete bude u uspravnom položaju.</w:t>
      </w:r>
    </w:p>
    <w:p w14:paraId="00DC80C7">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8. Postavite vrh šprica u usta 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etetu i lagano pritisnite klip šprica da biste blago oslobodili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ek.</w:t>
      </w:r>
    </w:p>
    <w:p w14:paraId="264509BE">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9. Dozvolite 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mk-MK"/>
        </w:rPr>
        <w:t>etetu neko vr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eme da proguta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mk-MK"/>
        </w:rPr>
        <w:t>ek.</w:t>
      </w:r>
    </w:p>
    <w:p w14:paraId="41938163">
      <w:pPr>
        <w:pStyle w:val="28"/>
        <w:spacing w:before="0" w:after="0"/>
        <w:jc w:val="both"/>
        <w:rPr>
          <w:rFonts w:ascii="Microsoft Sans Serif" w:hAnsi="Microsoft Sans Serif" w:cs="Microsoft Sans Serif"/>
          <w:b w:val="0"/>
          <w:sz w:val="20"/>
          <w:szCs w:val="20"/>
          <w:lang w:val="mk-MK"/>
        </w:rPr>
      </w:pPr>
      <w:r>
        <w:rPr>
          <w:rFonts w:ascii="Microsoft Sans Serif" w:hAnsi="Microsoft Sans Serif" w:cs="Microsoft Sans Serif"/>
          <w:b w:val="0"/>
          <w:sz w:val="20"/>
          <w:szCs w:val="20"/>
          <w:lang w:val="mk-MK"/>
        </w:rPr>
        <w:t>10. Ako je potrebno, ponovite korake 4-9 na isti način sve dok ne date kompletnu dozu.</w:t>
      </w:r>
    </w:p>
    <w:p w14:paraId="3C47BB41">
      <w:pPr>
        <w:pStyle w:val="28"/>
        <w:spacing w:before="0" w:after="0"/>
        <w:jc w:val="both"/>
        <w:rPr>
          <w:rFonts w:ascii="Microsoft Sans Serif" w:hAnsi="Microsoft Sans Serif" w:cs="Microsoft Sans Serif"/>
          <w:b w:val="0"/>
          <w:sz w:val="20"/>
          <w:szCs w:val="20"/>
          <w:lang w:val="sv-SE"/>
        </w:rPr>
      </w:pPr>
      <w:r>
        <w:rPr>
          <w:rFonts w:ascii="Microsoft Sans Serif" w:hAnsi="Microsoft Sans Serif" w:cs="Microsoft Sans Serif"/>
          <w:b w:val="0"/>
          <w:sz w:val="20"/>
          <w:szCs w:val="20"/>
          <w:lang w:val="mk-MK"/>
        </w:rPr>
        <w:t xml:space="preserve">11. Nakon upotrebe </w:t>
      </w:r>
      <w:r>
        <w:rPr>
          <w:rFonts w:ascii="Microsoft Sans Serif" w:hAnsi="Microsoft Sans Serif" w:cs="Microsoft Sans Serif"/>
          <w:b w:val="0"/>
          <w:sz w:val="20"/>
          <w:szCs w:val="20"/>
          <w:lang w:val="hr-BA"/>
        </w:rPr>
        <w:t>zatvorite bocu poklopcem</w:t>
      </w:r>
      <w:r>
        <w:rPr>
          <w:rFonts w:ascii="Microsoft Sans Serif" w:hAnsi="Microsoft Sans Serif" w:cs="Microsoft Sans Serif"/>
          <w:b w:val="0"/>
          <w:sz w:val="20"/>
          <w:szCs w:val="20"/>
          <w:lang w:val="mk-MK"/>
        </w:rPr>
        <w:t>. Operite špric toplom vodom i pustite da se osuši.</w:t>
      </w:r>
    </w:p>
    <w:p w14:paraId="59D0146B">
      <w:pPr>
        <w:pStyle w:val="28"/>
        <w:spacing w:before="0" w:after="0"/>
        <w:jc w:val="both"/>
        <w:rPr>
          <w:rFonts w:ascii="Microsoft Sans Serif" w:hAnsi="Microsoft Sans Serif" w:cs="Microsoft Sans Serif"/>
          <w:b w:val="0"/>
          <w:sz w:val="20"/>
          <w:szCs w:val="20"/>
          <w:lang w:val="sv-SE"/>
        </w:rPr>
      </w:pPr>
    </w:p>
    <w:p w14:paraId="5A60A738">
      <w:pPr>
        <w:pStyle w:val="28"/>
        <w:spacing w:before="0" w:after="0"/>
        <w:jc w:val="both"/>
        <w:rPr>
          <w:rFonts w:ascii="Microsoft Sans Serif" w:hAnsi="Microsoft Sans Serif" w:cs="Microsoft Sans Serif"/>
          <w:b w:val="0"/>
          <w:sz w:val="20"/>
          <w:szCs w:val="20"/>
          <w:lang w:val="sv-SE"/>
        </w:rPr>
      </w:pPr>
      <w:r>
        <w:rPr>
          <w:rFonts w:ascii="Microsoft Sans Serif" w:hAnsi="Microsoft Sans Serif" w:cs="Microsoft Sans Serif"/>
          <w:b w:val="0"/>
          <w:sz w:val="20"/>
          <w:szCs w:val="20"/>
          <w:u w:val="single"/>
          <w:lang w:val="sv-SE"/>
        </w:rPr>
        <w:t>Trajanje terapije:</w:t>
      </w:r>
      <w:r>
        <w:rPr>
          <w:rFonts w:ascii="Microsoft Sans Serif" w:hAnsi="Microsoft Sans Serif" w:cs="Microsoft Sans Serif"/>
          <w:b w:val="0"/>
          <w:sz w:val="20"/>
          <w:szCs w:val="20"/>
          <w:lang w:val="sv-SE"/>
        </w:rPr>
        <w:t xml:space="preserve"> </w:t>
      </w:r>
    </w:p>
    <w:p w14:paraId="062CFF38">
      <w:pPr>
        <w:pStyle w:val="28"/>
        <w:spacing w:before="0" w:after="0"/>
        <w:jc w:val="both"/>
        <w:rPr>
          <w:rFonts w:ascii="Microsoft Sans Serif" w:hAnsi="Microsoft Sans Serif" w:cs="Microsoft Sans Serif"/>
          <w:b w:val="0"/>
          <w:sz w:val="20"/>
          <w:szCs w:val="20"/>
          <w:lang w:val="sv-SE"/>
        </w:rPr>
      </w:pPr>
      <w:r>
        <w:rPr>
          <w:rFonts w:ascii="Microsoft Sans Serif" w:hAnsi="Microsoft Sans Serif" w:cs="Microsoft Sans Serif"/>
          <w:b w:val="0"/>
          <w:sz w:val="20"/>
          <w:szCs w:val="20"/>
          <w:lang w:val="sv-SE"/>
        </w:rPr>
        <w:t>Ovaj lijek je namijenjen samo za kratkotrajnu primjenu</w:t>
      </w:r>
    </w:p>
    <w:p w14:paraId="0747C696">
      <w:pPr>
        <w:pStyle w:val="28"/>
        <w:spacing w:before="0" w:after="0"/>
        <w:jc w:val="both"/>
        <w:rPr>
          <w:rFonts w:ascii="Microsoft Sans Serif" w:hAnsi="Microsoft Sans Serif" w:cs="Microsoft Sans Serif"/>
          <w:b w:val="0"/>
          <w:sz w:val="20"/>
          <w:szCs w:val="20"/>
          <w:lang w:val="sv-SE"/>
        </w:rPr>
      </w:pPr>
      <w:r>
        <w:rPr>
          <w:rFonts w:ascii="Microsoft Sans Serif" w:hAnsi="Microsoft Sans Serif" w:cs="Microsoft Sans Serif"/>
          <w:b w:val="0"/>
          <w:sz w:val="20"/>
          <w:szCs w:val="20"/>
          <w:lang w:val="sv-SE"/>
        </w:rPr>
        <w:t>Ako je neophodno da lijek dajete vašem djetetu duže od 3 dana, ili ako se simptomi pogoršaju morate se posavjetovati sa ljekarom.</w:t>
      </w:r>
    </w:p>
    <w:p w14:paraId="5C9A657E">
      <w:pPr>
        <w:pStyle w:val="28"/>
        <w:spacing w:before="0" w:after="0"/>
        <w:jc w:val="both"/>
        <w:rPr>
          <w:rFonts w:ascii="Microsoft Sans Serif" w:hAnsi="Microsoft Sans Serif" w:cs="Microsoft Sans Serif"/>
          <w:b w:val="0"/>
          <w:sz w:val="20"/>
          <w:szCs w:val="20"/>
          <w:lang w:val="mk-MK"/>
        </w:rPr>
      </w:pPr>
    </w:p>
    <w:p w14:paraId="605061CB">
      <w:pPr>
        <w:rPr>
          <w:rFonts w:ascii="Microsoft Sans Serif" w:hAnsi="Microsoft Sans Serif" w:cs="Microsoft Sans Serif"/>
          <w:b/>
          <w:bCs/>
          <w:iCs/>
          <w:sz w:val="20"/>
          <w:szCs w:val="20"/>
          <w:lang w:val="mk-MK"/>
        </w:rPr>
      </w:pPr>
      <w:r>
        <w:rPr>
          <w:rFonts w:ascii="Microsoft Sans Serif" w:hAnsi="Microsoft Sans Serif" w:cs="Microsoft Sans Serif"/>
          <w:b/>
          <w:bCs/>
          <w:iCs/>
          <w:sz w:val="20"/>
          <w:szCs w:val="20"/>
          <w:lang w:val="mk-MK"/>
        </w:rPr>
        <w:t xml:space="preserve">Ako ste dali svom djetetu više lijeka </w:t>
      </w:r>
      <w:r>
        <w:rPr>
          <w:rFonts w:ascii="Microsoft Sans Serif" w:hAnsi="Microsoft Sans Serif" w:cs="Microsoft Sans Serif"/>
          <w:b/>
          <w:sz w:val="20"/>
          <w:szCs w:val="20"/>
          <w:lang w:val="sr-Latn-RS"/>
        </w:rPr>
        <w:t>BlokMAX FORTE za djecu</w:t>
      </w:r>
      <w:r>
        <w:rPr>
          <w:rFonts w:ascii="Microsoft Sans Serif" w:hAnsi="Microsoft Sans Serif" w:cs="Microsoft Sans Serif"/>
          <w:b/>
          <w:bCs/>
          <w:iCs/>
          <w:sz w:val="20"/>
          <w:szCs w:val="20"/>
          <w:lang w:val="mk-MK"/>
        </w:rPr>
        <w:t xml:space="preserve"> nego što treba</w:t>
      </w:r>
    </w:p>
    <w:p w14:paraId="00C4606E">
      <w:pPr>
        <w:rPr>
          <w:rFonts w:ascii="Microsoft Sans Serif" w:hAnsi="Microsoft Sans Serif" w:cs="Microsoft Sans Serif"/>
          <w:b/>
          <w:bCs/>
          <w:iCs/>
          <w:sz w:val="20"/>
          <w:szCs w:val="20"/>
          <w:lang w:val="mk-MK"/>
        </w:rPr>
      </w:pPr>
    </w:p>
    <w:p w14:paraId="3FA948B1">
      <w:pPr>
        <w:rPr>
          <w:rFonts w:ascii="Microsoft Sans Serif" w:hAnsi="Microsoft Sans Serif" w:cs="Microsoft Sans Serif"/>
          <w:bCs/>
          <w:iCs/>
          <w:sz w:val="20"/>
          <w:szCs w:val="20"/>
          <w:lang w:val="mk-MK"/>
        </w:rPr>
      </w:pPr>
      <w:r>
        <w:rPr>
          <w:rFonts w:ascii="Microsoft Sans Serif" w:hAnsi="Microsoft Sans Serif" w:cs="Microsoft Sans Serif"/>
          <w:bCs/>
          <w:iCs/>
          <w:sz w:val="20"/>
          <w:szCs w:val="20"/>
          <w:lang w:val="mk-MK"/>
        </w:rPr>
        <w:t xml:space="preserve">Ako je pacijent uzeo više </w:t>
      </w:r>
      <w:r>
        <w:rPr>
          <w:rFonts w:ascii="Microsoft Sans Serif" w:hAnsi="Microsoft Sans Serif" w:cs="Microsoft Sans Serif"/>
          <w:bCs/>
          <w:iCs/>
          <w:sz w:val="20"/>
          <w:szCs w:val="20"/>
          <w:lang w:val="sr-Cyrl-RS"/>
        </w:rPr>
        <w:t>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 xml:space="preserve">eka </w:t>
      </w:r>
      <w:r>
        <w:rPr>
          <w:rFonts w:ascii="Microsoft Sans Serif" w:hAnsi="Microsoft Sans Serif" w:cs="Microsoft Sans Serif"/>
          <w:bCs/>
          <w:iCs/>
          <w:sz w:val="20"/>
          <w:szCs w:val="20"/>
          <w:lang w:val="sr-Latn-RS"/>
        </w:rPr>
        <w:t>BlokMAX FORTE za djecu</w:t>
      </w:r>
      <w:r>
        <w:rPr>
          <w:rFonts w:ascii="Microsoft Sans Serif" w:hAnsi="Microsoft Sans Serif" w:cs="Microsoft Sans Serif"/>
          <w:bCs/>
          <w:iCs/>
          <w:sz w:val="20"/>
          <w:szCs w:val="20"/>
          <w:lang w:val="mk-MK"/>
        </w:rPr>
        <w:t xml:space="preserve"> nego što treba, ili ako djeca slučajno uzmu ovaj lijek, obavezno se konsultujte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mk-MK"/>
        </w:rPr>
        <w:t xml:space="preserve">sa ljekarom ili </w:t>
      </w:r>
      <w:r>
        <w:rPr>
          <w:rFonts w:ascii="Microsoft Sans Serif" w:hAnsi="Microsoft Sans Serif" w:cs="Microsoft Sans Serif"/>
          <w:bCs/>
          <w:iCs/>
          <w:sz w:val="20"/>
          <w:szCs w:val="20"/>
          <w:lang w:val="sr-Cyrl-RS"/>
        </w:rPr>
        <w:t xml:space="preserve">obratite </w:t>
      </w:r>
      <w:r>
        <w:rPr>
          <w:rFonts w:ascii="Microsoft Sans Serif" w:hAnsi="Microsoft Sans Serif" w:cs="Microsoft Sans Serif"/>
          <w:bCs/>
          <w:iCs/>
          <w:sz w:val="20"/>
          <w:szCs w:val="20"/>
          <w:lang w:val="mk-MK"/>
        </w:rPr>
        <w:t xml:space="preserve">se </w:t>
      </w:r>
      <w:r>
        <w:rPr>
          <w:rFonts w:ascii="Microsoft Sans Serif" w:hAnsi="Microsoft Sans Serif" w:cs="Microsoft Sans Serif"/>
          <w:bCs/>
          <w:iCs/>
          <w:sz w:val="20"/>
          <w:szCs w:val="20"/>
          <w:lang w:val="sr-Cyrl-RS"/>
        </w:rPr>
        <w:t xml:space="preserve">najbližoj zdravstvenoj ustanovi </w:t>
      </w:r>
      <w:r>
        <w:rPr>
          <w:rFonts w:ascii="Microsoft Sans Serif" w:hAnsi="Microsoft Sans Serif" w:cs="Microsoft Sans Serif"/>
          <w:bCs/>
          <w:iCs/>
          <w:sz w:val="20"/>
          <w:szCs w:val="20"/>
          <w:lang w:val="mk-MK"/>
        </w:rPr>
        <w:t>radi procjene rizika i savjeta za liječenje.</w:t>
      </w:r>
    </w:p>
    <w:p w14:paraId="5C5679C1">
      <w:pPr>
        <w:rPr>
          <w:rFonts w:ascii="Microsoft Sans Serif" w:hAnsi="Microsoft Sans Serif" w:cs="Microsoft Sans Serif"/>
          <w:bCs/>
          <w:iCs/>
          <w:sz w:val="20"/>
          <w:szCs w:val="20"/>
          <w:lang w:val="mk-MK"/>
        </w:rPr>
      </w:pPr>
    </w:p>
    <w:p w14:paraId="00FB4F94">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mk-MK"/>
        </w:rPr>
        <w:t>Mogu se javiti sljedeći znaci: mučnina, bol u stomaku, povraćanje (moguće sa krvlјu), gastrointestinalno krvarenje, glavobolјa, tinitus, konfuzija, nistagmus (nevolјni pokret</w:t>
      </w:r>
      <w:r>
        <w:rPr>
          <w:rFonts w:ascii="Microsoft Sans Serif" w:hAnsi="Microsoft Sans Serif" w:cs="Microsoft Sans Serif"/>
          <w:bCs/>
          <w:iCs/>
          <w:sz w:val="20"/>
          <w:szCs w:val="20"/>
          <w:lang w:val="sr-Cyrl-RS"/>
        </w:rPr>
        <w:t>i</w:t>
      </w:r>
      <w:r>
        <w:rPr>
          <w:rFonts w:ascii="Microsoft Sans Serif" w:hAnsi="Microsoft Sans Serif" w:cs="Microsoft Sans Serif"/>
          <w:bCs/>
          <w:iCs/>
          <w:sz w:val="20"/>
          <w:szCs w:val="20"/>
          <w:lang w:val="mk-MK"/>
        </w:rPr>
        <w:t xml:space="preserve"> očiju) ili rjeđe dijareja. Pored toga, pri visokim dozama </w:t>
      </w:r>
      <w:r>
        <w:rPr>
          <w:rFonts w:ascii="Microsoft Sans Serif" w:hAnsi="Microsoft Sans Serif" w:cs="Microsoft Sans Serif"/>
          <w:bCs/>
          <w:iCs/>
          <w:sz w:val="20"/>
          <w:szCs w:val="20"/>
          <w:lang w:val="hr-BA"/>
        </w:rPr>
        <w:t>prijavljene su slučajevi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mk-MK"/>
        </w:rPr>
        <w:t xml:space="preserve">vrtoglavice, zamaglјenja vida, niskog krvnog pritiska, </w:t>
      </w:r>
      <w:r>
        <w:rPr>
          <w:rFonts w:ascii="Microsoft Sans Serif" w:hAnsi="Microsoft Sans Serif" w:cs="Microsoft Sans Serif"/>
          <w:sz w:val="20"/>
          <w:szCs w:val="20"/>
          <w:lang w:val="sr-Cyrl-RS"/>
        </w:rPr>
        <w:t>razdražlјivost</w:t>
      </w:r>
      <w:r>
        <w:rPr>
          <w:rFonts w:ascii="Microsoft Sans Serif" w:hAnsi="Microsoft Sans Serif" w:cs="Microsoft Sans Serif"/>
          <w:bCs/>
          <w:iCs/>
          <w:sz w:val="20"/>
          <w:szCs w:val="20"/>
          <w:lang w:val="mk-MK"/>
        </w:rPr>
        <w:t>, konfuzije, kome, hiperkalemije (povišen nivo kalijuma u krvi), povećanja protrombinskog vremena/INR, akutn</w:t>
      </w:r>
      <w:r>
        <w:rPr>
          <w:rFonts w:ascii="Microsoft Sans Serif" w:hAnsi="Microsoft Sans Serif" w:cs="Microsoft Sans Serif"/>
          <w:bCs/>
          <w:iCs/>
          <w:sz w:val="20"/>
          <w:szCs w:val="20"/>
          <w:lang w:val="sr-Cyrl-RS"/>
        </w:rPr>
        <w:t>e</w:t>
      </w:r>
      <w:r>
        <w:rPr>
          <w:rFonts w:ascii="Microsoft Sans Serif" w:hAnsi="Microsoft Sans Serif" w:cs="Microsoft Sans Serif"/>
          <w:bCs/>
          <w:iCs/>
          <w:sz w:val="20"/>
          <w:szCs w:val="20"/>
          <w:lang w:val="mk-MK"/>
        </w:rPr>
        <w:t xml:space="preserve"> bubrežne insuficijencije, oštećenja jetre, respiratorne depresije, cijanoze i pogoršanja astme kod astmatičara,</w:t>
      </w:r>
      <w:r>
        <w:rPr>
          <w:rFonts w:ascii="Microsoft Sans Serif" w:hAnsi="Microsoft Sans Serif" w:cs="Microsoft Sans Serif"/>
          <w:b/>
          <w:bCs/>
          <w:iCs/>
          <w:sz w:val="20"/>
          <w:szCs w:val="20"/>
          <w:lang w:val="mk-MK"/>
        </w:rPr>
        <w:t xml:space="preserve"> </w:t>
      </w:r>
      <w:r>
        <w:rPr>
          <w:rFonts w:ascii="Microsoft Sans Serif" w:hAnsi="Microsoft Sans Serif" w:cs="Microsoft Sans Serif"/>
          <w:bCs/>
          <w:iCs/>
          <w:sz w:val="20"/>
          <w:szCs w:val="20"/>
          <w:lang w:val="mk-MK"/>
        </w:rPr>
        <w:t>pospanost</w:t>
      </w:r>
      <w:r>
        <w:rPr>
          <w:rFonts w:ascii="Microsoft Sans Serif" w:hAnsi="Microsoft Sans Serif" w:cs="Microsoft Sans Serif"/>
          <w:bCs/>
          <w:iCs/>
          <w:sz w:val="20"/>
          <w:szCs w:val="20"/>
          <w:lang w:val="sr-Cyrl-RS"/>
        </w:rPr>
        <w:t>i</w:t>
      </w:r>
      <w:r>
        <w:rPr>
          <w:rFonts w:ascii="Microsoft Sans Serif" w:hAnsi="Microsoft Sans Serif" w:cs="Microsoft Sans Serif"/>
          <w:bCs/>
          <w:iCs/>
          <w:sz w:val="20"/>
          <w:szCs w:val="20"/>
          <w:lang w:val="mk-MK"/>
        </w:rPr>
        <w:t>, bol</w:t>
      </w:r>
      <w:r>
        <w:rPr>
          <w:rFonts w:ascii="Microsoft Sans Serif" w:hAnsi="Microsoft Sans Serif" w:cs="Microsoft Sans Serif"/>
          <w:bCs/>
          <w:iCs/>
          <w:sz w:val="20"/>
          <w:szCs w:val="20"/>
          <w:lang w:val="sr-Cyrl-RS"/>
        </w:rPr>
        <w:t>a</w:t>
      </w:r>
      <w:r>
        <w:rPr>
          <w:rFonts w:ascii="Microsoft Sans Serif" w:hAnsi="Microsoft Sans Serif" w:cs="Microsoft Sans Serif"/>
          <w:bCs/>
          <w:iCs/>
          <w:sz w:val="20"/>
          <w:szCs w:val="20"/>
          <w:lang w:val="mk-MK"/>
        </w:rPr>
        <w:t xml:space="preserve"> u grudima, palpitacije, gubitka svijesti, konvulzije (posebno kod djece), slabost</w:t>
      </w:r>
      <w:r>
        <w:rPr>
          <w:rFonts w:ascii="Microsoft Sans Serif" w:hAnsi="Microsoft Sans Serif" w:cs="Microsoft Sans Serif"/>
          <w:bCs/>
          <w:iCs/>
          <w:sz w:val="20"/>
          <w:szCs w:val="20"/>
          <w:lang w:val="sr-Cyrl-RS"/>
        </w:rPr>
        <w:t>i</w:t>
      </w:r>
      <w:r>
        <w:rPr>
          <w:rFonts w:ascii="Microsoft Sans Serif" w:hAnsi="Microsoft Sans Serif" w:cs="Microsoft Sans Serif"/>
          <w:bCs/>
          <w:iCs/>
          <w:sz w:val="20"/>
          <w:szCs w:val="20"/>
          <w:lang w:val="mk-MK"/>
        </w:rPr>
        <w:t xml:space="preserve"> i vrtoglavice, krv</w:t>
      </w:r>
      <w:r>
        <w:rPr>
          <w:rFonts w:ascii="Microsoft Sans Serif" w:hAnsi="Microsoft Sans Serif" w:cs="Microsoft Sans Serif"/>
          <w:bCs/>
          <w:iCs/>
          <w:sz w:val="20"/>
          <w:szCs w:val="20"/>
          <w:lang w:val="sr-Cyrl-RS"/>
        </w:rPr>
        <w:t>i</w:t>
      </w:r>
      <w:r>
        <w:rPr>
          <w:rFonts w:ascii="Microsoft Sans Serif" w:hAnsi="Microsoft Sans Serif" w:cs="Microsoft Sans Serif"/>
          <w:bCs/>
          <w:iCs/>
          <w:sz w:val="20"/>
          <w:szCs w:val="20"/>
          <w:lang w:val="mk-MK"/>
        </w:rPr>
        <w:t xml:space="preserve"> u urinu, smrzavanja i respiratorni</w:t>
      </w:r>
      <w:r>
        <w:rPr>
          <w:rFonts w:ascii="Microsoft Sans Serif" w:hAnsi="Microsoft Sans Serif" w:cs="Microsoft Sans Serif"/>
          <w:bCs/>
          <w:iCs/>
          <w:sz w:val="20"/>
          <w:szCs w:val="20"/>
          <w:lang w:val="sr-Cyrl-RS"/>
        </w:rPr>
        <w:t>h</w:t>
      </w:r>
      <w:r>
        <w:rPr>
          <w:rFonts w:ascii="Microsoft Sans Serif" w:hAnsi="Microsoft Sans Serif" w:cs="Microsoft Sans Serif"/>
          <w:bCs/>
          <w:iCs/>
          <w:sz w:val="20"/>
          <w:szCs w:val="20"/>
          <w:lang w:val="mk-MK"/>
        </w:rPr>
        <w:t xml:space="preserve"> problema</w:t>
      </w:r>
      <w:r>
        <w:rPr>
          <w:rFonts w:ascii="Microsoft Sans Serif" w:hAnsi="Microsoft Sans Serif" w:cs="Microsoft Sans Serif"/>
          <w:bCs/>
          <w:iCs/>
          <w:sz w:val="20"/>
          <w:szCs w:val="20"/>
          <w:lang w:val="sr-Cyrl-RS"/>
        </w:rPr>
        <w:t>.</w:t>
      </w:r>
    </w:p>
    <w:p w14:paraId="6707AA3B">
      <w:pPr>
        <w:rPr>
          <w:rFonts w:ascii="Microsoft Sans Serif" w:hAnsi="Microsoft Sans Serif" w:cs="Microsoft Sans Serif"/>
          <w:bCs/>
          <w:iCs/>
          <w:sz w:val="20"/>
          <w:szCs w:val="20"/>
          <w:lang w:val="sr-Cyrl-RS"/>
        </w:rPr>
      </w:pPr>
    </w:p>
    <w:p w14:paraId="3A32473A">
      <w:pP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rPr>
        <w:t>Ako</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ste</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zaboravili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da</w:t>
      </w:r>
      <w:r>
        <w:rPr>
          <w:rFonts w:ascii="Microsoft Sans Serif" w:hAnsi="Microsoft Sans Serif" w:cs="Microsoft Sans Serif"/>
          <w:b/>
          <w:bCs/>
          <w:iCs/>
          <w:sz w:val="20"/>
          <w:szCs w:val="20"/>
          <w:lang w:val="sr-Cyrl-RS"/>
        </w:rPr>
        <w:t xml:space="preserve"> date Vašem d</w:t>
      </w:r>
      <w:r>
        <w:rPr>
          <w:rFonts w:ascii="Microsoft Sans Serif" w:hAnsi="Microsoft Sans Serif" w:cs="Microsoft Sans Serif"/>
          <w:b/>
          <w:bCs/>
          <w:iCs/>
          <w:sz w:val="20"/>
          <w:szCs w:val="20"/>
          <w:lang w:val="sr-Latn-RS"/>
        </w:rPr>
        <w:t>j</w:t>
      </w:r>
      <w:r>
        <w:rPr>
          <w:rFonts w:ascii="Microsoft Sans Serif" w:hAnsi="Microsoft Sans Serif" w:cs="Microsoft Sans Serif"/>
          <w:b/>
          <w:bCs/>
          <w:iCs/>
          <w:sz w:val="20"/>
          <w:szCs w:val="20"/>
          <w:lang w:val="sr-Cyrl-RS"/>
        </w:rPr>
        <w:t>etetu l</w:t>
      </w:r>
      <w:r>
        <w:rPr>
          <w:rFonts w:ascii="Microsoft Sans Serif" w:hAnsi="Microsoft Sans Serif" w:cs="Microsoft Sans Serif"/>
          <w:b/>
          <w:bCs/>
          <w:iCs/>
          <w:sz w:val="20"/>
          <w:szCs w:val="20"/>
          <w:lang w:val="sr-Latn-RS"/>
        </w:rPr>
        <w:t>ij</w:t>
      </w:r>
      <w:r>
        <w:rPr>
          <w:rFonts w:ascii="Microsoft Sans Serif" w:hAnsi="Microsoft Sans Serif" w:cs="Microsoft Sans Serif"/>
          <w:b/>
          <w:bCs/>
          <w:iCs/>
          <w:sz w:val="20"/>
          <w:szCs w:val="20"/>
          <w:lang w:val="sr-Cyrl-RS"/>
        </w:rPr>
        <w:t xml:space="preserve">ek </w:t>
      </w:r>
      <w:r>
        <w:rPr>
          <w:rFonts w:ascii="Microsoft Sans Serif" w:hAnsi="Microsoft Sans Serif" w:cs="Microsoft Sans Serif"/>
          <w:b/>
          <w:bCs/>
          <w:iCs/>
          <w:sz w:val="20"/>
          <w:szCs w:val="20"/>
          <w:lang w:val="sr-Latn-RS"/>
        </w:rPr>
        <w:t>BlokMAX FORTE za djecu</w:t>
      </w:r>
    </w:p>
    <w:p w14:paraId="5C22475B">
      <w:pPr>
        <w:rPr>
          <w:rFonts w:ascii="Microsoft Sans Serif" w:hAnsi="Microsoft Sans Serif" w:cs="Microsoft Sans Serif"/>
          <w:b/>
          <w:bCs/>
          <w:iCs/>
          <w:sz w:val="20"/>
          <w:szCs w:val="20"/>
          <w:lang w:val="sr-Latn-RS"/>
        </w:rPr>
      </w:pPr>
    </w:p>
    <w:p w14:paraId="3CDADC23">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Nemojte dati du</w:t>
      </w:r>
      <w:r>
        <w:rPr>
          <w:rFonts w:ascii="Microsoft Sans Serif" w:hAnsi="Microsoft Sans Serif" w:cs="Microsoft Sans Serif"/>
          <w:bCs/>
          <w:iCs/>
          <w:sz w:val="20"/>
          <w:szCs w:val="20"/>
          <w:lang w:val="sr-Cyrl-RS"/>
        </w:rPr>
        <w:t>plu</w:t>
      </w:r>
      <w:r>
        <w:rPr>
          <w:rFonts w:ascii="Microsoft Sans Serif" w:hAnsi="Microsoft Sans Serif" w:cs="Microsoft Sans Serif"/>
          <w:bCs/>
          <w:iCs/>
          <w:sz w:val="20"/>
          <w:szCs w:val="20"/>
          <w:lang w:val="sr-Latn-RS"/>
        </w:rPr>
        <w:t xml:space="preserve"> dozu da biste nadoknadili propuštenu dozu. Ako zaboravite da uzmete ili da date dozu, uzmite ili dajte je čim se sjetite, a zatim uzmite ili dajte sljedeću dozu u skladu sa gore navedenim intervalom doziranja.</w:t>
      </w:r>
    </w:p>
    <w:p w14:paraId="333C0C59">
      <w:pPr>
        <w:rPr>
          <w:rFonts w:ascii="Microsoft Sans Serif" w:hAnsi="Microsoft Sans Serif" w:cs="Microsoft Sans Serif"/>
          <w:bCs/>
          <w:iCs/>
          <w:sz w:val="20"/>
          <w:szCs w:val="20"/>
          <w:lang w:val="sr-Latn-RS"/>
        </w:rPr>
      </w:pPr>
    </w:p>
    <w:p w14:paraId="2A184BF2">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Ako imate dodatnih pitanja o primjeni ovog lijeka, obratite se svom ljekaru ili farmaceutu.</w:t>
      </w:r>
    </w:p>
    <w:p w14:paraId="01264D3F">
      <w:pPr>
        <w:rPr>
          <w:rFonts w:ascii="Microsoft Sans Serif" w:hAnsi="Microsoft Sans Serif" w:cs="Microsoft Sans Serif"/>
          <w:b/>
          <w:bCs/>
          <w:iCs/>
          <w:color w:val="FF0000"/>
          <w:sz w:val="20"/>
          <w:szCs w:val="20"/>
          <w:lang w:val="sr-Latn-RS"/>
        </w:rPr>
      </w:pPr>
    </w:p>
    <w:p w14:paraId="35BC1BA1">
      <w:pPr>
        <w:pStyle w:val="28"/>
        <w:spacing w:before="0" w:after="0"/>
        <w:jc w:val="both"/>
        <w:rPr>
          <w:rFonts w:ascii="Microsoft Sans Serif" w:hAnsi="Microsoft Sans Serif" w:cs="Microsoft Sans Serif"/>
          <w:sz w:val="20"/>
          <w:szCs w:val="20"/>
          <w:lang w:val="sr-Latn-RS"/>
        </w:rPr>
      </w:pPr>
    </w:p>
    <w:p w14:paraId="458EFB20">
      <w:pPr>
        <w:pStyle w:val="28"/>
        <w:spacing w:before="0" w:after="0"/>
        <w:jc w:val="both"/>
        <w:rPr>
          <w:rFonts w:ascii="Microsoft Sans Serif" w:hAnsi="Microsoft Sans Serif" w:cs="Microsoft Sans Serif"/>
          <w:sz w:val="20"/>
          <w:szCs w:val="20"/>
          <w:lang w:val="sr-Latn-RS"/>
        </w:rPr>
      </w:pPr>
    </w:p>
    <w:p w14:paraId="66394237">
      <w:pPr>
        <w:pStyle w:val="28"/>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4. MOGUĆA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w:t>
      </w:r>
    </w:p>
    <w:p w14:paraId="27C6AB77">
      <w:pPr>
        <w:rPr>
          <w:rFonts w:ascii="Microsoft Sans Serif" w:hAnsi="Microsoft Sans Serif" w:cs="Microsoft Sans Serif"/>
          <w:sz w:val="20"/>
          <w:szCs w:val="20"/>
          <w:lang w:val="sr-Latn-CS"/>
        </w:rPr>
      </w:pPr>
    </w:p>
    <w:p w14:paraId="0BACB73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xml:space="preserve">Kao i svi lijekovi, </w:t>
      </w:r>
      <w:r>
        <w:rPr>
          <w:rFonts w:ascii="Microsoft Sans Serif" w:hAnsi="Microsoft Sans Serif" w:cs="Microsoft Sans Serif"/>
          <w:sz w:val="20"/>
          <w:szCs w:val="20"/>
          <w:lang w:val="mk-MK"/>
        </w:rPr>
        <w:t xml:space="preserve">ovaj </w:t>
      </w:r>
      <w:r>
        <w:rPr>
          <w:rFonts w:ascii="Microsoft Sans Serif" w:hAnsi="Microsoft Sans Serif" w:cs="Microsoft Sans Serif"/>
          <w:sz w:val="20"/>
          <w:szCs w:val="20"/>
          <w:lang w:val="sr-Latn-CS"/>
        </w:rPr>
        <w:t>lijek</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Latn-CS"/>
        </w:rPr>
        <w:t>može da prouzrokuje neželјena djelovanja, iako ona ne moraju da se jave kod svih pacijenata koji uzimaju ovaj lijek.</w:t>
      </w:r>
      <w:r>
        <w:rPr>
          <w:rFonts w:ascii="Microsoft Sans Serif" w:hAnsi="Microsoft Sans Serif" w:cs="Microsoft Sans Serif"/>
          <w:sz w:val="20"/>
          <w:szCs w:val="20"/>
          <w:lang w:val="sr-Cyrl-RS"/>
        </w:rPr>
        <w:t xml:space="preserve"> </w:t>
      </w:r>
    </w:p>
    <w:p w14:paraId="62CA4FD5">
      <w:pPr>
        <w:rPr>
          <w:rFonts w:ascii="Microsoft Sans Serif" w:hAnsi="Microsoft Sans Serif" w:cs="Microsoft Sans Serif"/>
          <w:sz w:val="20"/>
          <w:szCs w:val="20"/>
          <w:lang w:val="sr-Cyrl-RS"/>
        </w:rPr>
      </w:pPr>
    </w:p>
    <w:p w14:paraId="492073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Neželјena djelovanja se mogu svesti na minimum uzimanjem najmanje efikasne doze u najkraćem vremenskom periodu neophodnom za ublažavanje simptoma. Kod Vašeg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eteta se može javiti </w:t>
      </w:r>
      <w:r>
        <w:rPr>
          <w:rFonts w:ascii="Microsoft Sans Serif" w:hAnsi="Microsoft Sans Serif" w:cs="Microsoft Sans Serif"/>
          <w:sz w:val="20"/>
          <w:szCs w:val="20"/>
        </w:rPr>
        <w:t>jedno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hr-HR"/>
        </w:rPr>
        <w:t xml:space="preserve">še </w:t>
      </w:r>
      <w:r>
        <w:rPr>
          <w:rFonts w:ascii="Microsoft Sans Serif" w:hAnsi="Microsoft Sans Serif" w:cs="Microsoft Sans Serif"/>
          <w:sz w:val="20"/>
          <w:szCs w:val="20"/>
          <w:lang w:val="sr-Cyrl-RS"/>
        </w:rPr>
        <w:t>neželјen</w:t>
      </w:r>
      <w:r>
        <w:rPr>
          <w:rFonts w:ascii="Microsoft Sans Serif" w:hAnsi="Microsoft Sans Serif" w:cs="Microsoft Sans Serif"/>
          <w:sz w:val="20"/>
          <w:szCs w:val="20"/>
          <w:lang w:val="hr-HR"/>
        </w:rPr>
        <w:t xml:space="preserve">ih </w:t>
      </w:r>
      <w:r>
        <w:rPr>
          <w:rFonts w:ascii="Microsoft Sans Serif" w:hAnsi="Microsoft Sans Serif" w:cs="Microsoft Sans Serif"/>
          <w:sz w:val="20"/>
          <w:szCs w:val="20"/>
          <w:lang w:val="sr-Cyrl-RS"/>
        </w:rPr>
        <w:t>djelovanja na NSAIL. Ako se to desi, ili ako ste zabrinuti, prestanite da dajete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svom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etetu i što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razgovarajte sa svojim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ekarom. </w:t>
      </w:r>
    </w:p>
    <w:p w14:paraId="615C59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Stariji pacijenti koji koriste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imaju povećan rizik za razvoj problema povezanih sa neželјenim dejstvima.</w:t>
      </w:r>
    </w:p>
    <w:p w14:paraId="2EE277B7">
      <w:pPr>
        <w:rPr>
          <w:rFonts w:ascii="Microsoft Sans Serif" w:hAnsi="Microsoft Sans Serif" w:cs="Microsoft Sans Serif"/>
          <w:color w:val="FF0000"/>
          <w:sz w:val="20"/>
          <w:szCs w:val="20"/>
          <w:lang w:val="sr-Cyrl-RS"/>
        </w:rPr>
      </w:pPr>
    </w:p>
    <w:p w14:paraId="411776C1">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Prestanite sa upotrebom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 xml:space="preserve">eka i </w:t>
      </w:r>
      <w:r>
        <w:rPr>
          <w:rFonts w:ascii="Microsoft Sans Serif" w:hAnsi="Microsoft Sans Serif" w:cs="Microsoft Sans Serif"/>
          <w:b/>
          <w:sz w:val="20"/>
          <w:szCs w:val="20"/>
          <w:lang w:val="hr-HR"/>
        </w:rPr>
        <w:t xml:space="preserve">odmah </w:t>
      </w:r>
      <w:r>
        <w:rPr>
          <w:rFonts w:ascii="Microsoft Sans Serif" w:hAnsi="Microsoft Sans Serif" w:cs="Microsoft Sans Serif"/>
          <w:b/>
          <w:sz w:val="20"/>
          <w:szCs w:val="20"/>
          <w:lang w:val="sr-Cyrl-RS"/>
        </w:rPr>
        <w:t>potražite hitnu medicinsku pomoć ako kod Vašeg 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eteta prim</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etite:</w:t>
      </w:r>
    </w:p>
    <w:p w14:paraId="77EA8208">
      <w:pPr>
        <w:pStyle w:val="32"/>
        <w:numPr>
          <w:ilvl w:val="0"/>
          <w:numId w:val="5"/>
        </w:numPr>
        <w:ind w:left="0" w:firstLine="0"/>
        <w:rPr>
          <w:rFonts w:ascii="Microsoft Sans Serif" w:hAnsi="Microsoft Sans Serif" w:cs="Microsoft Sans Serif"/>
          <w:sz w:val="20"/>
          <w:szCs w:val="20"/>
          <w:lang w:val="sr-Cyrl-RS"/>
        </w:rPr>
      </w:pPr>
      <w:r>
        <w:rPr>
          <w:rFonts w:ascii="Microsoft Sans Serif" w:hAnsi="Microsoft Sans Serif" w:cs="Microsoft Sans Serif"/>
          <w:b/>
          <w:sz w:val="20"/>
          <w:szCs w:val="20"/>
        </w:rPr>
        <w:t>z</w:t>
      </w:r>
      <w:r>
        <w:rPr>
          <w:rFonts w:ascii="Microsoft Sans Serif" w:hAnsi="Microsoft Sans Serif" w:cs="Microsoft Sans Serif"/>
          <w:b/>
          <w:sz w:val="20"/>
          <w:szCs w:val="20"/>
          <w:lang w:val="sr-Cyrl-RS"/>
        </w:rPr>
        <w:t xml:space="preserve">nake </w:t>
      </w:r>
      <w:r>
        <w:rPr>
          <w:rFonts w:ascii="Microsoft Sans Serif" w:hAnsi="Microsoft Sans Serif" w:cs="Microsoft Sans Serif"/>
          <w:b/>
          <w:sz w:val="20"/>
          <w:szCs w:val="20"/>
        </w:rPr>
        <w:t>gastro</w:t>
      </w:r>
      <w:r>
        <w:rPr>
          <w:rFonts w:ascii="Microsoft Sans Serif" w:hAnsi="Microsoft Sans Serif" w:cs="Microsoft Sans Serif"/>
          <w:b/>
          <w:sz w:val="20"/>
          <w:szCs w:val="20"/>
          <w:lang w:val="sr-Cyrl-RS"/>
        </w:rPr>
        <w:t>intestinalnog krvarenja</w:t>
      </w:r>
      <w:r>
        <w:rPr>
          <w:rFonts w:ascii="Microsoft Sans Serif" w:hAnsi="Microsoft Sans Serif" w:cs="Microsoft Sans Serif"/>
          <w:sz w:val="20"/>
          <w:szCs w:val="20"/>
          <w:lang w:val="sr-Cyrl-RS"/>
        </w:rPr>
        <w:t xml:space="preserve"> poput jakog bola u stomaku, stolice slične katranu, povraćanja krvi ili tamnih čestica poput ml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evene kafe,</w:t>
      </w:r>
    </w:p>
    <w:p w14:paraId="117A766D">
      <w:pPr>
        <w:pStyle w:val="32"/>
        <w:numPr>
          <w:ilvl w:val="0"/>
          <w:numId w:val="5"/>
        </w:numPr>
        <w:ind w:left="0" w:firstLine="0"/>
        <w:rPr>
          <w:rFonts w:ascii="Microsoft Sans Serif" w:hAnsi="Microsoft Sans Serif" w:cs="Microsoft Sans Serif"/>
          <w:sz w:val="20"/>
          <w:szCs w:val="20"/>
          <w:lang w:val="sr-Cyrl-RS"/>
        </w:rPr>
      </w:pPr>
      <w:r>
        <w:rPr>
          <w:rFonts w:ascii="Microsoft Sans Serif" w:hAnsi="Microsoft Sans Serif" w:cs="Microsoft Sans Serif"/>
          <w:b/>
          <w:sz w:val="20"/>
          <w:szCs w:val="20"/>
        </w:rPr>
        <w:t>z</w:t>
      </w:r>
      <w:r>
        <w:rPr>
          <w:rFonts w:ascii="Microsoft Sans Serif" w:hAnsi="Microsoft Sans Serif" w:cs="Microsoft Sans Serif"/>
          <w:b/>
          <w:sz w:val="20"/>
          <w:szCs w:val="20"/>
          <w:lang w:val="sr-Cyrl-RS"/>
        </w:rPr>
        <w:t>nake r</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etke ali ozbilјne alergijske reakcije</w:t>
      </w:r>
      <w:r>
        <w:rPr>
          <w:rFonts w:ascii="Microsoft Sans Serif" w:hAnsi="Microsoft Sans Serif" w:cs="Microsoft Sans Serif"/>
          <w:sz w:val="20"/>
          <w:szCs w:val="20"/>
          <w:lang w:val="sr-Cyrl-RS"/>
        </w:rPr>
        <w:t xml:space="preserve"> poput pogoršanja astme, neobjašnjenog zviždanja pri disanju ili nedostatka vazduha, oticanja lica, jezika ili grla, teškoća pri disanju, ubrzanog rada srca, pada krvnog pritiska koji može da dovede do šoka. Ovo se može desiti čak i pri prvom korišćenju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Ako se bilo koji od ovih simptoma javi, odmah </w:t>
      </w:r>
      <w:r>
        <w:rPr>
          <w:rFonts w:ascii="Microsoft Sans Serif" w:hAnsi="Microsoft Sans Serif" w:cs="Microsoft Sans Serif"/>
          <w:sz w:val="20"/>
          <w:szCs w:val="20"/>
          <w:lang w:val="hr-HR"/>
        </w:rPr>
        <w:t>potražite medicinsku pomoć</w:t>
      </w:r>
      <w:r>
        <w:rPr>
          <w:rFonts w:ascii="Microsoft Sans Serif" w:hAnsi="Microsoft Sans Serif" w:cs="Microsoft Sans Serif"/>
          <w:sz w:val="20"/>
          <w:szCs w:val="20"/>
          <w:lang w:val="sr-Cyrl-RS"/>
        </w:rPr>
        <w:t>,</w:t>
      </w:r>
    </w:p>
    <w:p w14:paraId="25284DAD">
      <w:pPr>
        <w:pStyle w:val="32"/>
        <w:numPr>
          <w:ilvl w:val="0"/>
          <w:numId w:val="5"/>
        </w:numPr>
        <w:ind w:left="0" w:firstLine="0"/>
        <w:rPr>
          <w:rFonts w:ascii="Microsoft Sans Serif" w:hAnsi="Microsoft Sans Serif" w:cs="Microsoft Sans Serif"/>
          <w:sz w:val="20"/>
          <w:szCs w:val="20"/>
          <w:lang w:val="sr-Cyrl-RS"/>
        </w:rPr>
      </w:pP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zbilјne reakcije na koži</w:t>
      </w:r>
      <w:r>
        <w:rPr>
          <w:rFonts w:ascii="Microsoft Sans Serif" w:hAnsi="Microsoft Sans Serif" w:cs="Microsoft Sans Serif"/>
          <w:sz w:val="20"/>
          <w:szCs w:val="20"/>
          <w:lang w:val="sr-Cyrl-RS"/>
        </w:rPr>
        <w:t xml:space="preserve"> poput osipa koji pokriva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 lјuštenja, plikova ili perutanja kože.</w:t>
      </w:r>
    </w:p>
    <w:p w14:paraId="5662B2D6">
      <w:pPr>
        <w:rPr>
          <w:rFonts w:ascii="Microsoft Sans Serif" w:hAnsi="Microsoft Sans Serif" w:cs="Microsoft Sans Serif"/>
          <w:sz w:val="20"/>
          <w:szCs w:val="20"/>
          <w:lang w:val="sr-Cyrl-RS"/>
        </w:rPr>
      </w:pPr>
    </w:p>
    <w:p w14:paraId="31465F96">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Kažite svom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ekaru ukoliko Vaše d</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ete ima bilo koje od sl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edećih neželјenih djelovanja, ako se ona pogoršaju ili ako prim</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etite neka djelovanja koja nisu navedena.</w:t>
      </w:r>
    </w:p>
    <w:p w14:paraId="5732D34C">
      <w:pPr>
        <w:rPr>
          <w:rFonts w:ascii="Microsoft Sans Serif" w:hAnsi="Microsoft Sans Serif" w:cs="Microsoft Sans Serif"/>
          <w:sz w:val="20"/>
          <w:szCs w:val="20"/>
          <w:lang w:val="sr-Cyrl-RS"/>
        </w:rPr>
      </w:pPr>
    </w:p>
    <w:p w14:paraId="73CDDA7A">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Česta neželјena djelovanja (mogu da se jave kod najviše 1 na 10 pacijenata koji uzimaju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p>
    <w:p w14:paraId="6B0100C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gastrointestinalni</w:t>
      </w:r>
      <w:r>
        <w:rPr>
          <w:rFonts w:ascii="Microsoft Sans Serif" w:hAnsi="Microsoft Sans Serif" w:cs="Microsoft Sans Serif"/>
          <w:sz w:val="20"/>
          <w:szCs w:val="20"/>
          <w:lang w:val="sr-Cyrl-RS"/>
        </w:rPr>
        <w:t xml:space="preserve"> problemi kao što je gorušica, bol u stomaku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mučnina, probavne smetnje, proliv, povraćanje, flatulencija (nadutost), zatvor, blaga krvarenja u želucu i/ili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evima koja u </w:t>
      </w:r>
      <w:r>
        <w:rPr>
          <w:rFonts w:ascii="Microsoft Sans Serif" w:hAnsi="Microsoft Sans Serif" w:cs="Microsoft Sans Serif"/>
          <w:sz w:val="20"/>
          <w:szCs w:val="20"/>
          <w:lang w:val="hr-HR"/>
        </w:rPr>
        <w:t>nekim</w:t>
      </w:r>
      <w:r>
        <w:rPr>
          <w:rFonts w:ascii="Microsoft Sans Serif" w:hAnsi="Microsoft Sans Serif" w:cs="Microsoft Sans Serif"/>
          <w:sz w:val="20"/>
          <w:szCs w:val="20"/>
          <w:lang w:val="sr-Cyrl-RS"/>
        </w:rPr>
        <w:t xml:space="preserve"> slučajevima mogu dovesti do anemije.</w:t>
      </w:r>
    </w:p>
    <w:p w14:paraId="32869D8D">
      <w:pPr>
        <w:rPr>
          <w:rFonts w:ascii="Microsoft Sans Serif" w:hAnsi="Microsoft Sans Serif" w:cs="Microsoft Sans Serif"/>
          <w:color w:val="FF0000"/>
          <w:sz w:val="20"/>
          <w:szCs w:val="20"/>
          <w:lang w:val="sr-Cyrl-RS"/>
        </w:rPr>
      </w:pPr>
    </w:p>
    <w:p w14:paraId="2087A398">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Povremena neželјena djelovanja (mogu da se jave kod najviše 1 na 100 pacijenata koji uzimaju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p>
    <w:p w14:paraId="659EDB0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gastrointestinalni čirevi, perforacija ili krvarenje, zapalјenje sluzokože usta sa ulceracijama (</w:t>
      </w:r>
      <w:r>
        <w:rPr>
          <w:rFonts w:ascii="Microsoft Sans Serif" w:hAnsi="Microsoft Sans Serif" w:cs="Microsoft Sans Serif"/>
          <w:sz w:val="20"/>
          <w:szCs w:val="20"/>
          <w:lang w:val="en-GB"/>
        </w:rPr>
        <w:t>ulcerativni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stomatitis</w:t>
      </w:r>
      <w:r>
        <w:rPr>
          <w:rFonts w:ascii="Microsoft Sans Serif" w:hAnsi="Microsoft Sans Serif" w:cs="Microsoft Sans Serif"/>
          <w:sz w:val="20"/>
          <w:szCs w:val="20"/>
          <w:lang w:val="sr-Cyrl-RS"/>
        </w:rPr>
        <w:t>), pogoršanje postojeće bolesti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eva (ulcerozni kolitis ili Kronova bolest), gastritis (zapalјenje sluzokože želuca),</w:t>
      </w:r>
    </w:p>
    <w:p w14:paraId="1A45EC9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poremećaj centralnog nervnog sistema kao što su glavobolјa, vrtoglavica, nesanica, uznemirenost, razdražlјivost ili umor,</w:t>
      </w:r>
    </w:p>
    <w:p w14:paraId="0792548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poremećaji vida,</w:t>
      </w:r>
    </w:p>
    <w:p w14:paraId="13C128D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različiti osipi po koži,</w:t>
      </w:r>
    </w:p>
    <w:p w14:paraId="2373965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reakcije 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uklјučujući koprivnjaču i svrab.</w:t>
      </w:r>
    </w:p>
    <w:p w14:paraId="245B0582">
      <w:pPr>
        <w:rPr>
          <w:rFonts w:ascii="Microsoft Sans Serif" w:hAnsi="Microsoft Sans Serif" w:cs="Microsoft Sans Serif"/>
          <w:sz w:val="20"/>
          <w:szCs w:val="20"/>
          <w:lang w:val="sr-Cyrl-RS"/>
        </w:rPr>
      </w:pPr>
    </w:p>
    <w:p w14:paraId="7E5EDB7C">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etka neželјena djelovanja (mogu da se jave kod najviše 1 na 1000 pacijenata koji uzimaju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p>
    <w:p w14:paraId="18171797">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tinitus (zvonjenje u ušima)</w:t>
      </w:r>
      <w:r>
        <w:rPr>
          <w:rFonts w:ascii="Microsoft Sans Serif" w:hAnsi="Microsoft Sans Serif" w:cs="Microsoft Sans Serif"/>
          <w:sz w:val="20"/>
          <w:szCs w:val="20"/>
          <w:lang w:val="hr-BA"/>
        </w:rPr>
        <w:t>,</w:t>
      </w:r>
    </w:p>
    <w:p w14:paraId="550D1B58">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xml:space="preserve">‒ povećana koncentracija uree u krvi, bol u </w:t>
      </w:r>
      <w:r>
        <w:rPr>
          <w:rFonts w:ascii="Microsoft Sans Serif" w:hAnsi="Microsoft Sans Serif" w:cs="Microsoft Sans Serif"/>
          <w:sz w:val="20"/>
          <w:szCs w:val="20"/>
          <w:lang w:val="sr-Latn-RS"/>
        </w:rPr>
        <w:t>slabinama</w:t>
      </w:r>
      <w:r>
        <w:rPr>
          <w:rFonts w:ascii="Microsoft Sans Serif" w:hAnsi="Microsoft Sans Serif" w:cs="Microsoft Sans Serif"/>
          <w:sz w:val="20"/>
          <w:szCs w:val="20"/>
          <w:lang w:val="sr-Cyrl-RS"/>
        </w:rPr>
        <w:t xml:space="preserve"> i/ili stomaku, krv u mokraći i povišena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elesna temperature (groznica). Ovo mogu biti znaci oštećenja bubrega (papilarna nekroza)</w:t>
      </w:r>
      <w:r>
        <w:rPr>
          <w:rFonts w:ascii="Microsoft Sans Serif" w:hAnsi="Microsoft Sans Serif" w:cs="Microsoft Sans Serif"/>
          <w:sz w:val="20"/>
          <w:szCs w:val="20"/>
          <w:lang w:val="hr-BA"/>
        </w:rPr>
        <w:t>,</w:t>
      </w:r>
    </w:p>
    <w:p w14:paraId="72DED25C">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povećana koncentracija mokraćne kiseline u krvi</w:t>
      </w:r>
      <w:r>
        <w:rPr>
          <w:rFonts w:ascii="Microsoft Sans Serif" w:hAnsi="Microsoft Sans Serif" w:cs="Microsoft Sans Serif"/>
          <w:sz w:val="20"/>
          <w:szCs w:val="20"/>
          <w:lang w:val="hr-BA"/>
        </w:rPr>
        <w:t>,</w:t>
      </w:r>
    </w:p>
    <w:p w14:paraId="693919FE">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smanjena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ednost hemoglobina</w:t>
      </w:r>
      <w:r>
        <w:rPr>
          <w:rFonts w:ascii="Microsoft Sans Serif" w:hAnsi="Microsoft Sans Serif" w:cs="Microsoft Sans Serif"/>
          <w:sz w:val="20"/>
          <w:szCs w:val="20"/>
          <w:lang w:val="hr-BA"/>
        </w:rPr>
        <w:t>.</w:t>
      </w:r>
    </w:p>
    <w:p w14:paraId="2D1EBA4A">
      <w:pPr>
        <w:rPr>
          <w:rFonts w:ascii="Microsoft Sans Serif" w:hAnsi="Microsoft Sans Serif" w:cs="Microsoft Sans Serif"/>
          <w:sz w:val="20"/>
          <w:szCs w:val="20"/>
          <w:lang w:val="sr-Cyrl-RS"/>
        </w:rPr>
      </w:pPr>
    </w:p>
    <w:p w14:paraId="4EA707CE">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r</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etka neželјena djelovanja (mogu da se jave kod najviše 1 na 10000 pacijenata koji uzimaju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p>
    <w:p w14:paraId="78E33E34">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xml:space="preserve">‒ ezofagitis (zapalјenje jednjaka), pankreatitis (zapalјenje pankreasa), stvaranje </w:t>
      </w:r>
      <w:r>
        <w:rPr>
          <w:rFonts w:ascii="Microsoft Sans Serif" w:hAnsi="Microsoft Sans Serif" w:cs="Microsoft Sans Serif"/>
          <w:sz w:val="20"/>
          <w:szCs w:val="20"/>
          <w:lang w:val="en-GB"/>
        </w:rPr>
        <w:t>membranoznih</w:t>
      </w:r>
      <w:r>
        <w:rPr>
          <w:rFonts w:ascii="Microsoft Sans Serif" w:hAnsi="Microsoft Sans Serif" w:cs="Microsoft Sans Serif"/>
          <w:sz w:val="20"/>
          <w:szCs w:val="20"/>
          <w:lang w:val="sr-Cyrl-RS"/>
        </w:rPr>
        <w:t xml:space="preserve"> suženja u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evima (nalik dijafragmi)</w:t>
      </w:r>
      <w:r>
        <w:rPr>
          <w:rFonts w:ascii="Microsoft Sans Serif" w:hAnsi="Microsoft Sans Serif" w:cs="Microsoft Sans Serif"/>
          <w:sz w:val="20"/>
          <w:szCs w:val="20"/>
          <w:lang w:val="hr-BA"/>
        </w:rPr>
        <w:t>,</w:t>
      </w:r>
    </w:p>
    <w:p w14:paraId="40D63EF6">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srčana insuficijencija (slabost), srčani udar i oticanje lica i ruku (edem)</w:t>
      </w:r>
      <w:r>
        <w:rPr>
          <w:rFonts w:ascii="Microsoft Sans Serif" w:hAnsi="Microsoft Sans Serif" w:cs="Microsoft Sans Serif"/>
          <w:sz w:val="20"/>
          <w:szCs w:val="20"/>
          <w:lang w:val="hr-BA"/>
        </w:rPr>
        <w:t>,</w:t>
      </w:r>
    </w:p>
    <w:p w14:paraId="52E51131">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xml:space="preserve">‒ izlučivanje manje količine mokraće (urina) nego uobičajeno i oticanje (posebno kod pacijenata sa visokim krvnim pritiskom ili smanjenom funkcijom bubrega), </w:t>
      </w:r>
      <w:r>
        <w:rPr>
          <w:rFonts w:ascii="Microsoft Sans Serif" w:hAnsi="Microsoft Sans Serif" w:cs="Microsoft Sans Serif"/>
          <w:sz w:val="20"/>
          <w:szCs w:val="20"/>
          <w:lang w:val="hr-BA"/>
        </w:rPr>
        <w:t xml:space="preserve">zadržavanje tečnosti - </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dem (otok) i zamućen urin (nefrotski sindrom); zapalјenska bolest bubrega (intersticijalni nefritis) koja može dovesti do akutne bubrežne insuficijencije (slabosti). Ako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 bilo koji od navedenih simptoma ili ako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 op</w:t>
      </w:r>
      <w:r>
        <w:rPr>
          <w:rFonts w:ascii="Microsoft Sans Serif" w:hAnsi="Microsoft Sans Serif" w:cs="Microsoft Sans Serif"/>
          <w:sz w:val="20"/>
          <w:szCs w:val="20"/>
          <w:lang w:val="sr-Latn-RS"/>
        </w:rPr>
        <w:t>št</w:t>
      </w:r>
      <w:r>
        <w:rPr>
          <w:rFonts w:ascii="Microsoft Sans Serif" w:hAnsi="Microsoft Sans Serif" w:cs="Microsoft Sans Serif"/>
          <w:sz w:val="20"/>
          <w:szCs w:val="20"/>
          <w:lang w:val="sr-Cyrl-RS"/>
        </w:rPr>
        <w:t>i osjećaj nelagode, prestanite sa uzimanjem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BlokMAX FORTE za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ecu, i odmah se obratite Vašem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ekaru jer to mogu biti prvi znaci oštećenja funkcije bubrega ili bubrežne slabosti</w:t>
      </w:r>
      <w:r>
        <w:rPr>
          <w:rFonts w:ascii="Microsoft Sans Serif" w:hAnsi="Microsoft Sans Serif" w:cs="Microsoft Sans Serif"/>
          <w:sz w:val="20"/>
          <w:szCs w:val="20"/>
          <w:lang w:val="hr-BA"/>
        </w:rPr>
        <w:t>,</w:t>
      </w:r>
    </w:p>
    <w:p w14:paraId="38D16502">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psihotične reakcije, depresija</w:t>
      </w:r>
      <w:r>
        <w:rPr>
          <w:rFonts w:ascii="Microsoft Sans Serif" w:hAnsi="Microsoft Sans Serif" w:cs="Microsoft Sans Serif"/>
          <w:sz w:val="20"/>
          <w:szCs w:val="20"/>
          <w:lang w:val="hr-BA"/>
        </w:rPr>
        <w:t>,</w:t>
      </w:r>
    </w:p>
    <w:p w14:paraId="541CE042">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povišen krvni pritisak, vaskulitis (zapalјenje krvnih sudova)</w:t>
      </w:r>
      <w:r>
        <w:rPr>
          <w:rFonts w:ascii="Microsoft Sans Serif" w:hAnsi="Microsoft Sans Serif" w:cs="Microsoft Sans Serif"/>
          <w:sz w:val="20"/>
          <w:szCs w:val="20"/>
          <w:lang w:val="hr-BA"/>
        </w:rPr>
        <w:t>,</w:t>
      </w:r>
    </w:p>
    <w:p w14:paraId="72D41858">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palpitacije (osećaj lupanja srca)</w:t>
      </w:r>
      <w:r>
        <w:rPr>
          <w:rFonts w:ascii="Microsoft Sans Serif" w:hAnsi="Microsoft Sans Serif" w:cs="Microsoft Sans Serif"/>
          <w:sz w:val="20"/>
          <w:szCs w:val="20"/>
          <w:lang w:val="hr-BA"/>
        </w:rPr>
        <w:t>,</w:t>
      </w:r>
    </w:p>
    <w:p w14:paraId="4DB6D60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poremećaj rada jetre i oštećenje jetre (prvi znak je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boje kože), posebno tokom dugotrajne</w:t>
      </w:r>
    </w:p>
    <w:p w14:paraId="7A3E110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insuficijencija (slabost) jetre, hepatitis (akutno zapalјenje jetre),</w:t>
      </w:r>
    </w:p>
    <w:p w14:paraId="7CFDD1C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problemi sa stvaranjem ćelija krvi (prvi znaci su </w:t>
      </w:r>
      <w:r>
        <w:rPr>
          <w:rFonts w:ascii="Microsoft Sans Serif" w:hAnsi="Microsoft Sans Serif" w:cs="Microsoft Sans Serif"/>
          <w:sz w:val="20"/>
          <w:szCs w:val="20"/>
          <w:lang w:val="hr-BA"/>
        </w:rPr>
        <w:t>povišena tjelesna temperatura</w:t>
      </w:r>
      <w:r>
        <w:rPr>
          <w:rFonts w:ascii="Microsoft Sans Serif" w:hAnsi="Microsoft Sans Serif" w:cs="Microsoft Sans Serif"/>
          <w:sz w:val="20"/>
          <w:szCs w:val="20"/>
          <w:lang w:val="sr-Cyrl-RS"/>
        </w:rPr>
        <w:t>, bol u grlu, površinski čirevi u ustima, simptomi slični gripu, teška isrplјenost, krvarenje iz nosa i iz kože, neobjašnjena pojava modrica). U ovim slučajevima odmah prestanite sa uzimanjem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i obratite se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ekaru.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ete sami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ečiti ove simptome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protiv bolova ili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za ublažavanje povišene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temperature (antipireticima),</w:t>
      </w:r>
    </w:p>
    <w:p w14:paraId="771AFA6C">
      <w:pPr>
        <w:rPr>
          <w:rFonts w:ascii="Microsoft Sans Serif" w:hAnsi="Microsoft Sans Serif" w:cs="Microsoft Sans Serif"/>
          <w:sz w:val="20"/>
          <w:szCs w:val="20"/>
          <w:lang w:val="hr-HR"/>
        </w:rPr>
      </w:pPr>
      <w:r>
        <w:rPr>
          <w:rFonts w:ascii="Microsoft Sans Serif" w:hAnsi="Microsoft Sans Serif" w:cs="Microsoft Sans Serif"/>
          <w:sz w:val="20"/>
          <w:szCs w:val="20"/>
          <w:lang w:val="sr-Cyrl-RS"/>
        </w:rPr>
        <w:t>‒ ozbilјne infekcije kože i komplikacije na mekom tkivu tokom infekcije virusom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Cyrl-RS"/>
        </w:rPr>
        <w:t>varičele</w:t>
      </w:r>
      <w:r>
        <w:rPr>
          <w:rFonts w:ascii="Microsoft Sans Serif" w:hAnsi="Microsoft Sans Serif" w:cs="Microsoft Sans Serif"/>
          <w:sz w:val="20"/>
          <w:szCs w:val="20"/>
          <w:lang w:val="hr-HR"/>
        </w:rPr>
        <w:t>,</w:t>
      </w:r>
    </w:p>
    <w:p w14:paraId="572E02C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opisano je pogoršanje zapalјenja u vez</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 xml:space="preserve"> sa infekcijom (npr. nekrotizirajući fascitis) povezano sa upotrebom određenih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ekova protiv bolova (NSAIL). Ako Vam se jave znaci infekcije ili se ti znaci pogoršaju, odmah se obratite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ekaru kako bi utvrdio da li postoji potreba za antiinfektivnim/antibiotskim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ečenjem,</w:t>
      </w:r>
    </w:p>
    <w:p w14:paraId="1B2D14F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simptomi aseptičkog meningitisa praćeni ukočenim vratom, glavobolјom, mučninom, povraćanjem,</w:t>
      </w:r>
    </w:p>
    <w:p w14:paraId="215E45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povišenom tjelesnom temperaturom</w:t>
      </w:r>
      <w:r>
        <w:rPr>
          <w:rFonts w:ascii="Microsoft Sans Serif" w:hAnsi="Microsoft Sans Serif" w:cs="Microsoft Sans Serif"/>
          <w:sz w:val="20"/>
          <w:szCs w:val="20"/>
          <w:lang w:val="sr-Cyrl-RS"/>
        </w:rPr>
        <w:t>, ili pomućenjem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esti su zapaženi pri korišćenju ibuprofena.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erovatnije je da će se</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 xml:space="preserve">javiti kod pacijenata sa autoimunskim poremećajima (SLE, </w:t>
      </w:r>
      <w:r>
        <w:rPr>
          <w:rFonts w:ascii="Microsoft Sans Serif" w:hAnsi="Microsoft Sans Serif" w:cs="Microsoft Sans Serif"/>
          <w:sz w:val="20"/>
          <w:szCs w:val="20"/>
          <w:lang w:val="hr-HR"/>
        </w:rPr>
        <w:t xml:space="preserve">mešovita </w:t>
      </w:r>
      <w:r>
        <w:rPr>
          <w:rFonts w:ascii="Microsoft Sans Serif" w:hAnsi="Microsoft Sans Serif" w:cs="Microsoft Sans Serif"/>
          <w:sz w:val="20"/>
          <w:szCs w:val="20"/>
          <w:lang w:val="sr-Cyrl-RS"/>
        </w:rPr>
        <w:t>bolest vezivnog tkiva). Ako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Cyrl-RS"/>
        </w:rPr>
        <w:t>se ovo desi, odmah se obratite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ekaru</w:t>
      </w:r>
      <w:r>
        <w:rPr>
          <w:rFonts w:ascii="Microsoft Sans Serif" w:hAnsi="Microsoft Sans Serif" w:cs="Microsoft Sans Serif"/>
          <w:sz w:val="20"/>
          <w:szCs w:val="20"/>
        </w:rPr>
        <w:t>,</w:t>
      </w:r>
    </w:p>
    <w:p w14:paraId="1559E8E0">
      <w:pPr>
        <w:pStyle w:val="32"/>
        <w:numPr>
          <w:ilvl w:val="0"/>
          <w:numId w:val="6"/>
        </w:numPr>
        <w:tabs>
          <w:tab w:val="left" w:pos="142"/>
          <w:tab w:val="clear" w:pos="284"/>
        </w:tabs>
        <w:ind w:left="0" w:firstLine="0"/>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sr-Cyrl-RS"/>
        </w:rPr>
        <w:t>ozbilјni oblici kožnih reakcija kao što su osip na koži sa crvenilom i stvaranje plikova (</w:t>
      </w:r>
      <w:r>
        <w:rPr>
          <w:rFonts w:ascii="Microsoft Sans Serif" w:hAnsi="Microsoft Sans Serif" w:cs="Microsoft Sans Serif"/>
          <w:sz w:val="20"/>
          <w:szCs w:val="20"/>
          <w:lang w:val="sr-Latn-RS"/>
        </w:rPr>
        <w:t>Stevens-Johnson</w:t>
      </w:r>
      <w:r>
        <w:rPr>
          <w:rFonts w:ascii="Microsoft Sans Serif" w:hAnsi="Microsoft Sans Serif" w:cs="Microsoft Sans Serif"/>
          <w:sz w:val="20"/>
          <w:szCs w:val="20"/>
          <w:lang w:val="sr-Cyrl-RS"/>
        </w:rPr>
        <w:t>-ov sindrom, multiformni eritem, toksična epidermalna nekroliza/Lyell-ov sindrom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p>
    <w:p w14:paraId="296F34F7">
      <w:pPr>
        <w:pStyle w:val="32"/>
        <w:numPr>
          <w:ilvl w:val="0"/>
          <w:numId w:val="6"/>
        </w:numPr>
        <w:tabs>
          <w:tab w:val="left" w:pos="142"/>
          <w:tab w:val="clear" w:pos="284"/>
        </w:tabs>
        <w:ind w:left="0" w:firstLine="0"/>
        <w:rPr>
          <w:rFonts w:ascii="Microsoft Sans Serif" w:hAnsi="Microsoft Sans Serif" w:cs="Microsoft Sans Serif"/>
          <w:color w:val="FF0000"/>
          <w:sz w:val="20"/>
          <w:szCs w:val="20"/>
        </w:rPr>
      </w:pPr>
      <w:r>
        <w:rPr>
          <w:rFonts w:ascii="Microsoft Sans Serif" w:hAnsi="Microsoft Sans Serif" w:cs="Microsoft Sans Serif"/>
          <w:sz w:val="20"/>
          <w:szCs w:val="20"/>
          <w:lang w:val="sr-Cyrl-RS"/>
        </w:rPr>
        <w:t>gubitak</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kose (alopecija)</w:t>
      </w:r>
      <w:r>
        <w:rPr>
          <w:rFonts w:ascii="Microsoft Sans Serif" w:hAnsi="Microsoft Sans Serif" w:cs="Microsoft Sans Serif"/>
          <w:sz w:val="20"/>
          <w:szCs w:val="20"/>
        </w:rPr>
        <w:t>.</w:t>
      </w:r>
      <w:r>
        <w:rPr>
          <w:rFonts w:ascii="Microsoft Sans Serif" w:hAnsi="Microsoft Sans Serif" w:cs="Microsoft Sans Serif"/>
          <w:color w:val="FF0000"/>
          <w:sz w:val="20"/>
          <w:szCs w:val="20"/>
        </w:rPr>
        <w:t xml:space="preserve"> </w:t>
      </w:r>
    </w:p>
    <w:p w14:paraId="7C56AE3F">
      <w:pPr>
        <w:rPr>
          <w:rFonts w:ascii="Microsoft Sans Serif" w:hAnsi="Microsoft Sans Serif" w:cs="Microsoft Sans Serif"/>
          <w:sz w:val="20"/>
          <w:szCs w:val="20"/>
          <w:lang w:val="sr-Cyrl-RS"/>
        </w:rPr>
      </w:pPr>
    </w:p>
    <w:p w14:paraId="20554DB9">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Nepoznata učestalost: ne može se proc</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eniti na osnovu dostupnih podataka:</w:t>
      </w:r>
    </w:p>
    <w:p w14:paraId="38A96F1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reakcije respiratornog trakta uklјučujući astmu, </w:t>
      </w:r>
      <w:r>
        <w:rPr>
          <w:rFonts w:ascii="Microsoft Sans Serif" w:hAnsi="Microsoft Sans Serif" w:cs="Microsoft Sans Serif"/>
          <w:sz w:val="20"/>
          <w:szCs w:val="20"/>
          <w:lang w:val="hr-HR"/>
        </w:rPr>
        <w:t>suženje disajnih puteva (</w:t>
      </w:r>
      <w:r>
        <w:rPr>
          <w:rFonts w:ascii="Microsoft Sans Serif" w:hAnsi="Microsoft Sans Serif" w:cs="Microsoft Sans Serif"/>
          <w:sz w:val="20"/>
          <w:szCs w:val="20"/>
          <w:lang w:val="sr-Cyrl-RS"/>
        </w:rPr>
        <w:t>bronhospazam</w:t>
      </w:r>
      <w:r>
        <w:rPr>
          <w:rFonts w:ascii="Microsoft Sans Serif" w:hAnsi="Microsoft Sans Serif" w:cs="Microsoft Sans Serif"/>
          <w:sz w:val="20"/>
          <w:szCs w:val="20"/>
          <w:lang w:val="hr-HR"/>
        </w:rPr>
        <w:t>)</w:t>
      </w:r>
      <w:r>
        <w:rPr>
          <w:rFonts w:ascii="Microsoft Sans Serif" w:hAnsi="Microsoft Sans Serif" w:cs="Microsoft Sans Serif"/>
          <w:sz w:val="20"/>
          <w:szCs w:val="20"/>
          <w:lang w:val="sr-Cyrl-RS"/>
        </w:rPr>
        <w:t xml:space="preserve"> ili dispneu (otežano disanje),</w:t>
      </w:r>
    </w:p>
    <w:p w14:paraId="7C43A7E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može se javiti teška reakcija kože, poznata kao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lang w:val="sr-Cyrl-RS"/>
        </w:rPr>
        <w:t xml:space="preserve"> sindrom. Simptomi DRESS sindroma uklјučuju osip, temperaturu, otečene limfne čvorove i povećanje eozinofila (vrsta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elih krvnih zrnaca),</w:t>
      </w:r>
    </w:p>
    <w:p w14:paraId="0CD5BF20">
      <w:pPr>
        <w:pStyle w:val="32"/>
        <w:numPr>
          <w:ilvl w:val="0"/>
          <w:numId w:val="6"/>
        </w:numPr>
        <w:tabs>
          <w:tab w:val="left" w:pos="142"/>
          <w:tab w:val="clear" w:pos="284"/>
        </w:tabs>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crveni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ljuskavi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ireni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izbo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mjehurima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uglavnom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lokalizovani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naborima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ekstremitetima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tempeaturom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generalizirana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egzematozna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pustuloza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BlokMAX</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FORTE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razvijete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2),</w:t>
      </w:r>
    </w:p>
    <w:p w14:paraId="5718A5F8">
      <w:pPr>
        <w:pStyle w:val="32"/>
        <w:numPr>
          <w:ilvl w:val="0"/>
          <w:numId w:val="6"/>
        </w:numPr>
        <w:tabs>
          <w:tab w:val="left" w:pos="142"/>
          <w:tab w:val="clear" w:pos="284"/>
        </w:tabs>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koža postaje osjetljiva na svetlost.</w:t>
      </w:r>
    </w:p>
    <w:p w14:paraId="67A3ED4A">
      <w:pPr>
        <w:rPr>
          <w:rFonts w:ascii="Microsoft Sans Serif" w:hAnsi="Microsoft Sans Serif" w:cs="Microsoft Sans Serif"/>
          <w:sz w:val="20"/>
          <w:szCs w:val="20"/>
          <w:lang w:val="sr-Cyrl-RS"/>
        </w:rPr>
      </w:pPr>
    </w:p>
    <w:p w14:paraId="065F4F1B">
      <w:pPr>
        <w:pStyle w:val="30"/>
        <w:jc w:val="both"/>
        <w:rPr>
          <w:rFonts w:ascii="Microsoft Sans Serif" w:hAnsi="Microsoft Sans Serif" w:cs="Microsoft Sans Serif"/>
          <w:color w:val="auto"/>
          <w:sz w:val="20"/>
          <w:szCs w:val="20"/>
          <w:lang w:val="sr-Cyrl-RS"/>
        </w:rPr>
      </w:pPr>
      <w:r>
        <w:rPr>
          <w:rFonts w:ascii="Microsoft Sans Serif" w:hAnsi="Microsoft Sans Serif" w:cs="Microsoft Sans Serif"/>
          <w:color w:val="auto"/>
          <w:sz w:val="20"/>
          <w:szCs w:val="20"/>
        </w:rPr>
        <w:t>Lijekovi</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kao</w:t>
      </w:r>
      <w:r>
        <w:rPr>
          <w:rFonts w:ascii="Microsoft Sans Serif" w:hAnsi="Microsoft Sans Serif" w:cs="Microsoft Sans Serif"/>
          <w:color w:val="auto"/>
          <w:sz w:val="20"/>
          <w:szCs w:val="20"/>
          <w:lang w:val="sr-Cyrl-RS"/>
        </w:rPr>
        <w:t xml:space="preserve"> š</w:t>
      </w:r>
      <w:r>
        <w:rPr>
          <w:rFonts w:ascii="Microsoft Sans Serif" w:hAnsi="Microsoft Sans Serif" w:cs="Microsoft Sans Serif"/>
          <w:color w:val="auto"/>
          <w:sz w:val="20"/>
          <w:szCs w:val="20"/>
        </w:rPr>
        <w:t>to</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je</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BlokMAX</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FORTE</w:t>
      </w:r>
      <w:r>
        <w:rPr>
          <w:rFonts w:ascii="Microsoft Sans Serif" w:hAnsi="Microsoft Sans Serif" w:cs="Microsoft Sans Serif"/>
          <w:color w:val="auto"/>
          <w:sz w:val="20"/>
          <w:szCs w:val="20"/>
          <w:lang w:val="sr-Latn-RS"/>
        </w:rPr>
        <w:t xml:space="preserve"> za djecu</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mogu</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biti</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povezani</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sa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malim</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pove</w:t>
      </w:r>
      <w:r>
        <w:rPr>
          <w:rFonts w:ascii="Microsoft Sans Serif" w:hAnsi="Microsoft Sans Serif" w:cs="Microsoft Sans Serif"/>
          <w:color w:val="auto"/>
          <w:sz w:val="20"/>
          <w:szCs w:val="20"/>
          <w:lang w:val="sr-Cyrl-RS"/>
        </w:rPr>
        <w:t>ć</w:t>
      </w:r>
      <w:r>
        <w:rPr>
          <w:rFonts w:ascii="Microsoft Sans Serif" w:hAnsi="Microsoft Sans Serif" w:cs="Microsoft Sans Serif"/>
          <w:color w:val="auto"/>
          <w:sz w:val="20"/>
          <w:szCs w:val="20"/>
        </w:rPr>
        <w:t>anim</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rizikom</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od</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sr</w:t>
      </w:r>
      <w:r>
        <w:rPr>
          <w:rFonts w:ascii="Microsoft Sans Serif" w:hAnsi="Microsoft Sans Serif" w:cs="Microsoft Sans Serif"/>
          <w:color w:val="auto"/>
          <w:sz w:val="20"/>
          <w:szCs w:val="20"/>
          <w:lang w:val="sr-Cyrl-RS"/>
        </w:rPr>
        <w:t>č</w:t>
      </w:r>
      <w:r>
        <w:rPr>
          <w:rFonts w:ascii="Microsoft Sans Serif" w:hAnsi="Microsoft Sans Serif" w:cs="Microsoft Sans Serif"/>
          <w:color w:val="auto"/>
          <w:sz w:val="20"/>
          <w:szCs w:val="20"/>
        </w:rPr>
        <w:t>anog</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udara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infarkt</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miokarda</w:t>
      </w:r>
      <w:r>
        <w:rPr>
          <w:rFonts w:ascii="Microsoft Sans Serif" w:hAnsi="Microsoft Sans Serif" w:cs="Microsoft Sans Serif"/>
          <w:sz w:val="20"/>
          <w:szCs w:val="20"/>
          <w:lang w:val="sr-Cyrl-RS"/>
        </w:rPr>
        <w:t>”</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ili</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mo</w:t>
      </w:r>
      <w:r>
        <w:rPr>
          <w:rFonts w:ascii="Microsoft Sans Serif" w:hAnsi="Microsoft Sans Serif" w:cs="Microsoft Sans Serif"/>
          <w:color w:val="auto"/>
          <w:sz w:val="20"/>
          <w:szCs w:val="20"/>
          <w:lang w:val="sr-Cyrl-RS"/>
        </w:rPr>
        <w:t>ž</w:t>
      </w:r>
      <w:r>
        <w:rPr>
          <w:rFonts w:ascii="Microsoft Sans Serif" w:hAnsi="Microsoft Sans Serif" w:cs="Microsoft Sans Serif"/>
          <w:color w:val="auto"/>
          <w:sz w:val="20"/>
          <w:szCs w:val="20"/>
        </w:rPr>
        <w:t>danog</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rPr>
        <w:t>udara</w:t>
      </w:r>
      <w:r>
        <w:rPr>
          <w:rFonts w:ascii="Microsoft Sans Serif" w:hAnsi="Microsoft Sans Serif" w:cs="Microsoft Sans Serif"/>
          <w:color w:val="auto"/>
          <w:sz w:val="20"/>
          <w:szCs w:val="20"/>
          <w:lang w:val="sr-Cyrl-RS"/>
        </w:rPr>
        <w:t>.</w:t>
      </w:r>
    </w:p>
    <w:p w14:paraId="45B16761">
      <w:pPr>
        <w:pStyle w:val="30"/>
        <w:jc w:val="both"/>
        <w:rPr>
          <w:rFonts w:ascii="Microsoft Sans Serif" w:hAnsi="Microsoft Sans Serif" w:cs="Microsoft Sans Serif"/>
          <w:color w:val="auto"/>
          <w:sz w:val="20"/>
          <w:szCs w:val="20"/>
          <w:lang w:val="sr-Cyrl-RS"/>
        </w:rPr>
      </w:pPr>
    </w:p>
    <w:p w14:paraId="06C3962B">
      <w:pPr>
        <w:widowControl w:val="0"/>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Prijavljivanje sumnje na neželjena djelovanja lijeka</w:t>
      </w:r>
    </w:p>
    <w:p w14:paraId="05628D2C">
      <w:pPr>
        <w:rPr>
          <w:rFonts w:ascii="Microsoft Sans Serif" w:hAnsi="Microsoft Sans Serif" w:cs="Microsoft Sans Serif"/>
          <w:i/>
          <w:iCs/>
          <w:sz w:val="20"/>
          <w:szCs w:val="20"/>
          <w:lang w:val="mk-MK"/>
        </w:rPr>
      </w:pPr>
      <w:r>
        <w:rPr>
          <w:rFonts w:ascii="Microsoft Sans Serif" w:hAnsi="Microsoft Sans Serif" w:cs="Microsoft Sans Serif"/>
          <w:sz w:val="20"/>
          <w:szCs w:val="20"/>
          <w:lang w:val="sv-SE"/>
        </w:rPr>
        <w:t>U slučaju bilo kakvih neželjenih reakcija nakon primjene lijeka, potrebno je obavijestiti Vašeg ljekara ili farmaceuta. Ovo podrazumjeva sve moguće neželjene reakcije koje nisu navedene u ovom uputstvu za pacijenta, kao i one koje jesu.</w:t>
      </w:r>
    </w:p>
    <w:p w14:paraId="39EBF605">
      <w:pPr>
        <w:rPr>
          <w:rFonts w:ascii="Microsoft Sans Serif" w:hAnsi="Microsoft Sans Serif" w:cs="Microsoft Sans Serif"/>
          <w:i/>
          <w:iCs/>
          <w:sz w:val="20"/>
          <w:szCs w:val="20"/>
          <w:lang w:val="mk-MK"/>
        </w:rPr>
      </w:pPr>
    </w:p>
    <w:p w14:paraId="685B79AC">
      <w:pPr>
        <w:rPr>
          <w:rFonts w:ascii="Microsoft Sans Serif" w:hAnsi="Microsoft Sans Serif" w:cs="Microsoft Sans Serif"/>
          <w:i/>
          <w:iCs/>
          <w:sz w:val="20"/>
          <w:szCs w:val="20"/>
          <w:lang w:val="mk-MK"/>
        </w:rPr>
      </w:pPr>
    </w:p>
    <w:p w14:paraId="0A6A1F43">
      <w:pPr>
        <w:pStyle w:val="28"/>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lang w:val="sr-Latn-RS"/>
        </w:rPr>
        <w:t>BlokMAX FORTE za djecu</w:t>
      </w:r>
    </w:p>
    <w:p w14:paraId="4A1244F3">
      <w:pPr>
        <w:widowControl w:val="0"/>
        <w:autoSpaceDE w:val="0"/>
        <w:autoSpaceDN w:val="0"/>
        <w:rPr>
          <w:rFonts w:ascii="Microsoft Sans Serif" w:hAnsi="Microsoft Sans Serif" w:cs="Microsoft Sans Serif"/>
          <w:sz w:val="20"/>
          <w:szCs w:val="20"/>
          <w:lang w:val="mk-MK"/>
        </w:rPr>
      </w:pPr>
    </w:p>
    <w:p w14:paraId="243E08AF">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Čuvati lijek van </w:t>
      </w:r>
      <w:r>
        <w:rPr>
          <w:rFonts w:ascii="Microsoft Sans Serif" w:hAnsi="Microsoft Sans Serif" w:cs="Microsoft Sans Serif"/>
          <w:sz w:val="20"/>
          <w:szCs w:val="20"/>
          <w:lang w:val="sr-Cyrl-RS"/>
        </w:rPr>
        <w:t xml:space="preserve">vidokruga i </w:t>
      </w:r>
      <w:r>
        <w:rPr>
          <w:rFonts w:ascii="Microsoft Sans Serif" w:hAnsi="Microsoft Sans Serif" w:cs="Microsoft Sans Serif"/>
          <w:sz w:val="20"/>
          <w:szCs w:val="20"/>
          <w:lang w:val="sr-Latn-CS"/>
        </w:rPr>
        <w:t>domašaja djece.</w:t>
      </w:r>
    </w:p>
    <w:p w14:paraId="6E537E3F">
      <w:pPr>
        <w:widowControl w:val="0"/>
        <w:autoSpaceDE w:val="0"/>
        <w:autoSpaceDN w:val="0"/>
        <w:rPr>
          <w:rFonts w:ascii="Microsoft Sans Serif" w:hAnsi="Microsoft Sans Serif" w:cs="Microsoft Sans Serif"/>
          <w:sz w:val="20"/>
          <w:szCs w:val="20"/>
          <w:lang w:val="sr-Latn-CS"/>
        </w:rPr>
      </w:pPr>
    </w:p>
    <w:p w14:paraId="46429FF1">
      <w:pPr>
        <w:rPr>
          <w:rFonts w:ascii="Microsoft Sans Serif" w:hAnsi="Microsoft Sans Serif" w:cs="Microsoft Sans Serif"/>
          <w:bCs/>
          <w:sz w:val="20"/>
          <w:szCs w:val="20"/>
          <w:lang w:val="sr-Cyrl-RS"/>
        </w:rPr>
      </w:pPr>
      <w:r>
        <w:rPr>
          <w:rFonts w:ascii="Microsoft Sans Serif" w:hAnsi="Microsoft Sans Serif" w:cs="Microsoft Sans Serif"/>
          <w:sz w:val="20"/>
          <w:szCs w:val="20"/>
          <w:lang w:val="sr-Latn-CS"/>
        </w:rPr>
        <w:t xml:space="preserve">Ne smijete koristiti lijek </w:t>
      </w:r>
      <w:r>
        <w:rPr>
          <w:rFonts w:ascii="Microsoft Sans Serif" w:hAnsi="Microsoft Sans Serif" w:cs="Microsoft Sans Serif"/>
          <w:sz w:val="20"/>
          <w:szCs w:val="20"/>
          <w:lang w:val="sr-Latn-RS"/>
        </w:rPr>
        <w:t>BlokMAX FORTE za djecu</w:t>
      </w:r>
      <w:r>
        <w:rPr>
          <w:rFonts w:ascii="Microsoft Sans Serif" w:hAnsi="Microsoft Sans Serif" w:cs="Microsoft Sans Serif"/>
          <w:sz w:val="20"/>
          <w:szCs w:val="20"/>
          <w:lang w:val="sr-Latn-CS"/>
        </w:rPr>
        <w:t xml:space="preserve"> </w:t>
      </w:r>
      <w:r>
        <w:rPr>
          <w:rFonts w:ascii="Microsoft Sans Serif" w:hAnsi="Microsoft Sans Serif" w:cs="Microsoft Sans Serif"/>
          <w:bCs/>
          <w:sz w:val="20"/>
          <w:szCs w:val="20"/>
        </w:rPr>
        <w:t>poslije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isteka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roka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upotrebe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nazna</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enog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spol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rPr>
        <w:t>njem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pakovanju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Rok</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trajanja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do</w:t>
      </w:r>
      <w:r>
        <w:rPr>
          <w:rFonts w:ascii="Microsoft Sans Serif" w:hAnsi="Microsoft Sans Serif" w:cs="Microsoft Sans Serif"/>
          <w:bCs/>
          <w:sz w:val="20"/>
          <w:szCs w:val="20"/>
          <w:lang w:val="sr-Latn-CS"/>
        </w:rPr>
        <w:t>:</w:t>
      </w:r>
      <w:r>
        <w:rPr>
          <w:rFonts w:ascii="Microsoft Sans Serif" w:hAnsi="Microsoft Sans Serif" w:cs="Microsoft Sans Serif"/>
          <w:sz w:val="20"/>
          <w:szCs w:val="20"/>
          <w:lang w:val="sr-Latn-CS"/>
        </w:rPr>
        <w:t>”</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Rok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upotrebe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posljednjeg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navedenog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mjeseca</w:t>
      </w:r>
      <w:r>
        <w:rPr>
          <w:rFonts w:ascii="Microsoft Sans Serif" w:hAnsi="Microsoft Sans Serif" w:cs="Microsoft Sans Serif"/>
          <w:bCs/>
          <w:sz w:val="20"/>
          <w:szCs w:val="20"/>
          <w:lang w:val="sr-Cyrl-RS"/>
        </w:rPr>
        <w:t>.</w:t>
      </w:r>
    </w:p>
    <w:p w14:paraId="33344E2C">
      <w:pPr>
        <w:rPr>
          <w:rFonts w:ascii="Microsoft Sans Serif" w:hAnsi="Microsoft Sans Serif" w:cs="Microsoft Sans Serif"/>
          <w:bCs/>
          <w:sz w:val="20"/>
          <w:szCs w:val="20"/>
          <w:lang w:val="sr-Cyrl-RS"/>
        </w:rPr>
      </w:pPr>
    </w:p>
    <w:p w14:paraId="3CF36C7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Lijek treba čuvati na temperaturi do 30⁰C.</w:t>
      </w:r>
    </w:p>
    <w:p w14:paraId="78A7BF0E">
      <w:pPr>
        <w:rPr>
          <w:rFonts w:ascii="Microsoft Sans Serif" w:hAnsi="Microsoft Sans Serif" w:cs="Microsoft Sans Serif"/>
          <w:sz w:val="20"/>
          <w:szCs w:val="20"/>
          <w:lang w:val="mk-MK"/>
        </w:rPr>
      </w:pPr>
    </w:p>
    <w:p w14:paraId="163F1ED8">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Nakon prvog otvaranja, </w:t>
      </w:r>
      <w:r>
        <w:rPr>
          <w:rFonts w:ascii="Microsoft Sans Serif" w:hAnsi="Microsoft Sans Serif" w:cs="Microsoft Sans Serif"/>
          <w:sz w:val="20"/>
          <w:szCs w:val="20"/>
          <w:lang w:val="sr-Cyrl-RS"/>
        </w:rPr>
        <w:t>rok upotrebe je</w:t>
      </w:r>
      <w:r>
        <w:rPr>
          <w:rFonts w:ascii="Microsoft Sans Serif" w:hAnsi="Microsoft Sans Serif" w:cs="Microsoft Sans Serif"/>
          <w:sz w:val="20"/>
          <w:szCs w:val="20"/>
          <w:lang w:val="mk-MK"/>
        </w:rPr>
        <w:t xml:space="preserve"> 6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eseci.</w:t>
      </w:r>
    </w:p>
    <w:p w14:paraId="6096DA3C">
      <w:pPr>
        <w:rPr>
          <w:rFonts w:ascii="Microsoft Sans Serif" w:hAnsi="Microsoft Sans Serif" w:cs="Microsoft Sans Serif"/>
          <w:sz w:val="20"/>
          <w:szCs w:val="20"/>
          <w:lang w:val="mk-MK"/>
        </w:rPr>
      </w:pPr>
    </w:p>
    <w:p w14:paraId="30C8692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Neiskorišteni lijek ne treba odlagati u kućni otpad ili ga bacati u otpadne vode. Potrebno je pitati farmaceuta za najbolji način odlaganja neutrošenog lijeka, jer se na taj način čuva okolina. </w:t>
      </w:r>
    </w:p>
    <w:p w14:paraId="4F2D5159">
      <w:pPr>
        <w:rPr>
          <w:rFonts w:ascii="Microsoft Sans Serif" w:hAnsi="Microsoft Sans Serif" w:cs="Microsoft Sans Serif"/>
          <w:sz w:val="20"/>
          <w:szCs w:val="20"/>
          <w:lang w:val="mk-MK"/>
        </w:rPr>
      </w:pPr>
    </w:p>
    <w:p w14:paraId="46D5832D">
      <w:pPr>
        <w:rPr>
          <w:rFonts w:ascii="Microsoft Sans Serif" w:hAnsi="Microsoft Sans Serif" w:cs="Microsoft Sans Serif"/>
          <w:sz w:val="20"/>
          <w:szCs w:val="20"/>
          <w:lang w:val="mk-MK"/>
        </w:rPr>
      </w:pPr>
    </w:p>
    <w:p w14:paraId="6B3DB258">
      <w:pPr>
        <w:pStyle w:val="28"/>
        <w:spacing w:before="0" w:after="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mk-MK"/>
        </w:rPr>
        <w:t xml:space="preserve">6. </w:t>
      </w:r>
      <w:r>
        <w:rPr>
          <w:rFonts w:ascii="Microsoft Sans Serif" w:hAnsi="Microsoft Sans Serif" w:cs="Microsoft Sans Serif"/>
          <w:sz w:val="20"/>
          <w:szCs w:val="20"/>
          <w:lang w:val="bs-Latn-BA"/>
        </w:rPr>
        <w:t>DODATNE INFORMACIJE</w:t>
      </w:r>
    </w:p>
    <w:p w14:paraId="2C49EC31">
      <w:pPr>
        <w:pStyle w:val="19"/>
        <w:tabs>
          <w:tab w:val="left" w:pos="284"/>
          <w:tab w:val="clear" w:pos="4536"/>
          <w:tab w:val="clear" w:pos="9072"/>
        </w:tabs>
        <w:rPr>
          <w:rFonts w:ascii="Microsoft Sans Serif" w:hAnsi="Microsoft Sans Serif" w:cs="Microsoft Sans Serif"/>
          <w:b/>
          <w:bCs/>
          <w:sz w:val="20"/>
          <w:szCs w:val="20"/>
          <w:lang w:val="mk-MK"/>
        </w:rPr>
      </w:pPr>
    </w:p>
    <w:p w14:paraId="5F0071DC">
      <w:pPr>
        <w:pStyle w:val="19"/>
        <w:tabs>
          <w:tab w:val="left" w:pos="284"/>
          <w:tab w:val="clear" w:pos="4536"/>
          <w:tab w:val="clear" w:pos="9072"/>
        </w:tabs>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Šta sadrži lijek BlokMAX FORTE za djecu</w:t>
      </w:r>
    </w:p>
    <w:p w14:paraId="53D5FB3C">
      <w:pPr>
        <w:pStyle w:val="19"/>
        <w:tabs>
          <w:tab w:val="left" w:pos="284"/>
          <w:tab w:val="clear" w:pos="4536"/>
          <w:tab w:val="clear" w:pos="9072"/>
        </w:tabs>
        <w:rPr>
          <w:rFonts w:ascii="Microsoft Sans Serif" w:hAnsi="Microsoft Sans Serif" w:cs="Microsoft Sans Serif"/>
          <w:b/>
          <w:bCs/>
          <w:sz w:val="20"/>
          <w:szCs w:val="20"/>
          <w:lang w:val="sr-Cyrl-RS"/>
        </w:rPr>
      </w:pPr>
    </w:p>
    <w:p w14:paraId="4CF48EA8">
      <w:pPr>
        <w:pStyle w:val="19"/>
        <w:tabs>
          <w:tab w:val="left" w:pos="360"/>
          <w:tab w:val="clear" w:pos="4536"/>
          <w:tab w:val="clear" w:pos="9072"/>
        </w:tabs>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w:t>
      </w:r>
      <w:r>
        <w:rPr>
          <w:rFonts w:ascii="Microsoft Sans Serif" w:hAnsi="Microsoft Sans Serif" w:cs="Microsoft Sans Serif"/>
          <w:bCs/>
          <w:sz w:val="20"/>
          <w:szCs w:val="20"/>
          <w:lang w:val="mk-MK"/>
        </w:rPr>
        <w:t>ktivna supstanc</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je </w:t>
      </w:r>
      <w:r>
        <w:rPr>
          <w:rFonts w:ascii="Microsoft Sans Serif" w:hAnsi="Microsoft Sans Serif" w:cs="Microsoft Sans Serif"/>
          <w:sz w:val="20"/>
          <w:szCs w:val="20"/>
          <w:lang w:val="sr-Cyrl-RS"/>
        </w:rPr>
        <w:t>ibuprofen.</w:t>
      </w:r>
    </w:p>
    <w:p w14:paraId="093DD210">
      <w:pPr>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5 m</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mk-MK"/>
        </w:rPr>
        <w:t xml:space="preserve"> oralne suspenzije sadrži 200 mg ibuprofena.</w:t>
      </w:r>
    </w:p>
    <w:p w14:paraId="40F792D8">
      <w:pPr>
        <w:pStyle w:val="19"/>
        <w:tabs>
          <w:tab w:val="left" w:pos="360"/>
          <w:tab w:val="clear" w:pos="4536"/>
          <w:tab w:val="clear" w:pos="9072"/>
        </w:tabs>
        <w:rPr>
          <w:rFonts w:ascii="Microsoft Sans Serif" w:hAnsi="Microsoft Sans Serif" w:cs="Microsoft Sans Serif"/>
          <w:sz w:val="20"/>
          <w:szCs w:val="20"/>
          <w:lang w:val="sr-Cyrl-RS"/>
        </w:rPr>
      </w:pPr>
    </w:p>
    <w:p w14:paraId="0D9C7382">
      <w:pPr>
        <w:pStyle w:val="19"/>
        <w:tabs>
          <w:tab w:val="clear" w:pos="4536"/>
          <w:tab w:val="clear" w:pos="9072"/>
        </w:tabs>
        <w:rPr>
          <w:rFonts w:ascii="Microsoft Sans Serif" w:hAnsi="Microsoft Sans Serif" w:cs="Microsoft Sans Serif"/>
          <w:sz w:val="20"/>
          <w:szCs w:val="20"/>
          <w:lang w:val="mk-MK"/>
        </w:rPr>
      </w:pPr>
      <w:r>
        <w:rPr>
          <w:rFonts w:ascii="Microsoft Sans Serif" w:hAnsi="Microsoft Sans Serif" w:cs="Microsoft Sans Serif"/>
          <w:sz w:val="20"/>
          <w:szCs w:val="20"/>
          <w:lang w:val="sr-Cyrl-CS"/>
        </w:rPr>
        <w:t>- Pomoćne supstance su:</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glicerol</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ksantan guma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celuloza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mikrokristalna i </w:t>
      </w:r>
      <w:r>
        <w:rPr>
          <w:rFonts w:ascii="Microsoft Sans Serif" w:hAnsi="Microsoft Sans Serif" w:cs="Microsoft Sans Serif"/>
          <w:sz w:val="20"/>
          <w:szCs w:val="20"/>
          <w:lang w:val="sr-Cyrl-RS"/>
        </w:rPr>
        <w:t xml:space="preserve">karmeloza-natrijum; </w:t>
      </w:r>
      <w:r>
        <w:rPr>
          <w:rFonts w:ascii="Microsoft Sans Serif" w:hAnsi="Microsoft Sans Serif" w:cs="Microsoft Sans Serif"/>
          <w:sz w:val="20"/>
          <w:szCs w:val="20"/>
          <w:lang w:val="mk-MK"/>
        </w:rPr>
        <w:t>karmeloza-natrijum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polisorbat 80</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dinatrijum-edetat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sukraloza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limunska kiselina, monohidrat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natrijum-citrat, dihidrat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natrijum-benzoat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aroma grožđa (sadrži: propilenglikol i arome); aroma za maskiranje ukusa (sadrži: voda, propilenglikol i arome); simetikon emulzija 30%; natrijum-hlorid; voda, prečišćena.</w:t>
      </w:r>
    </w:p>
    <w:p w14:paraId="4607FD92">
      <w:pPr>
        <w:autoSpaceDE w:val="0"/>
        <w:autoSpaceDN w:val="0"/>
        <w:adjustRightInd w:val="0"/>
        <w:rPr>
          <w:rFonts w:ascii="Microsoft Sans Serif" w:hAnsi="Microsoft Sans Serif" w:cs="Microsoft Sans Serif"/>
          <w:color w:val="FF0000"/>
          <w:sz w:val="20"/>
          <w:szCs w:val="20"/>
          <w:lang w:val="mk-MK"/>
        </w:rPr>
      </w:pPr>
    </w:p>
    <w:p w14:paraId="50DF83E2">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r-Latn-RS"/>
        </w:rPr>
        <w:t>BlokMAX FORTE za djecu</w:t>
      </w:r>
      <w:r>
        <w:rPr>
          <w:rFonts w:ascii="Microsoft Sans Serif" w:hAnsi="Microsoft Sans Serif" w:cs="Microsoft Sans Serif"/>
          <w:b/>
          <w:sz w:val="20"/>
          <w:szCs w:val="20"/>
          <w:lang w:val="sr-Latn-CS"/>
        </w:rPr>
        <w:t xml:space="preserve"> i sadržaj pakovanja</w:t>
      </w:r>
    </w:p>
    <w:p w14:paraId="4C2D5E93">
      <w:pPr>
        <w:rPr>
          <w:rFonts w:ascii="Microsoft Sans Serif" w:hAnsi="Microsoft Sans Serif" w:cs="Microsoft Sans Serif"/>
          <w:b/>
          <w:sz w:val="20"/>
          <w:szCs w:val="20"/>
          <w:lang w:val="sr-Latn-CS"/>
        </w:rPr>
      </w:pPr>
    </w:p>
    <w:p w14:paraId="4D25911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BlokMAX FORTE za djecu je skoro bijela do kremasto bijela homogena suspenzija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mirisa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r-Latn-CS"/>
        </w:rPr>
        <w:t>grožđe.</w:t>
      </w:r>
    </w:p>
    <w:p w14:paraId="353C40FA">
      <w:pPr>
        <w:rPr>
          <w:rFonts w:ascii="Microsoft Sans Serif" w:hAnsi="Microsoft Sans Serif" w:cs="Microsoft Sans Serif"/>
          <w:sz w:val="20"/>
          <w:szCs w:val="20"/>
          <w:lang w:val="sr-Latn-CS"/>
        </w:rPr>
      </w:pPr>
    </w:p>
    <w:p w14:paraId="64AF36CE">
      <w:pPr>
        <w:autoSpaceDE w:val="0"/>
        <w:autoSpaceDN w:val="0"/>
        <w:adjustRightInd w:val="0"/>
        <w:rPr>
          <w:rFonts w:ascii="Microsoft Sans Serif" w:hAnsi="Microsoft Sans Serif" w:eastAsia="TimesNewRoman" w:cs="Microsoft Sans Serif"/>
          <w:color w:val="FF0000"/>
          <w:sz w:val="20"/>
          <w:szCs w:val="20"/>
          <w:lang w:val="sr-Cyrl-RS"/>
        </w:rPr>
      </w:pPr>
      <w:r>
        <w:rPr>
          <w:rFonts w:ascii="Microsoft Sans Serif" w:hAnsi="Microsoft Sans Serif" w:cs="Microsoft Sans Serif"/>
          <w:sz w:val="20"/>
          <w:szCs w:val="20"/>
          <w:lang w:val="sr-Cyrl-RS"/>
        </w:rPr>
        <w:t>Unutrašnje pakovanje je boca od neutralnog stakla, braon boje, zapremine 1</w:t>
      </w:r>
      <w:r>
        <w:rPr>
          <w:rFonts w:ascii="Microsoft Sans Serif" w:hAnsi="Microsoft Sans Serif" w:cs="Microsoft Sans Serif"/>
          <w:sz w:val="20"/>
          <w:szCs w:val="20"/>
          <w:lang w:val="sr-Latn-CS"/>
        </w:rPr>
        <w:t>25 ml</w:t>
      </w:r>
      <w:r>
        <w:rPr>
          <w:rFonts w:ascii="Microsoft Sans Serif" w:hAnsi="Microsoft Sans Serif" w:cs="Microsoft Sans Serif"/>
          <w:sz w:val="20"/>
          <w:szCs w:val="20"/>
          <w:lang w:val="sr-Cyrl-RS"/>
        </w:rPr>
        <w:t xml:space="preserve"> u kojoj se nalazi 100 m</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 xml:space="preserve"> oralne suspenzije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zatvorena</w:t>
      </w:r>
      <w:r>
        <w:rPr>
          <w:rFonts w:ascii="Microsoft Sans Serif" w:hAnsi="Microsoft Sans Serif" w:cs="Microsoft Sans Serif"/>
          <w:sz w:val="20"/>
          <w:szCs w:val="20"/>
          <w:lang w:val="sr-Latn-CS"/>
        </w:rPr>
        <w:t xml:space="preserve"> </w:t>
      </w:r>
      <w:r>
        <w:rPr>
          <w:rFonts w:ascii="Microsoft Sans Serif" w:hAnsi="Microsoft Sans Serif" w:eastAsia="TimesNewRoman" w:cs="Microsoft Sans Serif"/>
          <w:sz w:val="20"/>
          <w:szCs w:val="20"/>
          <w:lang w:val="mk-MK"/>
        </w:rPr>
        <w:t>izgraviranim</w:t>
      </w:r>
      <w:r>
        <w:rPr>
          <w:rFonts w:ascii="Microsoft Sans Serif" w:hAnsi="Microsoft Sans Serif" w:eastAsia="TimesNewRoman" w:cs="Microsoft Sans Serif"/>
          <w:sz w:val="20"/>
          <w:szCs w:val="20"/>
          <w:lang w:val="sr-Latn-CS"/>
        </w:rPr>
        <w:t xml:space="preserve"> </w:t>
      </w:r>
      <w:r>
        <w:rPr>
          <w:rFonts w:ascii="Microsoft Sans Serif" w:hAnsi="Microsoft Sans Serif" w:eastAsia="TimesNewRoman" w:cs="Microsoft Sans Serif"/>
          <w:sz w:val="20"/>
          <w:szCs w:val="20"/>
          <w:lang w:val="mk-MK"/>
        </w:rPr>
        <w:t xml:space="preserve">polipropilenskim </w:t>
      </w:r>
      <w:r>
        <w:rPr>
          <w:rFonts w:ascii="Microsoft Sans Serif" w:hAnsi="Microsoft Sans Serif" w:eastAsia="TimesNewRoman" w:cs="Microsoft Sans Serif"/>
          <w:sz w:val="20"/>
          <w:szCs w:val="20"/>
          <w:lang w:val="sr-Cyrl-RS"/>
        </w:rPr>
        <w:t>zatvaračem sa s</w:t>
      </w:r>
      <w:r>
        <w:rPr>
          <w:rFonts w:ascii="Microsoft Sans Serif" w:hAnsi="Microsoft Sans Serif" w:eastAsia="TimesNewRoman" w:cs="Microsoft Sans Serif"/>
          <w:sz w:val="20"/>
          <w:szCs w:val="20"/>
        </w:rPr>
        <w:t>igurnosnim</w:t>
      </w:r>
      <w:r>
        <w:rPr>
          <w:rFonts w:ascii="Microsoft Sans Serif" w:hAnsi="Microsoft Sans Serif" w:eastAsia="TimesNewRoman" w:cs="Microsoft Sans Serif"/>
          <w:sz w:val="20"/>
          <w:szCs w:val="20"/>
          <w:lang w:val="sr-Latn-CS"/>
        </w:rPr>
        <w:t xml:space="preserve"> </w:t>
      </w:r>
      <w:r>
        <w:rPr>
          <w:rFonts w:ascii="Microsoft Sans Serif" w:hAnsi="Microsoft Sans Serif" w:eastAsia="TimesNewRoman" w:cs="Microsoft Sans Serif"/>
          <w:sz w:val="20"/>
          <w:szCs w:val="20"/>
        </w:rPr>
        <w:t>prstenom</w:t>
      </w:r>
      <w:r>
        <w:rPr>
          <w:rFonts w:ascii="Microsoft Sans Serif" w:hAnsi="Microsoft Sans Serif" w:eastAsia="TimesNewRoman" w:cs="Microsoft Sans Serif"/>
          <w:sz w:val="20"/>
          <w:szCs w:val="20"/>
          <w:lang w:val="sr-Cyrl-RS"/>
        </w:rPr>
        <w:t xml:space="preserve"> za d</w:t>
      </w:r>
      <w:r>
        <w:rPr>
          <w:rFonts w:ascii="Microsoft Sans Serif" w:hAnsi="Microsoft Sans Serif" w:eastAsia="TimesNewRoman" w:cs="Microsoft Sans Serif"/>
          <w:sz w:val="20"/>
          <w:szCs w:val="20"/>
          <w:lang w:val="sr-Latn-RS"/>
        </w:rPr>
        <w:t>j</w:t>
      </w:r>
      <w:r>
        <w:rPr>
          <w:rFonts w:ascii="Microsoft Sans Serif" w:hAnsi="Microsoft Sans Serif" w:eastAsia="TimesNewRoman" w:cs="Microsoft Sans Serif"/>
          <w:sz w:val="20"/>
          <w:szCs w:val="20"/>
          <w:lang w:val="sr-Cyrl-RS"/>
        </w:rPr>
        <w:t>ecu</w:t>
      </w:r>
      <w:r>
        <w:rPr>
          <w:rFonts w:ascii="Microsoft Sans Serif" w:hAnsi="Microsoft Sans Serif" w:eastAsia="TimesNewRoman" w:cs="Microsoft Sans Serif"/>
          <w:sz w:val="20"/>
          <w:szCs w:val="20"/>
          <w:lang w:val="mk-MK"/>
        </w:rPr>
        <w:t>.</w:t>
      </w:r>
    </w:p>
    <w:p w14:paraId="722349CD">
      <w:pPr>
        <w:rPr>
          <w:rFonts w:ascii="Microsoft Sans Serif" w:hAnsi="Microsoft Sans Serif" w:cs="Microsoft Sans Serif"/>
          <w:sz w:val="20"/>
          <w:szCs w:val="20"/>
          <w:lang w:val="sr-Latn-CS"/>
        </w:rPr>
      </w:pPr>
    </w:p>
    <w:p w14:paraId="0655C5D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Spolјnje pakovanje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je složiva kartonska kutija koja </w:t>
      </w:r>
      <w:r>
        <w:rPr>
          <w:rFonts w:ascii="Microsoft Sans Serif" w:hAnsi="Microsoft Sans Serif" w:cs="Microsoft Sans Serif"/>
          <w:sz w:val="20"/>
          <w:szCs w:val="20"/>
          <w:lang w:val="sr-Latn-CS"/>
        </w:rPr>
        <w:t>sadrži jednu (1) bocu</w:t>
      </w:r>
      <w:r>
        <w:rPr>
          <w:rFonts w:ascii="Microsoft Sans Serif" w:hAnsi="Microsoft Sans Serif" w:cs="Microsoft Sans Serif"/>
          <w:sz w:val="20"/>
          <w:szCs w:val="20"/>
          <w:lang w:val="sr-Cyrl-RS"/>
        </w:rPr>
        <w:t xml:space="preserve">, jedan (1) plastični graduisani špric za doziranje zapremine 5 </w:t>
      </w:r>
      <w:r>
        <w:rPr>
          <w:rFonts w:ascii="Microsoft Sans Serif" w:hAnsi="Microsoft Sans Serif" w:cs="Microsoft Sans Serif"/>
          <w:sz w:val="20"/>
          <w:szCs w:val="20"/>
          <w:lang w:val="sr-Latn-RS"/>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 Uputstvo za pacijenta.</w:t>
      </w:r>
    </w:p>
    <w:p w14:paraId="5C5343C4">
      <w:pPr>
        <w:rPr>
          <w:rFonts w:ascii="Microsoft Sans Serif" w:hAnsi="Microsoft Sans Serif" w:cs="Microsoft Sans Serif"/>
          <w:sz w:val="20"/>
          <w:szCs w:val="20"/>
          <w:lang w:val="sr-Latn-RS" w:eastAsia="hr-HR"/>
        </w:rPr>
      </w:pPr>
      <w:r>
        <w:rPr>
          <w:rFonts w:ascii="Microsoft Sans Serif" w:hAnsi="Microsoft Sans Serif" w:cs="Microsoft Sans Serif"/>
          <w:sz w:val="20"/>
          <w:szCs w:val="20"/>
          <w:lang w:val="sr-Cyrl-RS"/>
        </w:rPr>
        <w:t>Plastični oralni špric zapremine 5 m</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je graduisan na </w:t>
      </w:r>
      <w:r>
        <w:rPr>
          <w:rFonts w:ascii="Microsoft Sans Serif" w:hAnsi="Microsoft Sans Serif" w:cs="Microsoft Sans Serif"/>
          <w:sz w:val="20"/>
          <w:szCs w:val="20"/>
          <w:lang w:val="sr-Latn-RS" w:eastAsia="hr-HR"/>
        </w:rPr>
        <w:t>1,25 ml, 2</w:t>
      </w:r>
      <w:r>
        <w:rPr>
          <w:rFonts w:ascii="Microsoft Sans Serif" w:hAnsi="Microsoft Sans Serif" w:cs="Microsoft Sans Serif"/>
          <w:sz w:val="20"/>
          <w:szCs w:val="20"/>
          <w:lang w:val="mk-MK" w:eastAsia="hr-HR"/>
        </w:rPr>
        <w:t>,</w:t>
      </w:r>
      <w:r>
        <w:rPr>
          <w:rFonts w:ascii="Microsoft Sans Serif" w:hAnsi="Microsoft Sans Serif" w:cs="Microsoft Sans Serif"/>
          <w:sz w:val="20"/>
          <w:szCs w:val="20"/>
          <w:lang w:val="sr-Latn-RS" w:eastAsia="hr-HR"/>
        </w:rPr>
        <w:t>5 ml, 3</w:t>
      </w:r>
      <w:r>
        <w:rPr>
          <w:rFonts w:ascii="Microsoft Sans Serif" w:hAnsi="Microsoft Sans Serif" w:cs="Microsoft Sans Serif"/>
          <w:sz w:val="20"/>
          <w:szCs w:val="20"/>
          <w:lang w:val="mk-MK" w:eastAsia="hr-HR"/>
        </w:rPr>
        <w:t>,</w:t>
      </w:r>
      <w:r>
        <w:rPr>
          <w:rFonts w:ascii="Microsoft Sans Serif" w:hAnsi="Microsoft Sans Serif" w:cs="Microsoft Sans Serif"/>
          <w:sz w:val="20"/>
          <w:szCs w:val="20"/>
          <w:lang w:val="sr-Latn-RS" w:eastAsia="hr-HR"/>
        </w:rPr>
        <w:t xml:space="preserve">75 ml i 5 ml </w:t>
      </w:r>
      <w:r>
        <w:rPr>
          <w:rFonts w:ascii="Microsoft Sans Serif" w:hAnsi="Microsoft Sans Serif" w:cs="Microsoft Sans Serif"/>
          <w:sz w:val="20"/>
          <w:szCs w:val="20"/>
          <w:lang w:val="sr-Cyrl-RS" w:eastAsia="hr-HR"/>
        </w:rPr>
        <w:t>za odm</w:t>
      </w:r>
      <w:r>
        <w:rPr>
          <w:rFonts w:ascii="Microsoft Sans Serif" w:hAnsi="Microsoft Sans Serif" w:cs="Microsoft Sans Serif"/>
          <w:sz w:val="20"/>
          <w:szCs w:val="20"/>
          <w:lang w:val="sr-Latn-RS" w:eastAsia="hr-HR"/>
        </w:rPr>
        <w:t>j</w:t>
      </w:r>
      <w:r>
        <w:rPr>
          <w:rFonts w:ascii="Microsoft Sans Serif" w:hAnsi="Microsoft Sans Serif" w:cs="Microsoft Sans Serif"/>
          <w:sz w:val="20"/>
          <w:szCs w:val="20"/>
          <w:lang w:val="sr-Cyrl-RS" w:eastAsia="hr-HR"/>
        </w:rPr>
        <w:t>eravanje doze.</w:t>
      </w:r>
    </w:p>
    <w:p w14:paraId="2C8DD011">
      <w:pPr>
        <w:rPr>
          <w:rFonts w:ascii="Microsoft Sans Serif" w:hAnsi="Microsoft Sans Serif" w:cs="Microsoft Sans Serif"/>
          <w:sz w:val="20"/>
          <w:szCs w:val="20"/>
          <w:lang w:val="sr-Cyrl-RS"/>
        </w:rPr>
      </w:pPr>
    </w:p>
    <w:p w14:paraId="40EDCFA2">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1E4B9FE1">
      <w:pPr>
        <w:widowControl w:val="0"/>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Lijek se </w:t>
      </w:r>
      <w:r>
        <w:rPr>
          <w:rFonts w:ascii="Microsoft Sans Serif" w:hAnsi="Microsoft Sans Serif" w:cs="Microsoft Sans Serif"/>
          <w:sz w:val="20"/>
          <w:szCs w:val="20"/>
          <w:lang w:val="mk-MK"/>
        </w:rPr>
        <w:t>izdaje</w:t>
      </w:r>
      <w:r>
        <w:rPr>
          <w:rFonts w:ascii="Microsoft Sans Serif" w:hAnsi="Microsoft Sans Serif" w:cs="Microsoft Sans Serif"/>
          <w:sz w:val="20"/>
          <w:szCs w:val="20"/>
          <w:lang w:val="sr-Latn-CS"/>
        </w:rPr>
        <w:t xml:space="preserve"> uz ljekarski recept</w:t>
      </w:r>
      <w:r>
        <w:rPr>
          <w:rFonts w:ascii="Microsoft Sans Serif" w:hAnsi="Microsoft Sans Serif" w:cs="Microsoft Sans Serif"/>
          <w:sz w:val="20"/>
          <w:szCs w:val="20"/>
          <w:lang w:val="mk-MK"/>
        </w:rPr>
        <w:t>.</w:t>
      </w:r>
    </w:p>
    <w:p w14:paraId="768E5ED9">
      <w:pPr>
        <w:rPr>
          <w:rFonts w:ascii="Microsoft Sans Serif" w:hAnsi="Microsoft Sans Serif" w:cs="Microsoft Sans Serif"/>
          <w:b/>
          <w:sz w:val="20"/>
          <w:szCs w:val="20"/>
          <w:lang w:val="sr-Latn-CS"/>
        </w:rPr>
      </w:pPr>
    </w:p>
    <w:p w14:paraId="1EF29602">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č</w:t>
      </w:r>
    </w:p>
    <w:p w14:paraId="4ED9B453">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0E7B9FC">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4D6A641">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82C622F">
      <w:pPr>
        <w:widowControl w:val="0"/>
        <w:autoSpaceDE w:val="0"/>
        <w:autoSpaceDN w:val="0"/>
        <w:adjustRightInd w:val="0"/>
        <w:rPr>
          <w:rFonts w:ascii="Microsoft Sans Serif" w:hAnsi="Microsoft Sans Serif" w:cs="Microsoft Sans Serif"/>
          <w:sz w:val="20"/>
          <w:szCs w:val="20"/>
          <w:lang w:val="sr-Latn-BA"/>
        </w:rPr>
      </w:pPr>
    </w:p>
    <w:p w14:paraId="49BF7EC3">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lijeka</w:t>
      </w:r>
    </w:p>
    <w:p w14:paraId="526EE8F0">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2AEFE9F">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E56E5C3">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5F6DCA5">
      <w:pPr>
        <w:widowControl w:val="0"/>
        <w:autoSpaceDE w:val="0"/>
        <w:autoSpaceDN w:val="0"/>
        <w:adjustRightInd w:val="0"/>
        <w:rPr>
          <w:rFonts w:ascii="Microsoft Sans Serif" w:hAnsi="Microsoft Sans Serif" w:cs="Microsoft Sans Serif"/>
          <w:sz w:val="20"/>
          <w:szCs w:val="20"/>
          <w:lang w:val="sr-Latn-BA"/>
        </w:rPr>
      </w:pPr>
    </w:p>
    <w:p w14:paraId="2A7B8A32">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Nosilac dozvole za stavljanje gotovog lijeka u promet</w:t>
      </w:r>
    </w:p>
    <w:p w14:paraId="60717B5A">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7C9607B4">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22B286B1">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35E60958">
      <w:pPr>
        <w:widowControl w:val="0"/>
        <w:autoSpaceDE w:val="0"/>
        <w:autoSpaceDN w:val="0"/>
        <w:adjustRightInd w:val="0"/>
        <w:rPr>
          <w:rFonts w:ascii="Microsoft Sans Serif" w:hAnsi="Microsoft Sans Serif" w:cs="Microsoft Sans Serif"/>
          <w:sz w:val="20"/>
          <w:szCs w:val="20"/>
          <w:lang w:val="sr-Latn-BA"/>
        </w:rPr>
      </w:pPr>
    </w:p>
    <w:p w14:paraId="3F207E79">
      <w:pPr>
        <w:widowControl w:val="0"/>
        <w:autoSpaceDE w:val="0"/>
        <w:autoSpaceDN w:val="0"/>
        <w:adjustRightInd w:val="0"/>
        <w:rPr>
          <w:rFonts w:ascii="Microsoft Sans Serif" w:hAnsi="Microsoft Sans Serif" w:cs="Microsoft Sans Serif"/>
          <w:b/>
          <w:bCs/>
          <w:sz w:val="20"/>
          <w:szCs w:val="20"/>
          <w:lang w:val="sv-SE"/>
        </w:rPr>
      </w:pPr>
    </w:p>
    <w:p w14:paraId="5CA0C252">
      <w:pPr>
        <w:widowControl w:val="0"/>
        <w:autoSpaceDE w:val="0"/>
        <w:autoSpaceDN w:val="0"/>
        <w:adjustRightInd w:val="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2F4F78D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BlokMax Forte za djecu, 200mg/5 ml, oralna suspenzija, 100 ml: 04-07.3-1-9920/19 od 25.02.2021.</w:t>
      </w:r>
    </w:p>
    <w:p w14:paraId="4A66255D">
      <w:pPr>
        <w:rPr>
          <w:rFonts w:ascii="Microsoft Sans Serif" w:hAnsi="Microsoft Sans Serif" w:cs="Microsoft Sans Serif"/>
          <w:sz w:val="20"/>
          <w:szCs w:val="20"/>
          <w:lang w:val="sr-Latn-BA"/>
        </w:rPr>
      </w:pPr>
    </w:p>
    <w:p w14:paraId="5C25BEB3">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4BB43A19">
      <w:pPr>
        <w:rPr>
          <w:rFonts w:ascii="Microsoft Sans Serif" w:hAnsi="Microsoft Sans Serif" w:cs="Microsoft Sans Serif"/>
          <w:sz w:val="20"/>
          <w:szCs w:val="20"/>
        </w:rPr>
      </w:pPr>
      <w:r>
        <w:rPr>
          <w:rFonts w:ascii="Microsoft Sans Serif" w:hAnsi="Microsoft Sans Serif" w:cs="Microsoft Sans Serif"/>
          <w:sz w:val="20"/>
          <w:szCs w:val="20"/>
        </w:rPr>
        <w:t>Novembar, 2023.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Consolas">
    <w:panose1 w:val="020B0609020204030204"/>
    <w:charset w:val="00"/>
    <w:family w:val="modern"/>
    <w:pitch w:val="default"/>
    <w:sig w:usb0="E00006FF" w:usb1="0000FCFF" w:usb2="00000001" w:usb3="00000000" w:csb0="6000019F" w:csb1="DFD7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Times New Roman"/>
    <w:panose1 w:val="00000000000000000000"/>
    <w:charset w:val="00"/>
    <w:family w:val="auto"/>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DFA6">
    <w:pPr>
      <w:pStyle w:val="18"/>
      <w:tabs>
        <w:tab w:val="left" w:pos="5448"/>
      </w:tabs>
      <w:spacing w:before="360"/>
    </w:pPr>
    <w:sdt>
      <w:sdtPr>
        <w:id w:val="-1093004566"/>
        <w:docPartObj>
          <w:docPartGallery w:val="AutoText"/>
        </w:docPartObj>
      </w:sdtPr>
      <w:sdtContent>
        <w:sdt>
          <w:sdtPr>
            <w:id w:val="-463506804"/>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9</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9E0A">
    <w:pPr>
      <w:pStyle w:val="18"/>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6B02AF49">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E52DF"/>
    <w:multiLevelType w:val="multilevel"/>
    <w:tmpl w:val="027E52DF"/>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04974709"/>
    <w:multiLevelType w:val="multilevel"/>
    <w:tmpl w:val="04974709"/>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33BF52CD"/>
    <w:multiLevelType w:val="multilevel"/>
    <w:tmpl w:val="33BF52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2F3873"/>
    <w:multiLevelType w:val="multilevel"/>
    <w:tmpl w:val="422F3873"/>
    <w:lvl w:ilvl="0" w:tentative="0">
      <w:start w:val="0"/>
      <w:numFmt w:val="bullet"/>
      <w:lvlText w:val="̶"/>
      <w:lvlJc w:val="left"/>
      <w:pPr>
        <w:ind w:left="730" w:hanging="360"/>
      </w:pPr>
      <w:rPr>
        <w:rFonts w:hint="default" w:ascii="Microsoft Sans Serif" w:hAnsi="Microsoft Sans Serif" w:eastAsia="Times New Roman"/>
      </w:rPr>
    </w:lvl>
    <w:lvl w:ilvl="1" w:tentative="0">
      <w:start w:val="1"/>
      <w:numFmt w:val="bullet"/>
      <w:lvlText w:val="o"/>
      <w:lvlJc w:val="left"/>
      <w:pPr>
        <w:ind w:left="1450" w:hanging="360"/>
      </w:pPr>
      <w:rPr>
        <w:rFonts w:hint="default" w:ascii="Courier New" w:hAnsi="Courier New" w:cs="Courier New"/>
      </w:rPr>
    </w:lvl>
    <w:lvl w:ilvl="2" w:tentative="0">
      <w:start w:val="1"/>
      <w:numFmt w:val="bullet"/>
      <w:lvlText w:val=""/>
      <w:lvlJc w:val="left"/>
      <w:pPr>
        <w:ind w:left="2170" w:hanging="360"/>
      </w:pPr>
      <w:rPr>
        <w:rFonts w:hint="default" w:ascii="Wingdings" w:hAnsi="Wingdings"/>
      </w:rPr>
    </w:lvl>
    <w:lvl w:ilvl="3" w:tentative="0">
      <w:start w:val="1"/>
      <w:numFmt w:val="bullet"/>
      <w:lvlText w:val=""/>
      <w:lvlJc w:val="left"/>
      <w:pPr>
        <w:ind w:left="2890" w:hanging="360"/>
      </w:pPr>
      <w:rPr>
        <w:rFonts w:hint="default" w:ascii="Symbol" w:hAnsi="Symbol"/>
      </w:rPr>
    </w:lvl>
    <w:lvl w:ilvl="4" w:tentative="0">
      <w:start w:val="1"/>
      <w:numFmt w:val="bullet"/>
      <w:lvlText w:val="o"/>
      <w:lvlJc w:val="left"/>
      <w:pPr>
        <w:ind w:left="3610" w:hanging="360"/>
      </w:pPr>
      <w:rPr>
        <w:rFonts w:hint="default" w:ascii="Courier New" w:hAnsi="Courier New" w:cs="Courier New"/>
      </w:rPr>
    </w:lvl>
    <w:lvl w:ilvl="5" w:tentative="0">
      <w:start w:val="1"/>
      <w:numFmt w:val="bullet"/>
      <w:lvlText w:val=""/>
      <w:lvlJc w:val="left"/>
      <w:pPr>
        <w:ind w:left="4330" w:hanging="360"/>
      </w:pPr>
      <w:rPr>
        <w:rFonts w:hint="default" w:ascii="Wingdings" w:hAnsi="Wingdings"/>
      </w:rPr>
    </w:lvl>
    <w:lvl w:ilvl="6" w:tentative="0">
      <w:start w:val="1"/>
      <w:numFmt w:val="bullet"/>
      <w:lvlText w:val=""/>
      <w:lvlJc w:val="left"/>
      <w:pPr>
        <w:ind w:left="5050" w:hanging="360"/>
      </w:pPr>
      <w:rPr>
        <w:rFonts w:hint="default" w:ascii="Symbol" w:hAnsi="Symbol"/>
      </w:rPr>
    </w:lvl>
    <w:lvl w:ilvl="7" w:tentative="0">
      <w:start w:val="1"/>
      <w:numFmt w:val="bullet"/>
      <w:lvlText w:val="o"/>
      <w:lvlJc w:val="left"/>
      <w:pPr>
        <w:ind w:left="5770" w:hanging="360"/>
      </w:pPr>
      <w:rPr>
        <w:rFonts w:hint="default" w:ascii="Courier New" w:hAnsi="Courier New" w:cs="Courier New"/>
      </w:rPr>
    </w:lvl>
    <w:lvl w:ilvl="8" w:tentative="0">
      <w:start w:val="1"/>
      <w:numFmt w:val="bullet"/>
      <w:lvlText w:val=""/>
      <w:lvlJc w:val="left"/>
      <w:pPr>
        <w:ind w:left="6490" w:hanging="360"/>
      </w:pPr>
      <w:rPr>
        <w:rFonts w:hint="default" w:ascii="Wingdings" w:hAnsi="Wingdings"/>
      </w:rPr>
    </w:lvl>
  </w:abstractNum>
  <w:abstractNum w:abstractNumId="5">
    <w:nsid w:val="66580863"/>
    <w:multiLevelType w:val="multilevel"/>
    <w:tmpl w:val="66580863"/>
    <w:lvl w:ilvl="0" w:tentative="0">
      <w:start w:val="1"/>
      <w:numFmt w:val="bullet"/>
      <w:lvlText w:val="-"/>
      <w:lvlJc w:val="left"/>
      <w:pPr>
        <w:ind w:left="720" w:hanging="360"/>
      </w:pPr>
      <w:rPr>
        <w:rFonts w:hint="default" w:ascii="Microsoft Sans Serif" w:hAnsi="Microsoft Sans Serif" w:eastAsia="Times New Roman" w:cs="Microsoft Sans Serif"/>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1"/>
    <w:lvlOverride w:ilvl="0">
      <w:startOverride w:val="1"/>
    </w:lvlOverride>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0A44"/>
    <w:rsid w:val="0000342E"/>
    <w:rsid w:val="0000629A"/>
    <w:rsid w:val="0001137E"/>
    <w:rsid w:val="00012BFC"/>
    <w:rsid w:val="00022411"/>
    <w:rsid w:val="000236AC"/>
    <w:rsid w:val="00030B1C"/>
    <w:rsid w:val="00041169"/>
    <w:rsid w:val="000476BA"/>
    <w:rsid w:val="000571D9"/>
    <w:rsid w:val="000604E0"/>
    <w:rsid w:val="000640CD"/>
    <w:rsid w:val="0007066B"/>
    <w:rsid w:val="00072C80"/>
    <w:rsid w:val="00077595"/>
    <w:rsid w:val="00091BDE"/>
    <w:rsid w:val="000929F4"/>
    <w:rsid w:val="00094B37"/>
    <w:rsid w:val="00097682"/>
    <w:rsid w:val="000A37C9"/>
    <w:rsid w:val="000A4DA1"/>
    <w:rsid w:val="000B0907"/>
    <w:rsid w:val="000B1A04"/>
    <w:rsid w:val="000B503C"/>
    <w:rsid w:val="000C4363"/>
    <w:rsid w:val="000C4B62"/>
    <w:rsid w:val="000C5CD1"/>
    <w:rsid w:val="000C7887"/>
    <w:rsid w:val="000D0B63"/>
    <w:rsid w:val="000D4F4C"/>
    <w:rsid w:val="000F0387"/>
    <w:rsid w:val="000F0F74"/>
    <w:rsid w:val="000F251C"/>
    <w:rsid w:val="000F393E"/>
    <w:rsid w:val="00104D20"/>
    <w:rsid w:val="0011152F"/>
    <w:rsid w:val="00117F91"/>
    <w:rsid w:val="00120AB0"/>
    <w:rsid w:val="00122521"/>
    <w:rsid w:val="0013164A"/>
    <w:rsid w:val="0013629B"/>
    <w:rsid w:val="0013658E"/>
    <w:rsid w:val="00152D62"/>
    <w:rsid w:val="00153684"/>
    <w:rsid w:val="001561F0"/>
    <w:rsid w:val="00156A8C"/>
    <w:rsid w:val="00156C6F"/>
    <w:rsid w:val="00164AC5"/>
    <w:rsid w:val="001703EA"/>
    <w:rsid w:val="001773D7"/>
    <w:rsid w:val="00177D7F"/>
    <w:rsid w:val="00185858"/>
    <w:rsid w:val="00185CDA"/>
    <w:rsid w:val="00193F27"/>
    <w:rsid w:val="00194220"/>
    <w:rsid w:val="0019579F"/>
    <w:rsid w:val="00196427"/>
    <w:rsid w:val="001A3C8D"/>
    <w:rsid w:val="001A77DE"/>
    <w:rsid w:val="001A7FC7"/>
    <w:rsid w:val="001B0570"/>
    <w:rsid w:val="001B2E2A"/>
    <w:rsid w:val="001B438E"/>
    <w:rsid w:val="001B5A1A"/>
    <w:rsid w:val="001C3DC6"/>
    <w:rsid w:val="001C6D26"/>
    <w:rsid w:val="001D42A9"/>
    <w:rsid w:val="001D7136"/>
    <w:rsid w:val="001E2662"/>
    <w:rsid w:val="001E3187"/>
    <w:rsid w:val="001F016A"/>
    <w:rsid w:val="001F0955"/>
    <w:rsid w:val="001F28B0"/>
    <w:rsid w:val="001F404A"/>
    <w:rsid w:val="001F616A"/>
    <w:rsid w:val="001F680A"/>
    <w:rsid w:val="001F7AD9"/>
    <w:rsid w:val="002035D8"/>
    <w:rsid w:val="00213157"/>
    <w:rsid w:val="00215F26"/>
    <w:rsid w:val="00217DAC"/>
    <w:rsid w:val="00217FB2"/>
    <w:rsid w:val="00234160"/>
    <w:rsid w:val="00234A91"/>
    <w:rsid w:val="00234BD4"/>
    <w:rsid w:val="00236A85"/>
    <w:rsid w:val="002444FC"/>
    <w:rsid w:val="0024538A"/>
    <w:rsid w:val="002454AF"/>
    <w:rsid w:val="00246429"/>
    <w:rsid w:val="00250935"/>
    <w:rsid w:val="00252C40"/>
    <w:rsid w:val="00254CA1"/>
    <w:rsid w:val="00255417"/>
    <w:rsid w:val="0027401F"/>
    <w:rsid w:val="00287B12"/>
    <w:rsid w:val="002929A5"/>
    <w:rsid w:val="002949FE"/>
    <w:rsid w:val="00294DFA"/>
    <w:rsid w:val="00294E4F"/>
    <w:rsid w:val="00294EE8"/>
    <w:rsid w:val="00296E21"/>
    <w:rsid w:val="00297C17"/>
    <w:rsid w:val="002A0F29"/>
    <w:rsid w:val="002A2C96"/>
    <w:rsid w:val="002A3BDA"/>
    <w:rsid w:val="002A3F2D"/>
    <w:rsid w:val="002A5814"/>
    <w:rsid w:val="002A609C"/>
    <w:rsid w:val="002B2D01"/>
    <w:rsid w:val="002B3756"/>
    <w:rsid w:val="002B4A32"/>
    <w:rsid w:val="002B7E72"/>
    <w:rsid w:val="002C6731"/>
    <w:rsid w:val="002C6A8D"/>
    <w:rsid w:val="002D2AA5"/>
    <w:rsid w:val="002D3196"/>
    <w:rsid w:val="002D4C6C"/>
    <w:rsid w:val="002D65C1"/>
    <w:rsid w:val="002E3B33"/>
    <w:rsid w:val="002F1CE5"/>
    <w:rsid w:val="002F2A2E"/>
    <w:rsid w:val="002F3130"/>
    <w:rsid w:val="002F5DF0"/>
    <w:rsid w:val="002F711A"/>
    <w:rsid w:val="002F758F"/>
    <w:rsid w:val="00303476"/>
    <w:rsid w:val="0031340D"/>
    <w:rsid w:val="00322285"/>
    <w:rsid w:val="003251FF"/>
    <w:rsid w:val="00326B64"/>
    <w:rsid w:val="00330B00"/>
    <w:rsid w:val="003338CA"/>
    <w:rsid w:val="003359BC"/>
    <w:rsid w:val="003376D1"/>
    <w:rsid w:val="0034313D"/>
    <w:rsid w:val="00347671"/>
    <w:rsid w:val="00350D91"/>
    <w:rsid w:val="00351647"/>
    <w:rsid w:val="0035209D"/>
    <w:rsid w:val="00356903"/>
    <w:rsid w:val="003610FE"/>
    <w:rsid w:val="00364C95"/>
    <w:rsid w:val="00366027"/>
    <w:rsid w:val="00367C22"/>
    <w:rsid w:val="00375BCE"/>
    <w:rsid w:val="00375CD6"/>
    <w:rsid w:val="0037784C"/>
    <w:rsid w:val="003778EE"/>
    <w:rsid w:val="003838C4"/>
    <w:rsid w:val="00383C9F"/>
    <w:rsid w:val="00387A4A"/>
    <w:rsid w:val="00392C83"/>
    <w:rsid w:val="003A0AF8"/>
    <w:rsid w:val="003A2830"/>
    <w:rsid w:val="003A33F5"/>
    <w:rsid w:val="003A4D95"/>
    <w:rsid w:val="003A4E78"/>
    <w:rsid w:val="003B0477"/>
    <w:rsid w:val="003B1C9C"/>
    <w:rsid w:val="003B4009"/>
    <w:rsid w:val="003B7034"/>
    <w:rsid w:val="003C1DA9"/>
    <w:rsid w:val="003D0B8B"/>
    <w:rsid w:val="003D1A15"/>
    <w:rsid w:val="003D3BBE"/>
    <w:rsid w:val="003E06E8"/>
    <w:rsid w:val="003E18D3"/>
    <w:rsid w:val="003E1AEA"/>
    <w:rsid w:val="003E541A"/>
    <w:rsid w:val="003E76F2"/>
    <w:rsid w:val="003E790A"/>
    <w:rsid w:val="003E7D2C"/>
    <w:rsid w:val="003F0662"/>
    <w:rsid w:val="003F3CB6"/>
    <w:rsid w:val="003F72F4"/>
    <w:rsid w:val="003F755C"/>
    <w:rsid w:val="00401F1B"/>
    <w:rsid w:val="00406DDC"/>
    <w:rsid w:val="004072C2"/>
    <w:rsid w:val="00411146"/>
    <w:rsid w:val="004155B0"/>
    <w:rsid w:val="00416B80"/>
    <w:rsid w:val="00432913"/>
    <w:rsid w:val="00433DA8"/>
    <w:rsid w:val="00440F5B"/>
    <w:rsid w:val="00440F6A"/>
    <w:rsid w:val="00446F7F"/>
    <w:rsid w:val="00451FA0"/>
    <w:rsid w:val="00452AAB"/>
    <w:rsid w:val="00453EEA"/>
    <w:rsid w:val="00455BFB"/>
    <w:rsid w:val="00455EA5"/>
    <w:rsid w:val="004619D4"/>
    <w:rsid w:val="004648B5"/>
    <w:rsid w:val="00466932"/>
    <w:rsid w:val="00470819"/>
    <w:rsid w:val="00470C55"/>
    <w:rsid w:val="004754C8"/>
    <w:rsid w:val="00476107"/>
    <w:rsid w:val="00485E71"/>
    <w:rsid w:val="00487F0D"/>
    <w:rsid w:val="004A4430"/>
    <w:rsid w:val="004A44D9"/>
    <w:rsid w:val="004A706C"/>
    <w:rsid w:val="004B18AF"/>
    <w:rsid w:val="004B1AF9"/>
    <w:rsid w:val="004B493A"/>
    <w:rsid w:val="004C3F46"/>
    <w:rsid w:val="004C55BB"/>
    <w:rsid w:val="004D01F8"/>
    <w:rsid w:val="004D07C3"/>
    <w:rsid w:val="004D0EE5"/>
    <w:rsid w:val="004D1D48"/>
    <w:rsid w:val="004D1E75"/>
    <w:rsid w:val="004D3ECA"/>
    <w:rsid w:val="004D4EBF"/>
    <w:rsid w:val="004E1289"/>
    <w:rsid w:val="004E12D7"/>
    <w:rsid w:val="004E384B"/>
    <w:rsid w:val="004E7020"/>
    <w:rsid w:val="004F3D7B"/>
    <w:rsid w:val="004F6A79"/>
    <w:rsid w:val="004F6C44"/>
    <w:rsid w:val="00500532"/>
    <w:rsid w:val="00501443"/>
    <w:rsid w:val="005053D6"/>
    <w:rsid w:val="00513567"/>
    <w:rsid w:val="00523AA3"/>
    <w:rsid w:val="00530BFF"/>
    <w:rsid w:val="00530DDC"/>
    <w:rsid w:val="00532731"/>
    <w:rsid w:val="0053335D"/>
    <w:rsid w:val="00534AC7"/>
    <w:rsid w:val="00540F78"/>
    <w:rsid w:val="00541006"/>
    <w:rsid w:val="005466F5"/>
    <w:rsid w:val="00546C45"/>
    <w:rsid w:val="0055005C"/>
    <w:rsid w:val="005521D9"/>
    <w:rsid w:val="0055277E"/>
    <w:rsid w:val="0055746E"/>
    <w:rsid w:val="005647B8"/>
    <w:rsid w:val="005717FC"/>
    <w:rsid w:val="00574346"/>
    <w:rsid w:val="00574C34"/>
    <w:rsid w:val="00580AD0"/>
    <w:rsid w:val="005832B5"/>
    <w:rsid w:val="0058349D"/>
    <w:rsid w:val="00585157"/>
    <w:rsid w:val="00586C8C"/>
    <w:rsid w:val="005943DE"/>
    <w:rsid w:val="005A15D1"/>
    <w:rsid w:val="005A767A"/>
    <w:rsid w:val="005B0CFD"/>
    <w:rsid w:val="005B2884"/>
    <w:rsid w:val="005B3E66"/>
    <w:rsid w:val="005B6375"/>
    <w:rsid w:val="005B7215"/>
    <w:rsid w:val="005C0012"/>
    <w:rsid w:val="005C0BB0"/>
    <w:rsid w:val="005C1344"/>
    <w:rsid w:val="005C2261"/>
    <w:rsid w:val="005C2461"/>
    <w:rsid w:val="005C32E7"/>
    <w:rsid w:val="005C5135"/>
    <w:rsid w:val="005C5D58"/>
    <w:rsid w:val="005C61E6"/>
    <w:rsid w:val="005D4A80"/>
    <w:rsid w:val="005D5006"/>
    <w:rsid w:val="005D5BF0"/>
    <w:rsid w:val="005D6110"/>
    <w:rsid w:val="005F0504"/>
    <w:rsid w:val="005F0924"/>
    <w:rsid w:val="005F33B2"/>
    <w:rsid w:val="005F3FDA"/>
    <w:rsid w:val="00601E0E"/>
    <w:rsid w:val="00602BBA"/>
    <w:rsid w:val="006030E9"/>
    <w:rsid w:val="006161E4"/>
    <w:rsid w:val="00616603"/>
    <w:rsid w:val="00616B40"/>
    <w:rsid w:val="0062165A"/>
    <w:rsid w:val="00624195"/>
    <w:rsid w:val="0062650F"/>
    <w:rsid w:val="00631654"/>
    <w:rsid w:val="006329BF"/>
    <w:rsid w:val="006358BE"/>
    <w:rsid w:val="00636C49"/>
    <w:rsid w:val="006419B1"/>
    <w:rsid w:val="00645D79"/>
    <w:rsid w:val="006475CC"/>
    <w:rsid w:val="00655D1A"/>
    <w:rsid w:val="0065617D"/>
    <w:rsid w:val="00657379"/>
    <w:rsid w:val="00661945"/>
    <w:rsid w:val="006816A8"/>
    <w:rsid w:val="00681F5B"/>
    <w:rsid w:val="0068387E"/>
    <w:rsid w:val="006860E1"/>
    <w:rsid w:val="00692891"/>
    <w:rsid w:val="0069417D"/>
    <w:rsid w:val="006971F1"/>
    <w:rsid w:val="006A2543"/>
    <w:rsid w:val="006A4823"/>
    <w:rsid w:val="006A48BB"/>
    <w:rsid w:val="006A5984"/>
    <w:rsid w:val="006B18CE"/>
    <w:rsid w:val="006B34F1"/>
    <w:rsid w:val="006B4B8F"/>
    <w:rsid w:val="006C1982"/>
    <w:rsid w:val="006D12FF"/>
    <w:rsid w:val="006D1559"/>
    <w:rsid w:val="006D3EB6"/>
    <w:rsid w:val="006D4192"/>
    <w:rsid w:val="006D53C5"/>
    <w:rsid w:val="006D5805"/>
    <w:rsid w:val="006D649D"/>
    <w:rsid w:val="006E0A7A"/>
    <w:rsid w:val="006E1E57"/>
    <w:rsid w:val="006E33E5"/>
    <w:rsid w:val="006E4454"/>
    <w:rsid w:val="006E5909"/>
    <w:rsid w:val="006E5F35"/>
    <w:rsid w:val="006E78D9"/>
    <w:rsid w:val="006F5D55"/>
    <w:rsid w:val="006F6C62"/>
    <w:rsid w:val="006F7839"/>
    <w:rsid w:val="007011FD"/>
    <w:rsid w:val="00702C67"/>
    <w:rsid w:val="0070417A"/>
    <w:rsid w:val="0070473C"/>
    <w:rsid w:val="007067DA"/>
    <w:rsid w:val="00706FFB"/>
    <w:rsid w:val="00710472"/>
    <w:rsid w:val="00712B9A"/>
    <w:rsid w:val="00712CD7"/>
    <w:rsid w:val="00716A1F"/>
    <w:rsid w:val="00726745"/>
    <w:rsid w:val="00731A00"/>
    <w:rsid w:val="00732EFA"/>
    <w:rsid w:val="00742347"/>
    <w:rsid w:val="00744BFD"/>
    <w:rsid w:val="00750D89"/>
    <w:rsid w:val="00752E05"/>
    <w:rsid w:val="00756CAF"/>
    <w:rsid w:val="0075719F"/>
    <w:rsid w:val="00757B4A"/>
    <w:rsid w:val="00767398"/>
    <w:rsid w:val="007705C5"/>
    <w:rsid w:val="00775439"/>
    <w:rsid w:val="007757E2"/>
    <w:rsid w:val="00783328"/>
    <w:rsid w:val="007843EB"/>
    <w:rsid w:val="00786A84"/>
    <w:rsid w:val="00791535"/>
    <w:rsid w:val="00793A86"/>
    <w:rsid w:val="007944D7"/>
    <w:rsid w:val="007A1DFF"/>
    <w:rsid w:val="007A2699"/>
    <w:rsid w:val="007A52FA"/>
    <w:rsid w:val="007A6CC4"/>
    <w:rsid w:val="007A6E69"/>
    <w:rsid w:val="007B1E6B"/>
    <w:rsid w:val="007B72EB"/>
    <w:rsid w:val="007B7CAA"/>
    <w:rsid w:val="007C0727"/>
    <w:rsid w:val="007C21C8"/>
    <w:rsid w:val="007E2EA9"/>
    <w:rsid w:val="007E39C0"/>
    <w:rsid w:val="007E4031"/>
    <w:rsid w:val="007E75D0"/>
    <w:rsid w:val="007F757F"/>
    <w:rsid w:val="00803F15"/>
    <w:rsid w:val="00807ECA"/>
    <w:rsid w:val="00810437"/>
    <w:rsid w:val="0081263A"/>
    <w:rsid w:val="00812CFE"/>
    <w:rsid w:val="00815049"/>
    <w:rsid w:val="008162CF"/>
    <w:rsid w:val="00816D9D"/>
    <w:rsid w:val="00817073"/>
    <w:rsid w:val="0083175D"/>
    <w:rsid w:val="00831B54"/>
    <w:rsid w:val="00833FFD"/>
    <w:rsid w:val="00835E8F"/>
    <w:rsid w:val="0084360B"/>
    <w:rsid w:val="00847767"/>
    <w:rsid w:val="008541E8"/>
    <w:rsid w:val="00856826"/>
    <w:rsid w:val="008569E9"/>
    <w:rsid w:val="00857CED"/>
    <w:rsid w:val="008606D6"/>
    <w:rsid w:val="0086276B"/>
    <w:rsid w:val="00872A03"/>
    <w:rsid w:val="00880B8E"/>
    <w:rsid w:val="00884E4C"/>
    <w:rsid w:val="00886A1F"/>
    <w:rsid w:val="0089471F"/>
    <w:rsid w:val="008967D8"/>
    <w:rsid w:val="00896ED9"/>
    <w:rsid w:val="008A627F"/>
    <w:rsid w:val="008A64A0"/>
    <w:rsid w:val="008A7495"/>
    <w:rsid w:val="008B3E0D"/>
    <w:rsid w:val="008C1940"/>
    <w:rsid w:val="008C536A"/>
    <w:rsid w:val="008C741F"/>
    <w:rsid w:val="008D24F9"/>
    <w:rsid w:val="008D7DF1"/>
    <w:rsid w:val="008E2ECE"/>
    <w:rsid w:val="008F677D"/>
    <w:rsid w:val="008F6A2C"/>
    <w:rsid w:val="00900980"/>
    <w:rsid w:val="0090276E"/>
    <w:rsid w:val="009044D2"/>
    <w:rsid w:val="00907D6E"/>
    <w:rsid w:val="00910812"/>
    <w:rsid w:val="009143F6"/>
    <w:rsid w:val="00915DAA"/>
    <w:rsid w:val="009163F4"/>
    <w:rsid w:val="009210AE"/>
    <w:rsid w:val="00922D62"/>
    <w:rsid w:val="00930632"/>
    <w:rsid w:val="00931D2F"/>
    <w:rsid w:val="009320E9"/>
    <w:rsid w:val="00932423"/>
    <w:rsid w:val="009357F0"/>
    <w:rsid w:val="00941A52"/>
    <w:rsid w:val="00945D74"/>
    <w:rsid w:val="00947DD0"/>
    <w:rsid w:val="00951227"/>
    <w:rsid w:val="009532E3"/>
    <w:rsid w:val="00956C33"/>
    <w:rsid w:val="00960D9B"/>
    <w:rsid w:val="0096280A"/>
    <w:rsid w:val="00966786"/>
    <w:rsid w:val="00967260"/>
    <w:rsid w:val="00970458"/>
    <w:rsid w:val="00974D92"/>
    <w:rsid w:val="009750B4"/>
    <w:rsid w:val="00992699"/>
    <w:rsid w:val="00993A82"/>
    <w:rsid w:val="009952A8"/>
    <w:rsid w:val="009962F7"/>
    <w:rsid w:val="00997CC5"/>
    <w:rsid w:val="009A070E"/>
    <w:rsid w:val="009A4DD0"/>
    <w:rsid w:val="009A59C6"/>
    <w:rsid w:val="009B2341"/>
    <w:rsid w:val="009C225B"/>
    <w:rsid w:val="009C336B"/>
    <w:rsid w:val="009C40DA"/>
    <w:rsid w:val="009D109A"/>
    <w:rsid w:val="009D1B1D"/>
    <w:rsid w:val="009E4158"/>
    <w:rsid w:val="009E4E3C"/>
    <w:rsid w:val="009E50DE"/>
    <w:rsid w:val="009E6137"/>
    <w:rsid w:val="009F24BF"/>
    <w:rsid w:val="009F4557"/>
    <w:rsid w:val="00A0035F"/>
    <w:rsid w:val="00A019E7"/>
    <w:rsid w:val="00A01E0A"/>
    <w:rsid w:val="00A030A0"/>
    <w:rsid w:val="00A05CBF"/>
    <w:rsid w:val="00A068A8"/>
    <w:rsid w:val="00A1056E"/>
    <w:rsid w:val="00A23B79"/>
    <w:rsid w:val="00A2557D"/>
    <w:rsid w:val="00A32A9A"/>
    <w:rsid w:val="00A33DB7"/>
    <w:rsid w:val="00A464FF"/>
    <w:rsid w:val="00A47C9E"/>
    <w:rsid w:val="00A51B9B"/>
    <w:rsid w:val="00A526B3"/>
    <w:rsid w:val="00A53A01"/>
    <w:rsid w:val="00A54700"/>
    <w:rsid w:val="00A622A8"/>
    <w:rsid w:val="00A6540B"/>
    <w:rsid w:val="00A70862"/>
    <w:rsid w:val="00A77C52"/>
    <w:rsid w:val="00A82386"/>
    <w:rsid w:val="00A87C6C"/>
    <w:rsid w:val="00A928FE"/>
    <w:rsid w:val="00A92C94"/>
    <w:rsid w:val="00AA3BAC"/>
    <w:rsid w:val="00AA51BE"/>
    <w:rsid w:val="00AA70D4"/>
    <w:rsid w:val="00AA71A0"/>
    <w:rsid w:val="00AB33F2"/>
    <w:rsid w:val="00AB7844"/>
    <w:rsid w:val="00AC1EC8"/>
    <w:rsid w:val="00AC6E28"/>
    <w:rsid w:val="00AC7D1E"/>
    <w:rsid w:val="00AD1D9B"/>
    <w:rsid w:val="00AD28F9"/>
    <w:rsid w:val="00AD297A"/>
    <w:rsid w:val="00AD2AF2"/>
    <w:rsid w:val="00AD6EF6"/>
    <w:rsid w:val="00AE1080"/>
    <w:rsid w:val="00AE1215"/>
    <w:rsid w:val="00AE420C"/>
    <w:rsid w:val="00AE714E"/>
    <w:rsid w:val="00AF28A1"/>
    <w:rsid w:val="00AF311B"/>
    <w:rsid w:val="00B00097"/>
    <w:rsid w:val="00B02017"/>
    <w:rsid w:val="00B064CF"/>
    <w:rsid w:val="00B06DFD"/>
    <w:rsid w:val="00B137B6"/>
    <w:rsid w:val="00B13D74"/>
    <w:rsid w:val="00B2213B"/>
    <w:rsid w:val="00B223F8"/>
    <w:rsid w:val="00B2301F"/>
    <w:rsid w:val="00B33235"/>
    <w:rsid w:val="00B337A6"/>
    <w:rsid w:val="00B33C01"/>
    <w:rsid w:val="00B342B1"/>
    <w:rsid w:val="00B41AAC"/>
    <w:rsid w:val="00B42BC7"/>
    <w:rsid w:val="00B43687"/>
    <w:rsid w:val="00B4458C"/>
    <w:rsid w:val="00B51B1D"/>
    <w:rsid w:val="00B549B7"/>
    <w:rsid w:val="00B554E2"/>
    <w:rsid w:val="00B56B88"/>
    <w:rsid w:val="00B60F97"/>
    <w:rsid w:val="00B61A9F"/>
    <w:rsid w:val="00B703E6"/>
    <w:rsid w:val="00B728FF"/>
    <w:rsid w:val="00B748F1"/>
    <w:rsid w:val="00B755BB"/>
    <w:rsid w:val="00B801E6"/>
    <w:rsid w:val="00B809C6"/>
    <w:rsid w:val="00B8479C"/>
    <w:rsid w:val="00B84D4B"/>
    <w:rsid w:val="00B853A7"/>
    <w:rsid w:val="00B85EA0"/>
    <w:rsid w:val="00B86335"/>
    <w:rsid w:val="00B90490"/>
    <w:rsid w:val="00BA24A2"/>
    <w:rsid w:val="00BA35DE"/>
    <w:rsid w:val="00BA416B"/>
    <w:rsid w:val="00BA6F15"/>
    <w:rsid w:val="00BA6FD8"/>
    <w:rsid w:val="00BB6EFB"/>
    <w:rsid w:val="00BC7E96"/>
    <w:rsid w:val="00BD75BC"/>
    <w:rsid w:val="00BE4182"/>
    <w:rsid w:val="00BE5AA5"/>
    <w:rsid w:val="00BF61C2"/>
    <w:rsid w:val="00BF6314"/>
    <w:rsid w:val="00C01141"/>
    <w:rsid w:val="00C05DB2"/>
    <w:rsid w:val="00C07019"/>
    <w:rsid w:val="00C074FE"/>
    <w:rsid w:val="00C11F16"/>
    <w:rsid w:val="00C11FCE"/>
    <w:rsid w:val="00C13ABE"/>
    <w:rsid w:val="00C14643"/>
    <w:rsid w:val="00C17165"/>
    <w:rsid w:val="00C17693"/>
    <w:rsid w:val="00C20670"/>
    <w:rsid w:val="00C218F5"/>
    <w:rsid w:val="00C21AB1"/>
    <w:rsid w:val="00C36E74"/>
    <w:rsid w:val="00C37DAE"/>
    <w:rsid w:val="00C43998"/>
    <w:rsid w:val="00C46D63"/>
    <w:rsid w:val="00C46E86"/>
    <w:rsid w:val="00C5430C"/>
    <w:rsid w:val="00C57B36"/>
    <w:rsid w:val="00C623EC"/>
    <w:rsid w:val="00C66D32"/>
    <w:rsid w:val="00C66D69"/>
    <w:rsid w:val="00C67222"/>
    <w:rsid w:val="00C67845"/>
    <w:rsid w:val="00C778B6"/>
    <w:rsid w:val="00C77CEA"/>
    <w:rsid w:val="00C8530D"/>
    <w:rsid w:val="00C85C31"/>
    <w:rsid w:val="00C87F51"/>
    <w:rsid w:val="00C9055E"/>
    <w:rsid w:val="00C937EE"/>
    <w:rsid w:val="00CA03EF"/>
    <w:rsid w:val="00CA26C6"/>
    <w:rsid w:val="00CA486B"/>
    <w:rsid w:val="00CA5510"/>
    <w:rsid w:val="00CB2761"/>
    <w:rsid w:val="00CB3ABF"/>
    <w:rsid w:val="00CB457C"/>
    <w:rsid w:val="00CB5104"/>
    <w:rsid w:val="00CB6608"/>
    <w:rsid w:val="00CC1F1A"/>
    <w:rsid w:val="00CC3A17"/>
    <w:rsid w:val="00CC52B0"/>
    <w:rsid w:val="00CC77AE"/>
    <w:rsid w:val="00CD02F4"/>
    <w:rsid w:val="00CD03DB"/>
    <w:rsid w:val="00CD3097"/>
    <w:rsid w:val="00CD4CD5"/>
    <w:rsid w:val="00CD5DB8"/>
    <w:rsid w:val="00CD6248"/>
    <w:rsid w:val="00CD768A"/>
    <w:rsid w:val="00CE152A"/>
    <w:rsid w:val="00CE280B"/>
    <w:rsid w:val="00CE5F29"/>
    <w:rsid w:val="00CE5FC0"/>
    <w:rsid w:val="00CE7BD9"/>
    <w:rsid w:val="00CF3B87"/>
    <w:rsid w:val="00D009AB"/>
    <w:rsid w:val="00D0302D"/>
    <w:rsid w:val="00D054C2"/>
    <w:rsid w:val="00D121C2"/>
    <w:rsid w:val="00D14320"/>
    <w:rsid w:val="00D16240"/>
    <w:rsid w:val="00D16441"/>
    <w:rsid w:val="00D2111B"/>
    <w:rsid w:val="00D35C25"/>
    <w:rsid w:val="00D3753C"/>
    <w:rsid w:val="00D37914"/>
    <w:rsid w:val="00D43AB2"/>
    <w:rsid w:val="00D442C6"/>
    <w:rsid w:val="00D476BF"/>
    <w:rsid w:val="00D52706"/>
    <w:rsid w:val="00D53261"/>
    <w:rsid w:val="00D54EE6"/>
    <w:rsid w:val="00D5617D"/>
    <w:rsid w:val="00D578FE"/>
    <w:rsid w:val="00D63209"/>
    <w:rsid w:val="00D677AB"/>
    <w:rsid w:val="00D67972"/>
    <w:rsid w:val="00D71BB6"/>
    <w:rsid w:val="00D72C11"/>
    <w:rsid w:val="00D7375F"/>
    <w:rsid w:val="00D75B21"/>
    <w:rsid w:val="00D80246"/>
    <w:rsid w:val="00D82371"/>
    <w:rsid w:val="00D84AD5"/>
    <w:rsid w:val="00D86639"/>
    <w:rsid w:val="00D93A3E"/>
    <w:rsid w:val="00D9592B"/>
    <w:rsid w:val="00D96620"/>
    <w:rsid w:val="00DA0EB3"/>
    <w:rsid w:val="00DA420C"/>
    <w:rsid w:val="00DA48D6"/>
    <w:rsid w:val="00DA5A37"/>
    <w:rsid w:val="00DA7800"/>
    <w:rsid w:val="00DB316D"/>
    <w:rsid w:val="00DC471A"/>
    <w:rsid w:val="00DC5914"/>
    <w:rsid w:val="00DC5C68"/>
    <w:rsid w:val="00DD5B03"/>
    <w:rsid w:val="00DE43DC"/>
    <w:rsid w:val="00DE7404"/>
    <w:rsid w:val="00DE7B38"/>
    <w:rsid w:val="00DE7D34"/>
    <w:rsid w:val="00DE7D78"/>
    <w:rsid w:val="00DF0DDE"/>
    <w:rsid w:val="00DF39B9"/>
    <w:rsid w:val="00DF7CE0"/>
    <w:rsid w:val="00E0071E"/>
    <w:rsid w:val="00E13020"/>
    <w:rsid w:val="00E14E78"/>
    <w:rsid w:val="00E14F12"/>
    <w:rsid w:val="00E20263"/>
    <w:rsid w:val="00E2235C"/>
    <w:rsid w:val="00E22477"/>
    <w:rsid w:val="00E2498E"/>
    <w:rsid w:val="00E26495"/>
    <w:rsid w:val="00E34DA8"/>
    <w:rsid w:val="00E41BCB"/>
    <w:rsid w:val="00E41F72"/>
    <w:rsid w:val="00E4456B"/>
    <w:rsid w:val="00E447F7"/>
    <w:rsid w:val="00E477DA"/>
    <w:rsid w:val="00E5406D"/>
    <w:rsid w:val="00E54240"/>
    <w:rsid w:val="00E56840"/>
    <w:rsid w:val="00E62406"/>
    <w:rsid w:val="00E65E52"/>
    <w:rsid w:val="00E72F58"/>
    <w:rsid w:val="00E73D3E"/>
    <w:rsid w:val="00E74D93"/>
    <w:rsid w:val="00E74EF9"/>
    <w:rsid w:val="00E7512C"/>
    <w:rsid w:val="00E8667B"/>
    <w:rsid w:val="00E901B6"/>
    <w:rsid w:val="00E90298"/>
    <w:rsid w:val="00E930E7"/>
    <w:rsid w:val="00EA1F7B"/>
    <w:rsid w:val="00EA224B"/>
    <w:rsid w:val="00EA3124"/>
    <w:rsid w:val="00EA3814"/>
    <w:rsid w:val="00EA4B62"/>
    <w:rsid w:val="00EA4DB2"/>
    <w:rsid w:val="00EB2DA1"/>
    <w:rsid w:val="00EB4A15"/>
    <w:rsid w:val="00EC0371"/>
    <w:rsid w:val="00EC070B"/>
    <w:rsid w:val="00EC74CA"/>
    <w:rsid w:val="00ED3FF8"/>
    <w:rsid w:val="00ED425D"/>
    <w:rsid w:val="00ED4FF1"/>
    <w:rsid w:val="00EF49CA"/>
    <w:rsid w:val="00EF7A4B"/>
    <w:rsid w:val="00F01837"/>
    <w:rsid w:val="00F02FBE"/>
    <w:rsid w:val="00F0679E"/>
    <w:rsid w:val="00F07847"/>
    <w:rsid w:val="00F1062E"/>
    <w:rsid w:val="00F10CFD"/>
    <w:rsid w:val="00F12DFA"/>
    <w:rsid w:val="00F24F10"/>
    <w:rsid w:val="00F2554E"/>
    <w:rsid w:val="00F26893"/>
    <w:rsid w:val="00F27529"/>
    <w:rsid w:val="00F301AF"/>
    <w:rsid w:val="00F33426"/>
    <w:rsid w:val="00F34516"/>
    <w:rsid w:val="00F3521F"/>
    <w:rsid w:val="00F35FFA"/>
    <w:rsid w:val="00F37DE6"/>
    <w:rsid w:val="00F420BD"/>
    <w:rsid w:val="00F42113"/>
    <w:rsid w:val="00F4428B"/>
    <w:rsid w:val="00F44965"/>
    <w:rsid w:val="00F46047"/>
    <w:rsid w:val="00F531A4"/>
    <w:rsid w:val="00F5732A"/>
    <w:rsid w:val="00F57D78"/>
    <w:rsid w:val="00F6014A"/>
    <w:rsid w:val="00F62185"/>
    <w:rsid w:val="00F65EEE"/>
    <w:rsid w:val="00F663E4"/>
    <w:rsid w:val="00F66980"/>
    <w:rsid w:val="00F728E1"/>
    <w:rsid w:val="00F86D99"/>
    <w:rsid w:val="00F905A9"/>
    <w:rsid w:val="00F90A97"/>
    <w:rsid w:val="00F911BD"/>
    <w:rsid w:val="00F9244B"/>
    <w:rsid w:val="00F932B0"/>
    <w:rsid w:val="00F93AE0"/>
    <w:rsid w:val="00FA1E63"/>
    <w:rsid w:val="00FA22D4"/>
    <w:rsid w:val="00FA64F4"/>
    <w:rsid w:val="00FB10BD"/>
    <w:rsid w:val="00FB12F6"/>
    <w:rsid w:val="00FB2388"/>
    <w:rsid w:val="00FB3C0D"/>
    <w:rsid w:val="00FB4B87"/>
    <w:rsid w:val="00FB7960"/>
    <w:rsid w:val="00FC24A2"/>
    <w:rsid w:val="00FC25AF"/>
    <w:rsid w:val="00FC43BB"/>
    <w:rsid w:val="00FC69FC"/>
    <w:rsid w:val="00FC6C89"/>
    <w:rsid w:val="00FD7909"/>
    <w:rsid w:val="00FD7A12"/>
    <w:rsid w:val="00FE5AC0"/>
    <w:rsid w:val="00FE70E1"/>
    <w:rsid w:val="00FE7CC3"/>
    <w:rsid w:val="00FF1D64"/>
    <w:rsid w:val="00FF44C5"/>
    <w:rsid w:val="52AE3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4"/>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5"/>
    <w:qFormat/>
    <w:uiPriority w:val="0"/>
    <w:rPr>
      <w:sz w:val="20"/>
      <w:szCs w:val="20"/>
    </w:rPr>
  </w:style>
  <w:style w:type="paragraph" w:styleId="16">
    <w:name w:val="annotation subject"/>
    <w:basedOn w:val="15"/>
    <w:next w:val="15"/>
    <w:link w:val="26"/>
    <w:qFormat/>
    <w:uiPriority w:val="0"/>
    <w:rPr>
      <w:b/>
      <w:bCs/>
    </w:rPr>
  </w:style>
  <w:style w:type="character" w:styleId="17">
    <w:name w:val="Emphasis"/>
    <w:basedOn w:val="9"/>
    <w:qFormat/>
    <w:uiPriority w:val="20"/>
    <w:rPr>
      <w:i/>
      <w:iCs/>
    </w:rPr>
  </w:style>
  <w:style w:type="paragraph" w:styleId="18">
    <w:name w:val="footer"/>
    <w:basedOn w:val="1"/>
    <w:link w:val="27"/>
    <w:qFormat/>
    <w:uiPriority w:val="99"/>
    <w:pPr>
      <w:tabs>
        <w:tab w:val="center" w:pos="4536"/>
        <w:tab w:val="right" w:pos="9072"/>
        <w:tab w:val="clear" w:pos="284"/>
      </w:tabs>
    </w:pPr>
  </w:style>
  <w:style w:type="paragraph" w:styleId="19">
    <w:name w:val="header"/>
    <w:basedOn w:val="1"/>
    <w:link w:val="31"/>
    <w:qFormat/>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line number"/>
    <w:basedOn w:val="9"/>
    <w:semiHidden/>
    <w:unhideWhenUsed/>
    <w:qFormat/>
    <w:uiPriority w:val="0"/>
  </w:style>
  <w:style w:type="character" w:styleId="22">
    <w:name w:val="page number"/>
    <w:basedOn w:val="9"/>
    <w:qFormat/>
    <w:uiPriority w:val="0"/>
  </w:style>
  <w:style w:type="paragraph" w:styleId="23">
    <w:name w:val="Plain Text"/>
    <w:basedOn w:val="1"/>
    <w:link w:val="33"/>
    <w:unhideWhenUsed/>
    <w:qFormat/>
    <w:uiPriority w:val="0"/>
    <w:pPr>
      <w:tabs>
        <w:tab w:val="clear" w:pos="284"/>
      </w:tabs>
      <w:jc w:val="left"/>
    </w:pPr>
    <w:rPr>
      <w:rFonts w:ascii="Calibri" w:hAnsi="Calibri" w:cs="Consolas" w:eastAsiaTheme="minorHAnsi"/>
      <w:szCs w:val="21"/>
      <w:lang w:val="mk-MK"/>
    </w:rPr>
  </w:style>
  <w:style w:type="character" w:customStyle="1" w:styleId="24">
    <w:name w:val="Balloon Text Char"/>
    <w:basedOn w:val="9"/>
    <w:link w:val="11"/>
    <w:qFormat/>
    <w:uiPriority w:val="0"/>
    <w:rPr>
      <w:rFonts w:ascii="Tahoma" w:hAnsi="Tahoma" w:cs="Tahoma"/>
      <w:sz w:val="16"/>
      <w:szCs w:val="16"/>
    </w:rPr>
  </w:style>
  <w:style w:type="character" w:customStyle="1" w:styleId="25">
    <w:name w:val="Comment Text Char"/>
    <w:basedOn w:val="9"/>
    <w:link w:val="15"/>
    <w:qFormat/>
    <w:uiPriority w:val="0"/>
    <w:rPr>
      <w:rFonts w:ascii="Humanist777" w:hAnsi="Humanist777"/>
    </w:rPr>
  </w:style>
  <w:style w:type="character" w:customStyle="1" w:styleId="26">
    <w:name w:val="Comment Subject Char"/>
    <w:basedOn w:val="25"/>
    <w:link w:val="16"/>
    <w:qFormat/>
    <w:uiPriority w:val="0"/>
    <w:rPr>
      <w:rFonts w:ascii="Humanist777" w:hAnsi="Humanist777"/>
      <w:b/>
      <w:bCs/>
    </w:rPr>
  </w:style>
  <w:style w:type="character" w:customStyle="1" w:styleId="27">
    <w:name w:val="Footer Char"/>
    <w:basedOn w:val="9"/>
    <w:link w:val="18"/>
    <w:qFormat/>
    <w:uiPriority w:val="99"/>
    <w:rPr>
      <w:rFonts w:ascii="Humanist777" w:hAnsi="Humanist777"/>
      <w:sz w:val="24"/>
      <w:szCs w:val="24"/>
    </w:rPr>
  </w:style>
  <w:style w:type="paragraph" w:customStyle="1" w:styleId="28">
    <w:name w:val="NASLOV 123"/>
    <w:basedOn w:val="1"/>
    <w:qFormat/>
    <w:uiPriority w:val="0"/>
    <w:pPr>
      <w:spacing w:before="200" w:after="200"/>
      <w:jc w:val="left"/>
    </w:pPr>
    <w:rPr>
      <w:b/>
      <w:bCs/>
      <w:szCs w:val="22"/>
      <w:lang w:val="ru-RU"/>
    </w:rPr>
  </w:style>
  <w:style w:type="character" w:customStyle="1" w:styleId="29">
    <w:name w:val="long_text1"/>
    <w:basedOn w:val="9"/>
    <w:qFormat/>
    <w:uiPriority w:val="99"/>
    <w:rPr>
      <w:rFonts w:cs="Times New Roman"/>
      <w:sz w:val="20"/>
      <w:szCs w:val="20"/>
    </w:rPr>
  </w:style>
  <w:style w:type="paragraph" w:customStyle="1" w:styleId="30">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31">
    <w:name w:val="Header Char"/>
    <w:basedOn w:val="9"/>
    <w:link w:val="19"/>
    <w:qFormat/>
    <w:locked/>
    <w:uiPriority w:val="0"/>
    <w:rPr>
      <w:sz w:val="22"/>
      <w:szCs w:val="24"/>
    </w:rPr>
  </w:style>
  <w:style w:type="paragraph" w:styleId="32">
    <w:name w:val="List Paragraph"/>
    <w:basedOn w:val="1"/>
    <w:qFormat/>
    <w:uiPriority w:val="34"/>
    <w:pPr>
      <w:ind w:left="720"/>
      <w:contextualSpacing/>
    </w:pPr>
  </w:style>
  <w:style w:type="character" w:customStyle="1" w:styleId="33">
    <w:name w:val="Plain Text Char"/>
    <w:basedOn w:val="9"/>
    <w:link w:val="23"/>
    <w:qFormat/>
    <w:uiPriority w:val="0"/>
    <w:rPr>
      <w:rFonts w:ascii="Calibri" w:hAnsi="Calibri" w:cs="Consolas" w:eastAsiaTheme="minorHAnsi"/>
      <w:sz w:val="22"/>
      <w:szCs w:val="21"/>
      <w:lang w:val="mk-MK"/>
    </w:rPr>
  </w:style>
  <w:style w:type="character" w:customStyle="1" w:styleId="34">
    <w:name w:val="hps"/>
    <w:qFormat/>
    <w:uiPriority w:val="0"/>
  </w:style>
  <w:style w:type="paragraph" w:customStyle="1" w:styleId="35">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0AB45-29AB-401F-8CA8-CB796EE921E1}">
  <ds:schemaRefs/>
</ds:datastoreItem>
</file>

<file path=docProps/app.xml><?xml version="1.0" encoding="utf-8"?>
<Properties xmlns="http://schemas.openxmlformats.org/officeDocument/2006/extended-properties" xmlns:vt="http://schemas.openxmlformats.org/officeDocument/2006/docPropsVTypes">
  <Template>Normal</Template>
  <Pages>9</Pages>
  <Words>4274</Words>
  <Characters>24362</Characters>
  <Lines>203</Lines>
  <Paragraphs>57</Paragraphs>
  <TotalTime>0</TotalTime>
  <ScaleCrop>false</ScaleCrop>
  <LinksUpToDate>false</LinksUpToDate>
  <CharactersWithSpaces>28579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2023-12-04T11:43:00Z</dcterms:created>
  <dc:creator>TANJANE</dc:creator>
  <cp:lastModifiedBy>Haris</cp:lastModifiedBy>
  <cp:lastPrinted>2021-02-02T09:39:00Z</cp:lastPrinted>
  <dcterms:modified xsi:type="dcterms:W3CDTF">2025-02-21T14:37:16Z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BB42DE78A52F45C98546C16453A97931_13</vt:lpwstr>
  </property>
</Properties>
</file>