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63C05">
      <w:pPr>
        <w:rPr>
          <w:rFonts w:ascii="Microsoft Sans Serif" w:hAnsi="Microsoft Sans Serif" w:cs="Microsoft Sans Serif"/>
          <w:sz w:val="20"/>
          <w:szCs w:val="20"/>
        </w:rPr>
      </w:pPr>
      <w:bookmarkStart w:id="0" w:name="_GoBack"/>
      <w:bookmarkEnd w:id="0"/>
    </w:p>
    <w:p w14:paraId="1959449D">
      <w:pPr>
        <w:jc w:val="cente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UPUTSTVO ZA PACIJENTA</w:t>
      </w:r>
    </w:p>
    <w:p w14:paraId="10AA08BD">
      <w:pPr>
        <w:jc w:val="center"/>
        <w:rPr>
          <w:rFonts w:ascii="Microsoft Sans Serif" w:hAnsi="Microsoft Sans Serif" w:cs="Microsoft Sans Serif"/>
          <w:sz w:val="20"/>
          <w:szCs w:val="20"/>
        </w:rPr>
      </w:pPr>
    </w:p>
    <w:p w14:paraId="661DFBFF">
      <w:pPr>
        <w:rPr>
          <w:rFonts w:ascii="Microsoft Sans Serif" w:hAnsi="Microsoft Sans Serif" w:cs="Microsoft Sans Serif"/>
          <w:b/>
          <w:bCs/>
          <w:sz w:val="20"/>
          <w:szCs w:val="20"/>
          <w:lang w:val="sr-Latn-CS"/>
        </w:rPr>
      </w:pPr>
    </w:p>
    <w:p w14:paraId="27594E77">
      <w:pPr>
        <w:rPr>
          <w:rFonts w:ascii="Microsoft Sans Serif" w:hAnsi="Microsoft Sans Serif" w:cs="Microsoft Sans Serif"/>
          <w:sz w:val="20"/>
          <w:szCs w:val="20"/>
        </w:rPr>
      </w:pPr>
      <w:r>
        <w:rPr>
          <w:rFonts w:ascii="Microsoft Sans Serif" w:hAnsi="Microsoft Sans Serif" w:cs="Microsoft Sans Serif"/>
          <w:sz w:val="20"/>
          <w:szCs w:val="20"/>
        </w:rPr>
        <w:t>Felkarid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50 mg</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tablete</w:t>
      </w:r>
      <w:r>
        <w:rPr>
          <w:rFonts w:ascii="Microsoft Sans Serif" w:hAnsi="Microsoft Sans Serif" w:cs="Microsoft Sans Serif"/>
          <w:sz w:val="20"/>
          <w:szCs w:val="20"/>
        </w:rPr>
        <w:t xml:space="preserve"> </w:t>
      </w:r>
    </w:p>
    <w:p w14:paraId="2823E321">
      <w:pPr>
        <w:rPr>
          <w:rFonts w:ascii="Microsoft Sans Serif" w:hAnsi="Microsoft Sans Serif" w:cs="Microsoft Sans Serif"/>
          <w:sz w:val="20"/>
          <w:szCs w:val="20"/>
          <w:lang w:val="sr-Cyrl-RS"/>
        </w:rPr>
      </w:pPr>
      <w:r>
        <w:rPr>
          <w:rFonts w:ascii="Microsoft Sans Serif" w:hAnsi="Microsoft Sans Serif" w:cs="Microsoft Sans Serif"/>
          <w:sz w:val="20"/>
          <w:szCs w:val="20"/>
        </w:rPr>
        <w:t>Felkarid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100 mg</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tablete</w:t>
      </w:r>
      <w:r>
        <w:rPr>
          <w:rFonts w:ascii="Microsoft Sans Serif" w:hAnsi="Microsoft Sans Serif" w:cs="Microsoft Sans Serif"/>
          <w:sz w:val="20"/>
          <w:szCs w:val="20"/>
        </w:rPr>
        <w:t xml:space="preserve"> </w:t>
      </w:r>
    </w:p>
    <w:p w14:paraId="71AF7189">
      <w:pPr>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flekainid</w:t>
      </w:r>
    </w:p>
    <w:p w14:paraId="72A37919">
      <w:pPr>
        <w:rPr>
          <w:rFonts w:ascii="Microsoft Sans Serif" w:hAnsi="Microsoft Sans Serif" w:cs="Microsoft Sans Serif"/>
          <w:b/>
          <w:bCs/>
          <w:sz w:val="20"/>
          <w:szCs w:val="20"/>
          <w:u w:val="single"/>
        </w:rPr>
      </w:pPr>
    </w:p>
    <w:p w14:paraId="04699651">
      <w:pPr>
        <w:widowControl w:val="0"/>
        <w:autoSpaceDE w:val="0"/>
        <w:autoSpaceDN w:val="0"/>
        <w:rPr>
          <w:rFonts w:ascii="Microsoft Sans Serif" w:hAnsi="Microsoft Sans Serif" w:cs="Microsoft Sans Serif"/>
          <w:i/>
          <w:iCs/>
          <w:sz w:val="20"/>
          <w:szCs w:val="20"/>
          <w:lang w:val="sr-Latn-CS"/>
        </w:rPr>
      </w:pPr>
    </w:p>
    <w:p w14:paraId="61B859FF">
      <w:pPr>
        <w:widowControl w:val="0"/>
        <w:autoSpaceDE w:val="0"/>
        <w:autoSpaceDN w:val="0"/>
        <w:rPr>
          <w:rFonts w:ascii="Microsoft Sans Serif" w:hAnsi="Microsoft Sans Serif" w:cs="Microsoft Sans Serif"/>
          <w:bCs/>
          <w:i/>
          <w:sz w:val="20"/>
          <w:szCs w:val="20"/>
          <w:lang w:val="sr-Latn-CS"/>
        </w:rPr>
      </w:pPr>
      <w:r>
        <w:rPr>
          <w:rFonts w:ascii="Microsoft Sans Serif" w:hAnsi="Microsoft Sans Serif" w:cs="Microsoft Sans Serif"/>
          <w:bCs/>
          <w:i/>
          <w:sz w:val="20"/>
          <w:szCs w:val="20"/>
          <w:lang w:val="sr-Latn-CS"/>
        </w:rPr>
        <w:t>Prije upotrebe lijeka pažlјivo pročitajte ovo uputstvo,  jer sadrži informacije koje su važne za Vas.</w:t>
      </w:r>
    </w:p>
    <w:p w14:paraId="78616ACB">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4C4AE1CF">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Ako imate dodatnih pitanja, obratite se svom ljekaru</w:t>
      </w:r>
      <w:r>
        <w:rPr>
          <w:rFonts w:ascii="Microsoft Sans Serif" w:hAnsi="Microsoft Sans Serif" w:cs="Microsoft Sans Serif"/>
          <w:sz w:val="20"/>
          <w:szCs w:val="20"/>
        </w:rPr>
        <w:t xml:space="preserve"> ili farmaceutu</w:t>
      </w:r>
      <w:r>
        <w:rPr>
          <w:rFonts w:ascii="Microsoft Sans Serif" w:hAnsi="Microsoft Sans Serif" w:cs="Microsoft Sans Serif"/>
          <w:sz w:val="20"/>
          <w:szCs w:val="20"/>
          <w:lang w:val="sr-Latn-CS"/>
        </w:rPr>
        <w:t>.</w:t>
      </w:r>
    </w:p>
    <w:p w14:paraId="6FC5A9F9">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prepisan lično Vama i ne smijete ga dati drugome. Drugome ovaj lijek može da škodi, čak i ako ima znake bolesti slične Vašima.</w:t>
      </w:r>
    </w:p>
    <w:p w14:paraId="0D16A541">
      <w:pPr>
        <w:numPr>
          <w:ilvl w:val="0"/>
          <w:numId w:val="1"/>
        </w:numPr>
        <w:shd w:val="clear" w:color="auto" w:fill="FFFFFF"/>
        <w:tabs>
          <w:tab w:val="left" w:pos="567"/>
          <w:tab w:val="clear" w:pos="360"/>
          <w:tab w:val="clear" w:pos="576"/>
          <w:tab w:val="clear" w:pos="284"/>
        </w:tabs>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Ako bilo koje od neželjenih djelovanja postane ozbiljno, ili ako primijetite neželjena djelovanja koja ovdje nisu navedena, molimo Vas da obavijestite svog ljekara ili farmaceuta. </w:t>
      </w:r>
    </w:p>
    <w:p w14:paraId="38CE6264">
      <w:pPr>
        <w:widowControl w:val="0"/>
        <w:tabs>
          <w:tab w:val="clear" w:pos="284"/>
        </w:tabs>
        <w:autoSpaceDE w:val="0"/>
        <w:autoSpaceDN w:val="0"/>
        <w:rPr>
          <w:rFonts w:ascii="Microsoft Sans Serif" w:hAnsi="Microsoft Sans Serif" w:cs="Microsoft Sans Serif"/>
          <w:sz w:val="20"/>
          <w:szCs w:val="20"/>
        </w:rPr>
      </w:pPr>
    </w:p>
    <w:p w14:paraId="60A15D82">
      <w:pPr>
        <w:widowControl w:val="0"/>
        <w:tabs>
          <w:tab w:val="clear" w:pos="284"/>
        </w:tabs>
        <w:autoSpaceDE w:val="0"/>
        <w:autoSpaceDN w:val="0"/>
        <w:rPr>
          <w:rFonts w:ascii="Microsoft Sans Serif" w:hAnsi="Microsoft Sans Serif" w:cs="Microsoft Sans Serif"/>
          <w:sz w:val="20"/>
          <w:szCs w:val="20"/>
          <w:lang w:val="sr-Latn-CS"/>
        </w:rPr>
      </w:pPr>
    </w:p>
    <w:p w14:paraId="1B2D01F4">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Uputstvo sadrži:</w:t>
      </w:r>
    </w:p>
    <w:p w14:paraId="28B0B3ED">
      <w:pPr>
        <w:widowControl w:val="0"/>
        <w:autoSpaceDE w:val="0"/>
        <w:autoSpaceDN w:val="0"/>
        <w:rPr>
          <w:rFonts w:ascii="Microsoft Sans Serif" w:hAnsi="Microsoft Sans Serif" w:cs="Microsoft Sans Serif"/>
          <w:bCs/>
          <w:sz w:val="20"/>
          <w:szCs w:val="20"/>
          <w:lang w:val="sr-Latn-CS"/>
        </w:rPr>
      </w:pPr>
    </w:p>
    <w:p w14:paraId="1DF34D1D">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Felkarid</w:t>
      </w:r>
      <w:r>
        <w:rPr>
          <w:rFonts w:ascii="Microsoft Sans Serif" w:hAnsi="Microsoft Sans Serif" w:cs="Microsoft Sans Serif"/>
          <w:sz w:val="20"/>
          <w:szCs w:val="20"/>
          <w:lang w:val="sr-Latn-CS"/>
        </w:rPr>
        <w:t xml:space="preserve"> i za šta se koristi</w:t>
      </w:r>
    </w:p>
    <w:p w14:paraId="19E205FD">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lijek </w:t>
      </w:r>
      <w:r>
        <w:rPr>
          <w:rFonts w:ascii="Microsoft Sans Serif" w:hAnsi="Microsoft Sans Serif" w:cs="Microsoft Sans Serif"/>
          <w:sz w:val="20"/>
          <w:szCs w:val="20"/>
        </w:rPr>
        <w:t>Felkarid</w:t>
      </w:r>
    </w:p>
    <w:p w14:paraId="0F0C7415">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Felkarid</w:t>
      </w:r>
    </w:p>
    <w:p w14:paraId="6BCE13CE">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5BDABF4B">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sz w:val="20"/>
          <w:szCs w:val="20"/>
        </w:rPr>
        <w:t>Felkarid</w:t>
      </w:r>
    </w:p>
    <w:p w14:paraId="71E98B04">
      <w:pPr>
        <w:widowControl w:val="0"/>
        <w:numPr>
          <w:ilvl w:val="0"/>
          <w:numId w:val="2"/>
        </w:numPr>
        <w:tabs>
          <w:tab w:val="left" w:pos="540"/>
          <w:tab w:val="clear" w:pos="360"/>
          <w:tab w:val="clear" w:pos="284"/>
        </w:tabs>
        <w:autoSpaceDE w:val="0"/>
        <w:autoSpaceDN w:val="0"/>
        <w:jc w:val="left"/>
        <w:rPr>
          <w:rFonts w:ascii="Microsoft Sans Serif" w:hAnsi="Microsoft Sans Serif" w:cs="Microsoft Sans Serif"/>
          <w:sz w:val="20"/>
          <w:szCs w:val="20"/>
        </w:rPr>
      </w:pPr>
      <w:r>
        <w:rPr>
          <w:rFonts w:ascii="Microsoft Sans Serif" w:hAnsi="Microsoft Sans Serif" w:cs="Microsoft Sans Serif"/>
          <w:sz w:val="20"/>
          <w:szCs w:val="20"/>
          <w:lang w:val="sr-Latn-CS"/>
        </w:rPr>
        <w:t>Dodatne informacije</w:t>
      </w:r>
    </w:p>
    <w:p w14:paraId="27871270">
      <w:pPr>
        <w:widowControl w:val="0"/>
        <w:tabs>
          <w:tab w:val="left" w:pos="540"/>
          <w:tab w:val="clear" w:pos="284"/>
        </w:tabs>
        <w:autoSpaceDE w:val="0"/>
        <w:autoSpaceDN w:val="0"/>
        <w:jc w:val="left"/>
        <w:rPr>
          <w:rFonts w:ascii="Microsoft Sans Serif" w:hAnsi="Microsoft Sans Serif" w:cs="Microsoft Sans Serif"/>
          <w:sz w:val="20"/>
          <w:szCs w:val="20"/>
          <w:lang w:val="sr-Latn-CS"/>
        </w:rPr>
      </w:pPr>
    </w:p>
    <w:p w14:paraId="03DB2171">
      <w:pPr>
        <w:widowControl w:val="0"/>
        <w:tabs>
          <w:tab w:val="left" w:pos="540"/>
          <w:tab w:val="clear" w:pos="284"/>
        </w:tabs>
        <w:autoSpaceDE w:val="0"/>
        <w:autoSpaceDN w:val="0"/>
        <w:jc w:val="left"/>
        <w:rPr>
          <w:rFonts w:ascii="Microsoft Sans Serif" w:hAnsi="Microsoft Sans Serif" w:cs="Microsoft Sans Serif"/>
          <w:sz w:val="20"/>
          <w:szCs w:val="20"/>
          <w:lang w:val="sr-Latn-CS"/>
        </w:rPr>
      </w:pPr>
    </w:p>
    <w:p w14:paraId="089E9BDC">
      <w:pPr>
        <w:pStyle w:val="27"/>
        <w:spacing w:before="0" w:after="0"/>
        <w:rPr>
          <w:rFonts w:ascii="Microsoft Sans Serif" w:hAnsi="Microsoft Sans Serif" w:cs="Microsoft Sans Serif"/>
          <w:sz w:val="20"/>
          <w:szCs w:val="20"/>
          <w:lang w:val="sr-Latn-RS"/>
        </w:rPr>
      </w:pPr>
      <w:r>
        <w:rPr>
          <w:rFonts w:ascii="Microsoft Sans Serif" w:hAnsi="Microsoft Sans Serif" w:cs="Microsoft Sans Serif"/>
          <w:sz w:val="20"/>
          <w:szCs w:val="20"/>
        </w:rPr>
        <w:t>1. ŠTA 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FELKARID</w:t>
      </w:r>
      <w:r>
        <w:rPr>
          <w:rFonts w:ascii="Microsoft Sans Serif" w:hAnsi="Microsoft Sans Serif" w:cs="Microsoft Sans Serif"/>
          <w:sz w:val="20"/>
          <w:szCs w:val="20"/>
          <w:lang w:val="sr-Latn-RS"/>
        </w:rPr>
        <w:t xml:space="preserve"> I ZA ŠTA SE KORISTI</w:t>
      </w:r>
    </w:p>
    <w:p w14:paraId="47CDF60D">
      <w:pPr>
        <w:rPr>
          <w:rFonts w:ascii="Microsoft Sans Serif" w:hAnsi="Microsoft Sans Serif" w:cs="Microsoft Sans Serif"/>
          <w:sz w:val="20"/>
          <w:szCs w:val="20"/>
        </w:rPr>
      </w:pPr>
      <w:r>
        <w:rPr>
          <w:rFonts w:ascii="Microsoft Sans Serif" w:hAnsi="Microsoft Sans Serif" w:cs="Microsoft Sans Serif"/>
          <w:sz w:val="20"/>
          <w:szCs w:val="20"/>
        </w:rPr>
        <w:t>Fleka</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nid pripada grupi lijekova koji djeluju protiv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srčanih aritmija (poznati su kao antiaritmici). Flekainid inhibira sprovođenje impulsa u srcu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produžava vreme tokom kog se srce odmara, dovodeći tako do toga da srce opet normalno pumpa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w:t>
      </w:r>
    </w:p>
    <w:p w14:paraId="4365343A">
      <w:pPr>
        <w:rPr>
          <w:rFonts w:ascii="Microsoft Sans Serif" w:hAnsi="Microsoft Sans Serif" w:cs="Microsoft Sans Serif"/>
          <w:sz w:val="20"/>
          <w:szCs w:val="20"/>
        </w:rPr>
      </w:pPr>
    </w:p>
    <w:p w14:paraId="1C91774E">
      <w:pPr>
        <w:rPr>
          <w:rFonts w:ascii="Microsoft Sans Serif" w:hAnsi="Microsoft Sans Serif" w:cs="Microsoft Sans Serif"/>
          <w:sz w:val="20"/>
          <w:szCs w:val="20"/>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Felkarid se primjenjuje kod:</w:t>
      </w:r>
    </w:p>
    <w:p w14:paraId="2E8BFA92">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određenih vrsta ozbilјnih srčanih aritmija koje se često ispolјavaju kao ozbilјno lupanje srca (palpitacije) ili tahikardija;</w:t>
      </w:r>
    </w:p>
    <w:p w14:paraId="06ADD340">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ozbilјnih srčanih aritmija koje nisu dobro reagovale na primjenu drugih lijekova ili kada pacijenti nisu dobro podnosili druge lijekove.</w:t>
      </w:r>
    </w:p>
    <w:p w14:paraId="558E043B">
      <w:pPr>
        <w:widowControl w:val="0"/>
        <w:tabs>
          <w:tab w:val="left" w:pos="540"/>
          <w:tab w:val="clear" w:pos="284"/>
        </w:tabs>
        <w:autoSpaceDE w:val="0"/>
        <w:autoSpaceDN w:val="0"/>
        <w:jc w:val="left"/>
        <w:rPr>
          <w:rFonts w:ascii="Microsoft Sans Serif" w:hAnsi="Microsoft Sans Serif" w:cs="Microsoft Sans Serif"/>
          <w:sz w:val="20"/>
          <w:szCs w:val="20"/>
        </w:rPr>
      </w:pPr>
    </w:p>
    <w:p w14:paraId="44453E4C">
      <w:pPr>
        <w:widowControl w:val="0"/>
        <w:tabs>
          <w:tab w:val="left" w:pos="540"/>
          <w:tab w:val="clear" w:pos="284"/>
        </w:tabs>
        <w:autoSpaceDE w:val="0"/>
        <w:autoSpaceDN w:val="0"/>
        <w:jc w:val="left"/>
        <w:rPr>
          <w:rFonts w:ascii="Microsoft Sans Serif" w:hAnsi="Microsoft Sans Serif" w:cs="Microsoft Sans Serif"/>
          <w:sz w:val="20"/>
          <w:szCs w:val="20"/>
        </w:rPr>
      </w:pPr>
    </w:p>
    <w:p w14:paraId="09BBA652">
      <w:pPr>
        <w:widowControl w:val="0"/>
        <w:tabs>
          <w:tab w:val="left" w:pos="540"/>
          <w:tab w:val="clear" w:pos="284"/>
        </w:tabs>
        <w:autoSpaceDE w:val="0"/>
        <w:autoSpaceDN w:val="0"/>
        <w:jc w:val="left"/>
        <w:rPr>
          <w:rFonts w:ascii="Microsoft Sans Serif" w:hAnsi="Microsoft Sans Serif" w:cs="Microsoft Sans Serif"/>
          <w:b/>
          <w:sz w:val="20"/>
          <w:szCs w:val="20"/>
          <w:lang w:val="sr-Latn-CS"/>
        </w:rPr>
      </w:pPr>
      <w:r>
        <w:rPr>
          <w:rFonts w:ascii="Microsoft Sans Serif" w:hAnsi="Microsoft Sans Serif" w:cs="Microsoft Sans Serif"/>
          <w:b/>
          <w:sz w:val="20"/>
          <w:szCs w:val="20"/>
        </w:rPr>
        <w:t xml:space="preserve">2. </w:t>
      </w:r>
      <w:r>
        <w:rPr>
          <w:rFonts w:ascii="Microsoft Sans Serif" w:hAnsi="Microsoft Sans Serif" w:cs="Microsoft Sans Serif"/>
          <w:b/>
          <w:sz w:val="20"/>
          <w:szCs w:val="20"/>
          <w:lang w:val="sr-Latn-CS"/>
        </w:rPr>
        <w:t xml:space="preserve">PRIJE NEGO ŠTO POČNETE DA </w:t>
      </w:r>
      <w:r>
        <w:rPr>
          <w:rFonts w:ascii="Microsoft Sans Serif" w:hAnsi="Microsoft Sans Serif" w:cs="Microsoft Sans Serif"/>
          <w:b/>
          <w:bCs/>
          <w:sz w:val="20"/>
          <w:szCs w:val="20"/>
          <w:lang w:val="sr-Latn-CS"/>
        </w:rPr>
        <w:t xml:space="preserve">UZIMATE LIJEK </w:t>
      </w:r>
      <w:r>
        <w:rPr>
          <w:rFonts w:ascii="Microsoft Sans Serif" w:hAnsi="Microsoft Sans Serif" w:cs="Microsoft Sans Serif"/>
          <w:b/>
          <w:sz w:val="20"/>
          <w:szCs w:val="20"/>
        </w:rPr>
        <w:t>FELKARID</w:t>
      </w:r>
    </w:p>
    <w:p w14:paraId="7EE849B0">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Lijek Felkarid ne smijete uzimati</w:t>
      </w:r>
      <w:r>
        <w:rPr>
          <w:rFonts w:ascii="Microsoft Sans Serif" w:hAnsi="Microsoft Sans Serif" w:cs="Microsoft Sans Serif"/>
          <w:b/>
          <w:sz w:val="20"/>
          <w:szCs w:val="20"/>
          <w:lang w:val="sr-Cyrl-RS"/>
        </w:rPr>
        <w:t>:</w:t>
      </w:r>
    </w:p>
    <w:p w14:paraId="305FE418">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ukoliko ste alergični na flekainid acetat ili na bilo koju od pomoćnih supstanci ovog lijeka (navedene u dijelu 6);</w:t>
      </w:r>
    </w:p>
    <w:p w14:paraId="69BE29A2">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ukoliko imate neki drugi problem sa srcem, drugačiji od onog zbog kog uzimate ovaj lijek. Ukoliko niste sigurni, ili ukoliko biste voljeli da dobijete dodatne informacije, obratite se Vašem ljekaru ili farmaceutu;</w:t>
      </w:r>
    </w:p>
    <w:p w14:paraId="3F501F8B">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ukoliko uzimate neke druge antiaritmike (blokatore natrijumovih kanala);</w:t>
      </w:r>
    </w:p>
    <w:p w14:paraId="7FD6DC5A">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ukoliko imate Brugada sindrom (genetska srčana bolest).</w:t>
      </w:r>
    </w:p>
    <w:p w14:paraId="70D0661F">
      <w:pPr>
        <w:rPr>
          <w:rFonts w:ascii="Microsoft Sans Serif" w:hAnsi="Microsoft Sans Serif" w:cs="Microsoft Sans Serif"/>
          <w:sz w:val="20"/>
          <w:szCs w:val="20"/>
        </w:rPr>
      </w:pPr>
    </w:p>
    <w:p w14:paraId="185B2953">
      <w:pPr>
        <w:rPr>
          <w:rFonts w:ascii="Microsoft Sans Serif" w:hAnsi="Microsoft Sans Serif" w:cs="Microsoft Sans Serif"/>
          <w:sz w:val="20"/>
          <w:szCs w:val="20"/>
        </w:rPr>
      </w:pPr>
      <w:r>
        <w:rPr>
          <w:rFonts w:ascii="Microsoft Sans Serif" w:hAnsi="Microsoft Sans Serif" w:cs="Microsoft Sans Serif"/>
          <w:b/>
          <w:bCs/>
          <w:iCs/>
          <w:sz w:val="20"/>
          <w:szCs w:val="20"/>
        </w:rPr>
        <w:t>Upozorenja i mjere opreza</w:t>
      </w:r>
    </w:p>
    <w:p w14:paraId="7C4D143D">
      <w:pPr>
        <w:rPr>
          <w:rFonts w:ascii="Microsoft Sans Serif" w:hAnsi="Microsoft Sans Serif" w:cs="Microsoft Sans Serif"/>
          <w:sz w:val="20"/>
          <w:szCs w:val="20"/>
        </w:rPr>
      </w:pPr>
      <w:r>
        <w:rPr>
          <w:rFonts w:ascii="Microsoft Sans Serif" w:hAnsi="Microsoft Sans Serif" w:cs="Microsoft Sans Serif"/>
          <w:sz w:val="20"/>
          <w:szCs w:val="20"/>
        </w:rPr>
        <w:t>R</w:t>
      </w:r>
      <w:r>
        <w:rPr>
          <w:rFonts w:ascii="Microsoft Sans Serif" w:hAnsi="Microsoft Sans Serif" w:cs="Microsoft Sans Serif"/>
          <w:sz w:val="20"/>
          <w:szCs w:val="20"/>
          <w:lang w:val="mk-MK"/>
        </w:rPr>
        <w:t>azgovarajte sa svojim</w:t>
      </w:r>
      <w:r>
        <w:rPr>
          <w:rFonts w:ascii="Microsoft Sans Serif" w:hAnsi="Microsoft Sans Serif" w:cs="Microsoft Sans Serif"/>
          <w:sz w:val="20"/>
          <w:szCs w:val="20"/>
        </w:rPr>
        <w:t xml:space="preserve"> ljekar</w:t>
      </w:r>
      <w:r>
        <w:rPr>
          <w:rFonts w:ascii="Microsoft Sans Serif" w:hAnsi="Microsoft Sans Serif" w:cs="Microsoft Sans Serif"/>
          <w:sz w:val="20"/>
          <w:szCs w:val="20"/>
          <w:lang w:val="mk-MK"/>
        </w:rPr>
        <w:t>om</w:t>
      </w:r>
      <w:r>
        <w:rPr>
          <w:rFonts w:ascii="Microsoft Sans Serif" w:hAnsi="Microsoft Sans Serif" w:cs="Microsoft Sans Serif"/>
          <w:sz w:val="20"/>
          <w:szCs w:val="20"/>
        </w:rPr>
        <w:t xml:space="preserve"> ili farmaceut</w:t>
      </w:r>
      <w:r>
        <w:rPr>
          <w:rFonts w:ascii="Microsoft Sans Serif" w:hAnsi="Microsoft Sans Serif" w:cs="Microsoft Sans Serif"/>
          <w:sz w:val="20"/>
          <w:szCs w:val="20"/>
          <w:lang w:val="mk-MK"/>
        </w:rPr>
        <w:t>om</w:t>
      </w:r>
      <w:r>
        <w:rPr>
          <w:rFonts w:ascii="Microsoft Sans Serif" w:hAnsi="Microsoft Sans Serif" w:cs="Microsoft Sans Serif"/>
          <w:sz w:val="20"/>
          <w:szCs w:val="20"/>
        </w:rPr>
        <w:t xml:space="preserve"> prije </w:t>
      </w:r>
      <w:r>
        <w:rPr>
          <w:rFonts w:ascii="Microsoft Sans Serif" w:hAnsi="Microsoft Sans Serif" w:cs="Microsoft Sans Serif"/>
          <w:sz w:val="20"/>
          <w:szCs w:val="20"/>
          <w:lang w:val="mk-MK"/>
        </w:rPr>
        <w:t xml:space="preserve">nego što </w:t>
      </w:r>
      <w:r>
        <w:rPr>
          <w:rFonts w:ascii="Microsoft Sans Serif" w:hAnsi="Microsoft Sans Serif" w:cs="Microsoft Sans Serif"/>
          <w:sz w:val="20"/>
          <w:szCs w:val="20"/>
        </w:rPr>
        <w:t>uz</w:t>
      </w:r>
      <w:r>
        <w:rPr>
          <w:rFonts w:ascii="Microsoft Sans Serif" w:hAnsi="Microsoft Sans Serif" w:cs="Microsoft Sans Serif"/>
          <w:sz w:val="20"/>
          <w:szCs w:val="20"/>
          <w:lang w:val="mk-MK"/>
        </w:rPr>
        <w:t>mete</w:t>
      </w:r>
      <w:r>
        <w:rPr>
          <w:rFonts w:ascii="Microsoft Sans Serif" w:hAnsi="Microsoft Sans Serif" w:cs="Microsoft Sans Serif"/>
          <w:sz w:val="20"/>
          <w:szCs w:val="20"/>
        </w:rPr>
        <w:t xml:space="preserve"> lijek Felkarid, ako:</w:t>
      </w:r>
    </w:p>
    <w:p w14:paraId="340E661E">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imate oslablјenu funkciju jetre i/ili bubrega, s obzirom na to da kod ovih stanja može doći do povećanja koncentracije flekainida u krvi. U tom slučaju, Vaš ljekar treba redovno da provjerava koncentraciju lijeka u krvi;</w:t>
      </w:r>
    </w:p>
    <w:p w14:paraId="27704D6A">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ste stariji, obzirom da može doći do povećanja koncentracije lijeka u krvi;</w:t>
      </w:r>
    </w:p>
    <w:p w14:paraId="1A569E0C">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imate trajni pejsmejker ili privremene elektrode;</w:t>
      </w:r>
    </w:p>
    <w:p w14:paraId="07F9F13A">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ste patili od srčanih aritmija nakon operacije srca;</w:t>
      </w:r>
    </w:p>
    <w:p w14:paraId="1AA800C2">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patite od teške bradikardije (usporen rad srca) ili naglašen</w:t>
      </w:r>
      <w:r>
        <w:rPr>
          <w:rFonts w:ascii="Microsoft Sans Serif" w:hAnsi="Microsoft Sans Serif" w:cs="Microsoft Sans Serif"/>
          <w:sz w:val="20"/>
          <w:szCs w:val="20"/>
          <w:lang w:val="hr-BA"/>
        </w:rPr>
        <w:t>og niskog krvnog pritiska</w:t>
      </w:r>
      <w:r>
        <w:rPr>
          <w:rFonts w:ascii="Microsoft Sans Serif" w:hAnsi="Microsoft Sans Serif" w:cs="Microsoft Sans Serif"/>
          <w:sz w:val="20"/>
          <w:szCs w:val="20"/>
        </w:rPr>
        <w:t>. Ova stanja moraju biti korigovana prije nego što se otpočne sa primjenom ovog lijeka;</w:t>
      </w:r>
    </w:p>
    <w:p w14:paraId="3A31DF47">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ste imali srčani udar.</w:t>
      </w:r>
    </w:p>
    <w:p w14:paraId="264F879A">
      <w:pPr>
        <w:rPr>
          <w:rFonts w:ascii="Microsoft Sans Serif" w:hAnsi="Microsoft Sans Serif" w:cs="Microsoft Sans Serif"/>
          <w:sz w:val="20"/>
          <w:szCs w:val="20"/>
        </w:rPr>
      </w:pPr>
    </w:p>
    <w:p w14:paraId="5411EC7F">
      <w:pPr>
        <w:rPr>
          <w:rFonts w:ascii="Microsoft Sans Serif" w:hAnsi="Microsoft Sans Serif" w:cs="Microsoft Sans Serif"/>
          <w:sz w:val="20"/>
          <w:szCs w:val="20"/>
        </w:rPr>
      </w:pPr>
      <w:r>
        <w:rPr>
          <w:rFonts w:ascii="Microsoft Sans Serif" w:hAnsi="Microsoft Sans Serif" w:cs="Microsoft Sans Serif"/>
          <w:sz w:val="20"/>
          <w:szCs w:val="20"/>
        </w:rPr>
        <w:t>Smanjen ili povećan nivo kalijuma u krvi može uticati na efekat</w:t>
      </w:r>
      <w:r>
        <w:rPr>
          <w:rFonts w:ascii="Microsoft Sans Serif" w:hAnsi="Microsoft Sans Serif" w:cs="Microsoft Sans Serif"/>
          <w:sz w:val="20"/>
          <w:szCs w:val="20"/>
          <w:lang w:val="sr-Cyrl-RS"/>
        </w:rPr>
        <w:t xml:space="preserve"> ovog</w:t>
      </w:r>
      <w:r>
        <w:rPr>
          <w:rFonts w:ascii="Microsoft Sans Serif" w:hAnsi="Microsoft Sans Serif" w:cs="Microsoft Sans Serif"/>
          <w:sz w:val="20"/>
          <w:szCs w:val="20"/>
        </w:rPr>
        <w:t xml:space="preserve"> lijeka. Diuretici, lijekovi koji stimulišu pokretlјivost crijeva (laksativi) i hormoni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kore nadbubrežne žlezde</w:t>
      </w:r>
      <w:r>
        <w:rPr>
          <w:rFonts w:ascii="Microsoft Sans Serif" w:hAnsi="Microsoft Sans Serif" w:cs="Microsoft Sans Serif"/>
          <w:sz w:val="20"/>
          <w:szCs w:val="20"/>
          <w:lang w:val="sr-Cyrl-RS"/>
        </w:rPr>
        <w:t xml:space="preserve"> (kortikosteroidi)</w:t>
      </w:r>
      <w:r>
        <w:rPr>
          <w:rFonts w:ascii="Microsoft Sans Serif" w:hAnsi="Microsoft Sans Serif" w:cs="Microsoft Sans Serif"/>
          <w:sz w:val="20"/>
          <w:szCs w:val="20"/>
        </w:rPr>
        <w:t xml:space="preserve"> mogu smanjiti nivo kalijuma u krvi. U ovom slučaju, Vaš ljekar će provjeriti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 kalijuma u krvi.</w:t>
      </w:r>
    </w:p>
    <w:p w14:paraId="4EAA9DE6">
      <w:pPr>
        <w:rPr>
          <w:rFonts w:ascii="Microsoft Sans Serif" w:hAnsi="Microsoft Sans Serif" w:cs="Microsoft Sans Serif"/>
          <w:sz w:val="20"/>
          <w:szCs w:val="20"/>
        </w:rPr>
      </w:pPr>
    </w:p>
    <w:p w14:paraId="61ABBE45">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sr-Cyrl-RS"/>
        </w:rPr>
        <w:t>eca mlađa od 12 godina</w:t>
      </w:r>
    </w:p>
    <w:p w14:paraId="14AF514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Flekainid nije odobren za upotrebu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ece mlađe od 12 godina, međutim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toksičnost flekainida je zab</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ežena tokom terapije flekainidom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ece kod koje je bio smanjen unos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i kod beba koje su prešle sa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ečne formule na obroke sa dekstrozom.</w:t>
      </w:r>
      <w:r>
        <w:rPr>
          <w:rFonts w:ascii="Microsoft Sans Serif" w:hAnsi="Microsoft Sans Serif" w:cs="Microsoft Sans Serif"/>
          <w:sz w:val="20"/>
          <w:szCs w:val="20"/>
          <w:lang w:val="en-GB"/>
        </w:rPr>
        <w:t xml:space="preserve"> </w:t>
      </w:r>
      <w:r>
        <w:rPr>
          <w:rFonts w:ascii="Microsoft Sans Serif" w:hAnsi="Microsoft Sans Serif" w:cs="Microsoft Sans Serif"/>
          <w:sz w:val="20"/>
          <w:szCs w:val="20"/>
          <w:lang w:val="sr-Cyrl-RS"/>
        </w:rPr>
        <w:t>Ukoliko je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propisao flekainid Vašem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etetu, pobrinite se da unos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ečnih proizvoda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ečna formula i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erovatno jogurt)</w:t>
      </w:r>
      <w:r>
        <w:rPr>
          <w:rFonts w:ascii="Microsoft Sans Serif" w:hAnsi="Microsoft Sans Serif" w:cs="Microsoft Sans Serif"/>
          <w:sz w:val="20"/>
          <w:szCs w:val="20"/>
          <w:lang w:val="en-GB"/>
        </w:rPr>
        <w:t xml:space="preserve"> ostane isti i tokom terapije. </w:t>
      </w:r>
      <w:r>
        <w:rPr>
          <w:rFonts w:ascii="Microsoft Sans Serif" w:hAnsi="Microsoft Sans Serif" w:cs="Microsoft Sans Serif"/>
          <w:sz w:val="20"/>
          <w:szCs w:val="20"/>
          <w:lang w:val="sr-Cyrl-RS"/>
        </w:rPr>
        <w:t>Ukoliko Vi ili Vaše d</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ete želite da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enite unos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u svakom slučaju, prvo se konsultujte sa Vašim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ekarom.</w:t>
      </w:r>
    </w:p>
    <w:p w14:paraId="24CE1D6F">
      <w:pPr>
        <w:rPr>
          <w:rFonts w:ascii="Microsoft Sans Serif" w:hAnsi="Microsoft Sans Serif" w:cs="Microsoft Sans Serif"/>
          <w:sz w:val="20"/>
          <w:szCs w:val="20"/>
        </w:rPr>
      </w:pPr>
    </w:p>
    <w:p w14:paraId="0915D1F1">
      <w:pPr>
        <w:rPr>
          <w:rFonts w:ascii="Microsoft Sans Serif" w:hAnsi="Microsoft Sans Serif" w:cs="Microsoft Sans Serif"/>
          <w:sz w:val="20"/>
          <w:szCs w:val="20"/>
        </w:rPr>
      </w:pPr>
      <w:r>
        <w:rPr>
          <w:rFonts w:ascii="Microsoft Sans Serif" w:hAnsi="Microsoft Sans Serif" w:cs="Microsoft Sans Serif"/>
          <w:b/>
          <w:sz w:val="20"/>
          <w:szCs w:val="20"/>
          <w:lang w:val="sr-Latn-CS"/>
        </w:rPr>
        <w:t xml:space="preserve">Uzimanje drugih lijekova sa lijekom </w:t>
      </w:r>
      <w:r>
        <w:rPr>
          <w:rFonts w:ascii="Microsoft Sans Serif" w:hAnsi="Microsoft Sans Serif" w:cs="Microsoft Sans Serif"/>
          <w:b/>
          <w:sz w:val="20"/>
          <w:szCs w:val="20"/>
        </w:rPr>
        <w:t>Felkarid</w:t>
      </w:r>
    </w:p>
    <w:p w14:paraId="2523CA3E">
      <w:pPr>
        <w:rPr>
          <w:rFonts w:ascii="Microsoft Sans Serif" w:hAnsi="Microsoft Sans Serif" w:cs="Microsoft Sans Serif"/>
          <w:sz w:val="20"/>
          <w:szCs w:val="20"/>
        </w:rPr>
      </w:pPr>
      <w:r>
        <w:rPr>
          <w:rFonts w:ascii="Microsoft Sans Serif" w:hAnsi="Microsoft Sans Serif" w:cs="Microsoft Sans Serif"/>
          <w:sz w:val="20"/>
          <w:szCs w:val="20"/>
          <w:lang w:val="sr-Cyrl-RS"/>
        </w:rPr>
        <w:t>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estite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ekara ili farmaceuta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ukoliko uzimate, donedavno ste uzimali ili ćete možda uzimati bilo koje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ekove.</w:t>
      </w:r>
    </w:p>
    <w:p w14:paraId="69126F22">
      <w:pPr>
        <w:rPr>
          <w:rFonts w:ascii="Microsoft Sans Serif" w:hAnsi="Microsoft Sans Serif" w:cs="Microsoft Sans Serif"/>
          <w:sz w:val="20"/>
          <w:szCs w:val="20"/>
        </w:rPr>
      </w:pPr>
      <w:r>
        <w:rPr>
          <w:rFonts w:ascii="Microsoft Sans Serif" w:hAnsi="Microsoft Sans Serif" w:cs="Microsoft Sans Serif"/>
          <w:sz w:val="20"/>
          <w:szCs w:val="20"/>
        </w:rPr>
        <w:t>Do interakcija može doći ukoliko se ovaj lijek primjenjuje sa sljedećim lijekovima:</w:t>
      </w:r>
    </w:p>
    <w:p w14:paraId="033E578D">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digoksin (lijek koji stimuliše rad srca), flekainid može povećati nivo digoksina u krvi;</w:t>
      </w:r>
    </w:p>
    <w:p w14:paraId="09B17ACB">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lijekovi koji redukuju funkciju srca kao pumpe (npr. propranolol), poznati kao beta blokatori;</w:t>
      </w:r>
    </w:p>
    <w:p w14:paraId="07DEB63B">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određeni lijekovi koji se primjenjuju u terapiji epilepsije (npr. fenitoin, fenobarbiton i karbamazepin), razgradnja flekainida može biti ubrzana pod uticajem ovih lijekova;</w:t>
      </w:r>
      <w:r>
        <w:rPr>
          <w:rFonts w:ascii="Microsoft Sans Serif" w:hAnsi="Microsoft Sans Serif" w:cs="Microsoft Sans Serif"/>
          <w:sz w:val="20"/>
          <w:szCs w:val="20"/>
        </w:rPr>
        <w:tab/>
      </w:r>
    </w:p>
    <w:p w14:paraId="0601BC8B">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cimetidin (inhibitor lučenja želudačne kiseline), može pojačati efekat flekainida;</w:t>
      </w:r>
    </w:p>
    <w:p w14:paraId="35BD902C">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amjodaron (koristi se kod određenih srčanih stanja), kod nekih pacijenata mora da se smanji doza flekainida;</w:t>
      </w:r>
    </w:p>
    <w:p w14:paraId="4450A547">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lijekovi koji se koriste u terapiji depresije (paroksetin, fluoksetin i neki drugi antidepresivi, poznati kao triciklični antidepresivi);</w:t>
      </w:r>
    </w:p>
    <w:p w14:paraId="64E15E98">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klozapin, haloperidol i risperidon (lijekovi koji se koriste u terapiji šizofrenije, poznati kao neuroleptici);</w:t>
      </w:r>
    </w:p>
    <w:p w14:paraId="34F6EA33">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mizolastin, astemizol i terfenadin (lijekovi koji se koriste u terapiji alergija);</w:t>
      </w:r>
    </w:p>
    <w:p w14:paraId="7F837F77">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hinin i halofantrin (lijekovi koji se koriste u terapiji malarije);</w:t>
      </w:r>
    </w:p>
    <w:p w14:paraId="72BDE95F">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blokatori kalicijumovih kanala, kao što je verapamil (lijek koji snižava povišen krvni pritisak);</w:t>
      </w:r>
    </w:p>
    <w:p w14:paraId="7AAEC623">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diuretici (lijekovi za izbacivanje viška vode), laksativi i hormoni kore nadbubrežne žlezde (kortikosteroidi). Može biti potrebno da se redovno provjerava nivo kalijuma u krvi;</w:t>
      </w:r>
    </w:p>
    <w:p w14:paraId="1DF42AD2">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blokatori natrijumovih kanala (antiaritmici grupe I), kao što su dizopiramid i hinidin, vidjeti dio „Lijek Felkarid ne smijete uzimati“;</w:t>
      </w:r>
    </w:p>
    <w:p w14:paraId="3B1B88BD">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lijekovi koji se koriste u terapiji HIV infekcije (ritonavir, lopinavir i indinavir);</w:t>
      </w:r>
    </w:p>
    <w:p w14:paraId="2A599B52">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terbinafin (lijek koji se koristi u terapiji glјivičnih infekcija);</w:t>
      </w:r>
    </w:p>
    <w:p w14:paraId="4AA85867">
      <w:pPr>
        <w:pStyle w:val="28"/>
        <w:numPr>
          <w:ilvl w:val="0"/>
          <w:numId w:val="3"/>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bupropion (lijek koji se koristi u terapiji odvikavanja od pušenja).</w:t>
      </w:r>
    </w:p>
    <w:p w14:paraId="3754496D">
      <w:pPr>
        <w:pStyle w:val="28"/>
        <w:ind w:left="0"/>
        <w:rPr>
          <w:rFonts w:ascii="Microsoft Sans Serif" w:hAnsi="Microsoft Sans Serif" w:cs="Microsoft Sans Serif"/>
          <w:sz w:val="20"/>
          <w:szCs w:val="20"/>
        </w:rPr>
      </w:pPr>
    </w:p>
    <w:p w14:paraId="696299C6">
      <w:pPr>
        <w:rPr>
          <w:rFonts w:ascii="Microsoft Sans Serif" w:hAnsi="Microsoft Sans Serif" w:cs="Microsoft Sans Serif"/>
          <w:sz w:val="20"/>
          <w:szCs w:val="20"/>
        </w:rPr>
      </w:pPr>
      <w:r>
        <w:rPr>
          <w:rFonts w:ascii="Microsoft Sans Serif" w:hAnsi="Microsoft Sans Serif" w:cs="Microsoft Sans Serif"/>
          <w:b/>
          <w:bCs/>
          <w:iCs/>
          <w:sz w:val="20"/>
          <w:szCs w:val="20"/>
        </w:rPr>
        <w:t xml:space="preserve">Trudnoća i dojenje </w:t>
      </w:r>
    </w:p>
    <w:p w14:paraId="06B237FF">
      <w:pPr>
        <w:rPr>
          <w:rFonts w:ascii="Microsoft Sans Serif" w:hAnsi="Microsoft Sans Serif" w:cs="Microsoft Sans Serif"/>
          <w:sz w:val="20"/>
          <w:szCs w:val="20"/>
        </w:rPr>
      </w:pPr>
      <w:r>
        <w:rPr>
          <w:rFonts w:ascii="Microsoft Sans Serif" w:hAnsi="Microsoft Sans Serif" w:cs="Microsoft Sans Serif"/>
          <w:sz w:val="20"/>
          <w:szCs w:val="20"/>
        </w:rPr>
        <w:t xml:space="preserve">Ukoliko ste trudni ili dojite, mislite da ste trudni ili planirate </w:t>
      </w:r>
      <w:r>
        <w:rPr>
          <w:rFonts w:ascii="Microsoft Sans Serif" w:hAnsi="Microsoft Sans Serif" w:cs="Microsoft Sans Serif"/>
          <w:sz w:val="20"/>
          <w:szCs w:val="20"/>
          <w:lang w:val="sr-Cyrl-RS"/>
        </w:rPr>
        <w:t>trudnoću</w:t>
      </w:r>
      <w:r>
        <w:rPr>
          <w:rFonts w:ascii="Microsoft Sans Serif" w:hAnsi="Microsoft Sans Serif" w:cs="Microsoft Sans Serif"/>
          <w:sz w:val="20"/>
          <w:szCs w:val="20"/>
        </w:rPr>
        <w:t>, obratite se Vašem ljekaru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farmaceutu </w:t>
      </w:r>
      <w:r>
        <w:rPr>
          <w:rFonts w:ascii="Microsoft Sans Serif" w:hAnsi="Microsoft Sans Serif" w:cs="Microsoft Sans Serif"/>
          <w:sz w:val="20"/>
          <w:szCs w:val="20"/>
          <w:lang w:val="sr-Cyrl-RS"/>
        </w:rPr>
        <w:t>za sav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et </w:t>
      </w:r>
      <w:r>
        <w:rPr>
          <w:rFonts w:ascii="Microsoft Sans Serif" w:hAnsi="Microsoft Sans Serif" w:cs="Microsoft Sans Serif"/>
          <w:sz w:val="20"/>
          <w:szCs w:val="20"/>
        </w:rPr>
        <w:t>prije nego što uzm</w:t>
      </w:r>
      <w:r>
        <w:rPr>
          <w:rFonts w:ascii="Microsoft Sans Serif" w:hAnsi="Microsoft Sans Serif" w:cs="Microsoft Sans Serif"/>
          <w:sz w:val="20"/>
          <w:szCs w:val="20"/>
          <w:lang w:val="sr-Cyrl-RS"/>
        </w:rPr>
        <w:t>ete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ovaj </w:t>
      </w:r>
      <w:r>
        <w:rPr>
          <w:rFonts w:ascii="Microsoft Sans Serif" w:hAnsi="Microsoft Sans Serif" w:cs="Microsoft Sans Serif"/>
          <w:sz w:val="20"/>
          <w:szCs w:val="20"/>
        </w:rPr>
        <w:t>lijek.</w:t>
      </w:r>
    </w:p>
    <w:p w14:paraId="7E1AD6CC">
      <w:pPr>
        <w:rPr>
          <w:rFonts w:ascii="Microsoft Sans Serif" w:hAnsi="Microsoft Sans Serif" w:cs="Microsoft Sans Serif"/>
          <w:sz w:val="20"/>
          <w:szCs w:val="20"/>
        </w:rPr>
      </w:pPr>
    </w:p>
    <w:p w14:paraId="66AF53E8">
      <w:pPr>
        <w:rPr>
          <w:rFonts w:ascii="Microsoft Sans Serif" w:hAnsi="Microsoft Sans Serif" w:cs="Microsoft Sans Serif"/>
          <w:sz w:val="20"/>
          <w:szCs w:val="20"/>
          <w:lang w:val="sr-Cyrl-RS"/>
        </w:rPr>
      </w:pPr>
      <w:r>
        <w:rPr>
          <w:rFonts w:ascii="Microsoft Sans Serif" w:hAnsi="Microsoft Sans Serif" w:cs="Microsoft Sans Serif"/>
          <w:sz w:val="20"/>
          <w:szCs w:val="20"/>
        </w:rPr>
        <w:t>Tokom trudnoće</w:t>
      </w:r>
      <w:r>
        <w:rPr>
          <w:rFonts w:ascii="Microsoft Sans Serif" w:hAnsi="Microsoft Sans Serif" w:cs="Microsoft Sans Serif"/>
          <w:sz w:val="20"/>
          <w:szCs w:val="20"/>
          <w:lang w:val="sr-Cyrl-RS"/>
        </w:rPr>
        <w:t xml:space="preserve"> ovaj</w:t>
      </w:r>
      <w:r>
        <w:rPr>
          <w:rFonts w:ascii="Microsoft Sans Serif" w:hAnsi="Microsoft Sans Serif" w:cs="Microsoft Sans Serif"/>
          <w:sz w:val="20"/>
          <w:szCs w:val="20"/>
        </w:rPr>
        <w:t xml:space="preserve"> lijek treba primjenjivati samo ukoliko korist od primjene lijeka prevazilazi rizik</w:t>
      </w:r>
      <w:r>
        <w:rPr>
          <w:rFonts w:ascii="Microsoft Sans Serif" w:hAnsi="Microsoft Sans Serif" w:cs="Microsoft Sans Serif"/>
          <w:sz w:val="20"/>
          <w:szCs w:val="20"/>
          <w:lang w:val="sr-Cyrl-RS"/>
        </w:rPr>
        <w:t>, jer</w:t>
      </w:r>
      <w:r>
        <w:rPr>
          <w:rFonts w:ascii="Microsoft Sans Serif" w:hAnsi="Microsoft Sans Serif" w:cs="Microsoft Sans Serif"/>
          <w:sz w:val="20"/>
          <w:szCs w:val="20"/>
        </w:rPr>
        <w:t xml:space="preserve"> ovaj lijek prolazi placentu kod pacijentkinja koje ga primjenjuju</w:t>
      </w:r>
      <w:r>
        <w:rPr>
          <w:rFonts w:ascii="Microsoft Sans Serif" w:hAnsi="Microsoft Sans Serif" w:cs="Microsoft Sans Serif"/>
          <w:sz w:val="20"/>
          <w:szCs w:val="20"/>
          <w:lang w:val="sr-Cyrl-RS"/>
        </w:rPr>
        <w:t xml:space="preserve"> tokom trudnoće</w:t>
      </w:r>
      <w:r>
        <w:rPr>
          <w:rFonts w:ascii="Microsoft Sans Serif" w:hAnsi="Microsoft Sans Serif" w:cs="Microsoft Sans Serif"/>
          <w:sz w:val="20"/>
          <w:szCs w:val="20"/>
        </w:rPr>
        <w:t>. Ukoliko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flekainid primjenjuje u periodu trudnoće, koncentracije flekainida u krvi trudnice moraju biti praćene.</w:t>
      </w:r>
      <w:r>
        <w:rPr>
          <w:rFonts w:ascii="Microsoft Sans Serif" w:hAnsi="Microsoft Sans Serif" w:cs="Microsoft Sans Serif"/>
          <w:sz w:val="20"/>
          <w:szCs w:val="20"/>
          <w:lang w:val="sr-Cyrl-RS"/>
        </w:rPr>
        <w:t xml:space="preserve"> Konsultujte se sa Vašim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ekarom ukoliko ste trudni ili ukoliko planirate trudnoću.</w:t>
      </w:r>
    </w:p>
    <w:p w14:paraId="6F32D899">
      <w:pPr>
        <w:rPr>
          <w:rFonts w:ascii="Microsoft Sans Serif" w:hAnsi="Microsoft Sans Serif" w:cs="Microsoft Sans Serif"/>
          <w:sz w:val="20"/>
          <w:szCs w:val="20"/>
        </w:rPr>
      </w:pPr>
      <w:r>
        <w:rPr>
          <w:rFonts w:ascii="Microsoft Sans Serif" w:hAnsi="Microsoft Sans Serif" w:cs="Microsoft Sans Serif"/>
          <w:sz w:val="20"/>
          <w:szCs w:val="20"/>
        </w:rPr>
        <w:t>Flekainid se izlučuje u majčino mlijeko.</w:t>
      </w:r>
      <w:r>
        <w:rPr>
          <w:rFonts w:ascii="Microsoft Sans Serif" w:hAnsi="Microsoft Sans Serif" w:cs="Microsoft Sans Serif"/>
          <w:sz w:val="20"/>
          <w:szCs w:val="20"/>
          <w:lang w:val="sr-Cyrl-RS"/>
        </w:rPr>
        <w:t xml:space="preserve"> Ovaj</w:t>
      </w:r>
      <w:r>
        <w:rPr>
          <w:rFonts w:ascii="Microsoft Sans Serif" w:hAnsi="Microsoft Sans Serif" w:cs="Microsoft Sans Serif"/>
          <w:sz w:val="20"/>
          <w:szCs w:val="20"/>
        </w:rPr>
        <w:t xml:space="preserve"> lijek treba primjenjivati u periodu dojenja samo ukoliko</w:t>
      </w:r>
    </w:p>
    <w:p w14:paraId="0CAC6650">
      <w:pPr>
        <w:rPr>
          <w:rFonts w:ascii="Microsoft Sans Serif" w:hAnsi="Microsoft Sans Serif" w:cs="Microsoft Sans Serif"/>
          <w:sz w:val="20"/>
          <w:szCs w:val="20"/>
        </w:rPr>
      </w:pPr>
      <w:r>
        <w:rPr>
          <w:rFonts w:ascii="Microsoft Sans Serif" w:hAnsi="Microsoft Sans Serif" w:cs="Microsoft Sans Serif"/>
          <w:sz w:val="20"/>
          <w:szCs w:val="20"/>
        </w:rPr>
        <w:t>korist od primjene lijeka prevazilazi rizik.</w:t>
      </w:r>
    </w:p>
    <w:p w14:paraId="4CDDC0EF">
      <w:pPr>
        <w:rPr>
          <w:rFonts w:ascii="Microsoft Sans Serif" w:hAnsi="Microsoft Sans Serif" w:cs="Microsoft Sans Serif"/>
          <w:sz w:val="20"/>
          <w:szCs w:val="20"/>
        </w:rPr>
      </w:pPr>
    </w:p>
    <w:p w14:paraId="095E45BB">
      <w:pPr>
        <w:rPr>
          <w:rFonts w:ascii="Microsoft Sans Serif" w:hAnsi="Microsoft Sans Serif" w:cs="Microsoft Sans Serif"/>
          <w:sz w:val="20"/>
          <w:szCs w:val="20"/>
        </w:rPr>
      </w:pPr>
      <w:r>
        <w:rPr>
          <w:rFonts w:ascii="Microsoft Sans Serif" w:hAnsi="Microsoft Sans Serif" w:cs="Microsoft Sans Serif"/>
          <w:b/>
          <w:bCs/>
          <w:iCs/>
          <w:sz w:val="20"/>
          <w:szCs w:val="20"/>
        </w:rPr>
        <w:t>Upravlјanje vozilima i rukovanje mašinama</w:t>
      </w:r>
    </w:p>
    <w:p w14:paraId="00A5CADD">
      <w:pPr>
        <w:rPr>
          <w:rFonts w:ascii="Microsoft Sans Serif" w:hAnsi="Microsoft Sans Serif" w:cs="Microsoft Sans Serif"/>
          <w:sz w:val="20"/>
          <w:szCs w:val="20"/>
        </w:rPr>
      </w:pPr>
      <w:r>
        <w:rPr>
          <w:rFonts w:ascii="Microsoft Sans Serif" w:hAnsi="Microsoft Sans Serif" w:cs="Microsoft Sans Serif"/>
          <w:sz w:val="20"/>
          <w:szCs w:val="20"/>
        </w:rPr>
        <w:t>Ukoliko Vam se jave neželјena djelovanja kao što su vrtoglavica, zamaglјen ili dupli vid</w:t>
      </w:r>
      <w:r>
        <w:rPr>
          <w:rFonts w:ascii="Microsoft Sans Serif" w:hAnsi="Microsoft Sans Serif" w:cs="Microsoft Sans Serif"/>
          <w:sz w:val="20"/>
          <w:szCs w:val="20"/>
          <w:lang w:val="sr-Cyrl-RS"/>
        </w:rPr>
        <w:t xml:space="preserve"> ili ako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ećate ošamućenost</w:t>
      </w:r>
      <w:r>
        <w:rPr>
          <w:rFonts w:ascii="Microsoft Sans Serif" w:hAnsi="Microsoft Sans Serif" w:cs="Microsoft Sans Serif"/>
          <w:sz w:val="20"/>
          <w:szCs w:val="20"/>
        </w:rPr>
        <w:t>, Vaša 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reagovanja može biti smanjena. Ovo može biti opasno u situacijama koje zahtjevaju visoku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koncentraciju i pažnju kao što su učestvovanje u saobraćaju, upravlјanje mašinama ili rad na visinama. Ukoliko niste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sigurni da li</w:t>
      </w:r>
      <w:r>
        <w:rPr>
          <w:rFonts w:ascii="Microsoft Sans Serif" w:hAnsi="Microsoft Sans Serif" w:cs="Microsoft Sans Serif"/>
          <w:sz w:val="20"/>
          <w:szCs w:val="20"/>
          <w:lang w:val="sr-Cyrl-RS"/>
        </w:rPr>
        <w:t xml:space="preserve"> ovaj</w:t>
      </w:r>
      <w:r>
        <w:rPr>
          <w:rFonts w:ascii="Microsoft Sans Serif" w:hAnsi="Microsoft Sans Serif" w:cs="Microsoft Sans Serif"/>
          <w:sz w:val="20"/>
          <w:szCs w:val="20"/>
        </w:rPr>
        <w:t xml:space="preserve"> lijek ima negativan uticaj na sposobnost upravlјanja motornim vozilima, konsultujte se sa Vašim ljekarom.</w:t>
      </w:r>
    </w:p>
    <w:p w14:paraId="73642F0A">
      <w:pPr>
        <w:rPr>
          <w:rFonts w:ascii="Microsoft Sans Serif" w:hAnsi="Microsoft Sans Serif" w:cs="Microsoft Sans Serif"/>
          <w:sz w:val="20"/>
          <w:szCs w:val="20"/>
        </w:rPr>
      </w:pPr>
    </w:p>
    <w:p w14:paraId="26B72CDB">
      <w:pPr>
        <w:rPr>
          <w:rFonts w:ascii="Microsoft Sans Serif" w:hAnsi="Microsoft Sans Serif" w:cs="Microsoft Sans Serif"/>
          <w:sz w:val="20"/>
          <w:szCs w:val="20"/>
          <w:lang w:val="sr-Cyrl-RS"/>
        </w:rPr>
      </w:pPr>
    </w:p>
    <w:p w14:paraId="5C40A2E7">
      <w:pPr>
        <w:pStyle w:val="27"/>
        <w:spacing w:before="0" w:after="0"/>
        <w:rPr>
          <w:rFonts w:ascii="Microsoft Sans Serif" w:hAnsi="Microsoft Sans Serif" w:cs="Microsoft Sans Serif"/>
          <w:sz w:val="20"/>
          <w:szCs w:val="20"/>
        </w:rPr>
      </w:pPr>
      <w:r>
        <w:rPr>
          <w:rFonts w:ascii="Microsoft Sans Serif" w:hAnsi="Microsoft Sans Serif" w:cs="Microsoft Sans Serif"/>
          <w:sz w:val="20"/>
          <w:szCs w:val="20"/>
        </w:rPr>
        <w:t>3. 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FELKARID </w:t>
      </w:r>
    </w:p>
    <w:p w14:paraId="36B64D7D">
      <w:pPr>
        <w:rPr>
          <w:rFonts w:ascii="Microsoft Sans Serif" w:hAnsi="Microsoft Sans Serif" w:cs="Microsoft Sans Serif"/>
          <w:sz w:val="20"/>
          <w:szCs w:val="20"/>
        </w:rPr>
      </w:pPr>
      <w:r>
        <w:rPr>
          <w:rFonts w:ascii="Microsoft Sans Serif" w:hAnsi="Microsoft Sans Serif" w:cs="Microsoft Sans Serif"/>
          <w:sz w:val="20"/>
          <w:szCs w:val="20"/>
          <w:lang w:val="sr-Cyrl-RS"/>
        </w:rPr>
        <w:t>Uv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u</w:t>
      </w:r>
      <w:r>
        <w:rPr>
          <w:rFonts w:ascii="Microsoft Sans Serif" w:hAnsi="Microsoft Sans Serif" w:cs="Microsoft Sans Serif"/>
          <w:sz w:val="20"/>
          <w:szCs w:val="20"/>
        </w:rPr>
        <w:t xml:space="preserve">zimajte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Felkarid onako kako Vas je uputio Vaš ljekar</w:t>
      </w:r>
      <w:r>
        <w:rPr>
          <w:rFonts w:ascii="Microsoft Sans Serif" w:hAnsi="Microsoft Sans Serif" w:cs="Microsoft Sans Serif"/>
          <w:sz w:val="20"/>
          <w:szCs w:val="20"/>
          <w:lang w:val="sr-Cyrl-RS"/>
        </w:rPr>
        <w:t xml:space="preserve"> ili farmaceut</w:t>
      </w:r>
      <w:r>
        <w:rPr>
          <w:rFonts w:ascii="Microsoft Sans Serif" w:hAnsi="Microsoft Sans Serif" w:cs="Microsoft Sans Serif"/>
          <w:sz w:val="20"/>
          <w:szCs w:val="20"/>
        </w:rPr>
        <w:t xml:space="preserve">. Ukoliko niste sigurni kako, </w:t>
      </w:r>
      <w:r>
        <w:rPr>
          <w:rFonts w:ascii="Microsoft Sans Serif" w:hAnsi="Microsoft Sans Serif" w:cs="Microsoft Sans Serif"/>
          <w:sz w:val="20"/>
          <w:szCs w:val="20"/>
          <w:lang w:val="sr-Cyrl-RS"/>
        </w:rPr>
        <w:t>posavjetujte se</w:t>
      </w:r>
      <w:r>
        <w:rPr>
          <w:rFonts w:ascii="Microsoft Sans Serif" w:hAnsi="Microsoft Sans Serif" w:cs="Microsoft Sans Serif"/>
          <w:sz w:val="20"/>
          <w:szCs w:val="20"/>
        </w:rPr>
        <w:t xml:space="preserve"> sa ljekarom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farmaceutom.</w:t>
      </w:r>
    </w:p>
    <w:p w14:paraId="0AC77886">
      <w:pPr>
        <w:rPr>
          <w:rFonts w:ascii="Microsoft Sans Serif" w:hAnsi="Microsoft Sans Serif" w:cs="Microsoft Sans Serif"/>
          <w:sz w:val="20"/>
          <w:szCs w:val="20"/>
        </w:rPr>
      </w:pPr>
    </w:p>
    <w:p w14:paraId="2167646E">
      <w:pPr>
        <w:rPr>
          <w:rFonts w:ascii="Microsoft Sans Serif" w:hAnsi="Microsoft Sans Serif" w:cs="Microsoft Sans Serif"/>
          <w:sz w:val="20"/>
          <w:szCs w:val="20"/>
        </w:rPr>
      </w:pPr>
      <w:r>
        <w:rPr>
          <w:rFonts w:ascii="Microsoft Sans Serif" w:hAnsi="Microsoft Sans Serif" w:cs="Microsoft Sans Serif"/>
          <w:sz w:val="20"/>
          <w:szCs w:val="20"/>
        </w:rPr>
        <w:t xml:space="preserve">Ljekar će Vam propisati dozu koja je prilagođena Vašim potrebama. Trebalo bi terapiju </w:t>
      </w:r>
      <w:r>
        <w:rPr>
          <w:rFonts w:ascii="Microsoft Sans Serif" w:hAnsi="Microsoft Sans Serif" w:cs="Microsoft Sans Serif"/>
          <w:sz w:val="20"/>
          <w:szCs w:val="20"/>
          <w:lang w:val="sr-Cyrl-RS"/>
        </w:rPr>
        <w:t xml:space="preserve">ovim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započeti pod medicinskim nadzorom (ukoliko je neohodno, u bolnici). Pažlјivo slušajte savete Vašeg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ljekara kada uzimate </w:t>
      </w:r>
      <w:r>
        <w:rPr>
          <w:rFonts w:ascii="Microsoft Sans Serif" w:hAnsi="Microsoft Sans Serif" w:cs="Microsoft Sans Serif"/>
          <w:sz w:val="20"/>
          <w:szCs w:val="20"/>
          <w:lang w:val="sr-Cyrl-RS"/>
        </w:rPr>
        <w:t xml:space="preserve">ovaj </w:t>
      </w:r>
      <w:r>
        <w:rPr>
          <w:rFonts w:ascii="Microsoft Sans Serif" w:hAnsi="Microsoft Sans Serif" w:cs="Microsoft Sans Serif"/>
          <w:sz w:val="20"/>
          <w:szCs w:val="20"/>
        </w:rPr>
        <w:t>lijek.</w:t>
      </w:r>
    </w:p>
    <w:p w14:paraId="168488D6">
      <w:pPr>
        <w:rPr>
          <w:rFonts w:ascii="Microsoft Sans Serif" w:hAnsi="Microsoft Sans Serif" w:cs="Microsoft Sans Serif"/>
          <w:sz w:val="20"/>
          <w:szCs w:val="20"/>
        </w:rPr>
      </w:pPr>
      <w:r>
        <w:rPr>
          <w:rFonts w:ascii="Microsoft Sans Serif" w:hAnsi="Microsoft Sans Serif" w:cs="Microsoft Sans Serif"/>
          <w:sz w:val="20"/>
          <w:szCs w:val="20"/>
        </w:rPr>
        <w:t xml:space="preserve">Progutajte </w:t>
      </w:r>
      <w:r>
        <w:rPr>
          <w:rFonts w:ascii="Microsoft Sans Serif" w:hAnsi="Microsoft Sans Serif" w:cs="Microsoft Sans Serif"/>
          <w:sz w:val="20"/>
          <w:szCs w:val="20"/>
          <w:lang w:val="sr-Cyrl-RS"/>
        </w:rPr>
        <w:t>tabletu</w:t>
      </w:r>
      <w:r>
        <w:rPr>
          <w:rFonts w:ascii="Microsoft Sans Serif" w:hAnsi="Microsoft Sans Serif" w:cs="Microsoft Sans Serif"/>
          <w:sz w:val="20"/>
          <w:szCs w:val="20"/>
        </w:rPr>
        <w:t xml:space="preserve"> sa dovolјnom količinom tečnosti (npr.vode). Dnevna doza se </w:t>
      </w:r>
      <w:r>
        <w:rPr>
          <w:rFonts w:ascii="Microsoft Sans Serif" w:hAnsi="Microsoft Sans Serif" w:cs="Microsoft Sans Serif"/>
          <w:sz w:val="20"/>
          <w:szCs w:val="20"/>
          <w:lang w:val="sr-Cyrl-RS"/>
        </w:rPr>
        <w:t>obično uzima tokom dana</w:t>
      </w:r>
      <w:r>
        <w:rPr>
          <w:rFonts w:ascii="Microsoft Sans Serif" w:hAnsi="Microsoft Sans Serif" w:cs="Microsoft Sans Serif"/>
          <w:sz w:val="20"/>
          <w:szCs w:val="20"/>
        </w:rPr>
        <w:t>.</w:t>
      </w:r>
    </w:p>
    <w:p w14:paraId="7582280C">
      <w:pPr>
        <w:rPr>
          <w:rFonts w:ascii="Microsoft Sans Serif" w:hAnsi="Microsoft Sans Serif" w:cs="Microsoft Sans Serif"/>
          <w:sz w:val="20"/>
          <w:szCs w:val="20"/>
        </w:rPr>
      </w:pPr>
    </w:p>
    <w:p w14:paraId="1D4737F1">
      <w:pPr>
        <w:rPr>
          <w:rFonts w:ascii="Microsoft Sans Serif" w:hAnsi="Microsoft Sans Serif" w:cs="Microsoft Sans Serif"/>
          <w:sz w:val="20"/>
          <w:szCs w:val="20"/>
        </w:rPr>
      </w:pPr>
      <w:r>
        <w:rPr>
          <w:rFonts w:ascii="Microsoft Sans Serif" w:hAnsi="Microsoft Sans Serif" w:cs="Microsoft Sans Serif"/>
          <w:sz w:val="20"/>
          <w:szCs w:val="20"/>
        </w:rPr>
        <w:t>Uobičajena dnevna doza služi samo kao vodič i iznosi</w:t>
      </w:r>
      <w:r>
        <w:rPr>
          <w:rFonts w:ascii="Microsoft Sans Serif" w:hAnsi="Microsoft Sans Serif" w:cs="Microsoft Sans Serif"/>
          <w:sz w:val="20"/>
          <w:szCs w:val="20"/>
          <w:lang w:val="sr-Cyrl-RS"/>
        </w:rPr>
        <w:t>:</w:t>
      </w:r>
    </w:p>
    <w:p w14:paraId="5039DB76">
      <w:pPr>
        <w:rPr>
          <w:rFonts w:ascii="Microsoft Sans Serif" w:hAnsi="Microsoft Sans Serif" w:cs="Microsoft Sans Serif"/>
          <w:sz w:val="20"/>
          <w:szCs w:val="20"/>
          <w:lang w:val="sr-Cyrl-RS"/>
        </w:rPr>
      </w:pPr>
    </w:p>
    <w:p w14:paraId="56A51F9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i/>
          <w:sz w:val="20"/>
          <w:szCs w:val="20"/>
          <w:lang w:val="sr-Cyrl-RS"/>
        </w:rPr>
        <w:t>ventrikularnih aritmija</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Cyrl-RS"/>
        </w:rPr>
        <w:t>čiji uzrok se nalazi u komorama Vašeg srca</w:t>
      </w:r>
      <w:r>
        <w:rPr>
          <w:rFonts w:ascii="Microsoft Sans Serif" w:hAnsi="Microsoft Sans Serif" w:cs="Microsoft Sans Serif"/>
          <w:sz w:val="20"/>
          <w:szCs w:val="20"/>
          <w:lang w:val="sr-Cyrl-RS"/>
        </w:rPr>
        <w:t>, preporučena doza je 50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dva puta dnevno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Ukoliko je potrebno,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ekar može povećati dozu do maksimalnih 300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dnevno.</w:t>
      </w:r>
    </w:p>
    <w:p w14:paraId="17B91ED9">
      <w:pPr>
        <w:rPr>
          <w:rFonts w:ascii="Microsoft Sans Serif" w:hAnsi="Microsoft Sans Serif" w:cs="Microsoft Sans Serif"/>
          <w:sz w:val="20"/>
          <w:szCs w:val="20"/>
          <w:lang w:val="sr-Cyrl-RS"/>
        </w:rPr>
      </w:pPr>
    </w:p>
    <w:p w14:paraId="33E1398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Kod </w:t>
      </w:r>
      <w:r>
        <w:rPr>
          <w:rFonts w:ascii="Microsoft Sans Serif" w:hAnsi="Microsoft Sans Serif" w:cs="Microsoft Sans Serif"/>
          <w:i/>
          <w:sz w:val="20"/>
          <w:szCs w:val="20"/>
          <w:lang w:val="sr-Cyrl-RS"/>
        </w:rPr>
        <w:t>ventrikularnih aritmija</w:t>
      </w:r>
      <w:r>
        <w:rPr>
          <w:rFonts w:ascii="Microsoft Sans Serif" w:hAnsi="Microsoft Sans Serif" w:cs="Microsoft Sans Serif"/>
          <w:sz w:val="20"/>
          <w:szCs w:val="20"/>
          <w:lang w:val="sr-Cyrl-RS"/>
        </w:rPr>
        <w:t xml:space="preserve">, preporučena doza je 100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dva puta dnevno. Maksimalna dnevna doza je 400 </w:t>
      </w:r>
      <w:r>
        <w:rPr>
          <w:rFonts w:ascii="Microsoft Sans Serif" w:hAnsi="Microsoft Sans Serif" w:cs="Microsoft Sans Serif"/>
          <w:sz w:val="20"/>
          <w:szCs w:val="20"/>
          <w:lang w:val="en-GB"/>
        </w:rPr>
        <w:t xml:space="preserve">mg. </w:t>
      </w:r>
      <w:r>
        <w:rPr>
          <w:rFonts w:ascii="Microsoft Sans Serif" w:hAnsi="Microsoft Sans Serif" w:cs="Microsoft Sans Serif"/>
          <w:sz w:val="20"/>
          <w:szCs w:val="20"/>
          <w:lang w:val="sr-Cyrl-RS"/>
        </w:rPr>
        <w:t>Ova doza se obično daje pacijentima krupnije telesne građe ili u slučajevima kada je neophodna brza kontrola aritmije.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ekar će nakon 3-5 dana </w:t>
      </w:r>
      <w:r>
        <w:rPr>
          <w:rFonts w:ascii="Microsoft Sans Serif" w:hAnsi="Microsoft Sans Serif" w:cs="Microsoft Sans Serif"/>
          <w:sz w:val="20"/>
          <w:szCs w:val="20"/>
          <w:lang w:val="hr-BA"/>
        </w:rPr>
        <w:t>postupno</w:t>
      </w:r>
      <w:r>
        <w:rPr>
          <w:rFonts w:ascii="Microsoft Sans Serif" w:hAnsi="Microsoft Sans Serif" w:cs="Microsoft Sans Serif"/>
          <w:sz w:val="20"/>
          <w:szCs w:val="20"/>
          <w:lang w:val="sr-Cyrl-RS"/>
        </w:rPr>
        <w:t xml:space="preserve"> smanjivati dozu do najniže terapijske doze koja omogućava kontrolu aritmija. Ukoliko je potrebno</w:t>
      </w:r>
      <w:r>
        <w:rPr>
          <w:rFonts w:ascii="Microsoft Sans Serif" w:hAnsi="Microsoft Sans Serif" w:cs="Microsoft Sans Serif"/>
          <w:sz w:val="20"/>
          <w:szCs w:val="20"/>
          <w:lang w:val="hr-BA"/>
        </w:rPr>
        <w:t>,</w:t>
      </w:r>
      <w:r>
        <w:rPr>
          <w:rFonts w:ascii="Microsoft Sans Serif" w:hAnsi="Microsoft Sans Serif" w:cs="Microsoft Sans Serif"/>
          <w:sz w:val="20"/>
          <w:szCs w:val="20"/>
          <w:lang w:val="sr-Cyrl-RS"/>
        </w:rPr>
        <w:t xml:space="preserve">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može smanjiti dozu u toku dugotrajne terapije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p>
    <w:p w14:paraId="6267FF6D">
      <w:pPr>
        <w:rPr>
          <w:rFonts w:ascii="Microsoft Sans Serif" w:hAnsi="Microsoft Sans Serif" w:cs="Microsoft Sans Serif"/>
          <w:sz w:val="20"/>
          <w:szCs w:val="20"/>
          <w:lang w:val="sr-Cyrl-RS"/>
        </w:rPr>
      </w:pPr>
    </w:p>
    <w:p w14:paraId="4ABED236">
      <w:pPr>
        <w:rPr>
          <w:rFonts w:ascii="Microsoft Sans Serif" w:hAnsi="Microsoft Sans Serif" w:cs="Microsoft Sans Serif"/>
          <w:i/>
          <w:sz w:val="20"/>
          <w:szCs w:val="20"/>
        </w:rPr>
      </w:pPr>
      <w:r>
        <w:rPr>
          <w:rFonts w:ascii="Microsoft Sans Serif" w:hAnsi="Microsoft Sans Serif" w:cs="Microsoft Sans Serif"/>
          <w:i/>
          <w:sz w:val="20"/>
          <w:szCs w:val="20"/>
        </w:rPr>
        <w:t>Stariji pacijenti</w:t>
      </w:r>
    </w:p>
    <w:p w14:paraId="159344C0">
      <w:pPr>
        <w:rPr>
          <w:rFonts w:ascii="Microsoft Sans Serif" w:hAnsi="Microsoft Sans Serif" w:cs="Microsoft Sans Serif"/>
          <w:sz w:val="20"/>
          <w:szCs w:val="20"/>
          <w:lang w:val="sr-Cyrl-RS"/>
        </w:rPr>
      </w:pPr>
      <w:r>
        <w:rPr>
          <w:rFonts w:ascii="Microsoft Sans Serif" w:hAnsi="Microsoft Sans Serif" w:cs="Microsoft Sans Serif"/>
          <w:sz w:val="20"/>
          <w:szCs w:val="20"/>
          <w:lang w:val="hr-BA"/>
        </w:rPr>
        <w:t>Izlučavanje</w:t>
      </w:r>
      <w:r>
        <w:rPr>
          <w:rFonts w:ascii="Microsoft Sans Serif" w:hAnsi="Microsoft Sans Serif" w:cs="Microsoft Sans Serif"/>
          <w:sz w:val="20"/>
          <w:szCs w:val="20"/>
          <w:lang w:val="sr-Cyrl-RS"/>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može biti odložena kod starijih pacijenata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će uzeti to u obzir.</w:t>
      </w:r>
    </w:p>
    <w:p w14:paraId="4DC13924">
      <w:pPr>
        <w:rPr>
          <w:rFonts w:ascii="Microsoft Sans Serif" w:hAnsi="Microsoft Sans Serif" w:cs="Microsoft Sans Serif"/>
          <w:sz w:val="20"/>
          <w:szCs w:val="20"/>
          <w:lang w:val="sr-Cyrl-RS"/>
        </w:rPr>
      </w:pPr>
    </w:p>
    <w:p w14:paraId="08B9E72F">
      <w:pPr>
        <w:rPr>
          <w:rFonts w:ascii="Microsoft Sans Serif" w:hAnsi="Microsoft Sans Serif" w:cs="Microsoft Sans Serif"/>
          <w:i/>
          <w:sz w:val="20"/>
          <w:szCs w:val="20"/>
        </w:rPr>
      </w:pPr>
      <w:r>
        <w:rPr>
          <w:rFonts w:ascii="Microsoft Sans Serif" w:hAnsi="Microsoft Sans Serif" w:cs="Microsoft Sans Serif"/>
          <w:i/>
          <w:sz w:val="20"/>
          <w:szCs w:val="20"/>
        </w:rPr>
        <w:t xml:space="preserve">Pacijenti sa oslablјenom funkcijom bubrega </w:t>
      </w:r>
    </w:p>
    <w:p w14:paraId="5EE6A607">
      <w:pPr>
        <w:rPr>
          <w:rFonts w:ascii="Microsoft Sans Serif" w:hAnsi="Microsoft Sans Serif" w:cs="Microsoft Sans Serif"/>
          <w:sz w:val="20"/>
          <w:szCs w:val="20"/>
        </w:rPr>
      </w:pPr>
      <w:r>
        <w:rPr>
          <w:rFonts w:ascii="Microsoft Sans Serif" w:hAnsi="Microsoft Sans Serif" w:cs="Microsoft Sans Serif"/>
          <w:sz w:val="20"/>
          <w:szCs w:val="20"/>
          <w:lang w:val="sr-Cyrl-RS"/>
        </w:rPr>
        <w:t>Kod ovih pacijenata maksimalna početna doza je 100</w:t>
      </w:r>
      <w:r>
        <w:rPr>
          <w:rFonts w:ascii="Microsoft Sans Serif" w:hAnsi="Microsoft Sans Serif" w:cs="Microsoft Sans Serif"/>
          <w:sz w:val="20"/>
          <w:szCs w:val="20"/>
          <w:lang w:val="en-GB"/>
        </w:rPr>
        <w:t xml:space="preserve"> mg </w:t>
      </w:r>
      <w:r>
        <w:rPr>
          <w:rFonts w:ascii="Microsoft Sans Serif" w:hAnsi="Microsoft Sans Serif" w:cs="Microsoft Sans Serif"/>
          <w:sz w:val="20"/>
          <w:szCs w:val="20"/>
          <w:lang w:val="sr-Cyrl-RS"/>
        </w:rPr>
        <w:t>dnevno i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ekar treba redovno da prati koncentraciju flekainida u krvi. </w:t>
      </w:r>
    </w:p>
    <w:p w14:paraId="517C3DF9">
      <w:pPr>
        <w:rPr>
          <w:rFonts w:ascii="Microsoft Sans Serif" w:hAnsi="Microsoft Sans Serif" w:cs="Microsoft Sans Serif"/>
          <w:sz w:val="20"/>
          <w:szCs w:val="20"/>
        </w:rPr>
      </w:pPr>
    </w:p>
    <w:p w14:paraId="266254B9">
      <w:pPr>
        <w:rPr>
          <w:rFonts w:ascii="Microsoft Sans Serif" w:hAnsi="Microsoft Sans Serif" w:cs="Microsoft Sans Serif"/>
          <w:i/>
          <w:sz w:val="20"/>
          <w:szCs w:val="20"/>
        </w:rPr>
      </w:pPr>
      <w:r>
        <w:rPr>
          <w:rFonts w:ascii="Microsoft Sans Serif" w:hAnsi="Microsoft Sans Serif" w:cs="Microsoft Sans Serif"/>
          <w:i/>
          <w:sz w:val="20"/>
          <w:szCs w:val="20"/>
          <w:lang w:val="sr-Cyrl-RS"/>
        </w:rPr>
        <w:t xml:space="preserve">Upotreba kod </w:t>
      </w:r>
      <w:r>
        <w:rPr>
          <w:rFonts w:ascii="Microsoft Sans Serif" w:hAnsi="Microsoft Sans Serif" w:cs="Microsoft Sans Serif"/>
          <w:i/>
          <w:sz w:val="20"/>
          <w:szCs w:val="20"/>
        </w:rPr>
        <w:t>djece</w:t>
      </w:r>
    </w:p>
    <w:p w14:paraId="2558F9D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Ove tablete ne sm</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ju da se koriste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ece mlađe od 12 godina.</w:t>
      </w:r>
    </w:p>
    <w:p w14:paraId="6174EB77">
      <w:pPr>
        <w:rPr>
          <w:rFonts w:ascii="Microsoft Sans Serif" w:hAnsi="Microsoft Sans Serif" w:cs="Microsoft Sans Serif"/>
          <w:sz w:val="20"/>
          <w:szCs w:val="20"/>
          <w:lang w:val="sr-Cyrl-RS"/>
        </w:rPr>
      </w:pPr>
    </w:p>
    <w:p w14:paraId="5D7A2FF0">
      <w:pPr>
        <w:rPr>
          <w:rFonts w:ascii="Microsoft Sans Serif" w:hAnsi="Microsoft Sans Serif" w:cs="Microsoft Sans Serif"/>
          <w:i/>
          <w:sz w:val="20"/>
          <w:szCs w:val="20"/>
        </w:rPr>
      </w:pPr>
      <w:r>
        <w:rPr>
          <w:rFonts w:ascii="Microsoft Sans Serif" w:hAnsi="Microsoft Sans Serif" w:cs="Microsoft Sans Serif"/>
          <w:i/>
          <w:sz w:val="20"/>
          <w:szCs w:val="20"/>
        </w:rPr>
        <w:t>Pacijenti sa oslablјenom funkcijom jetre</w:t>
      </w:r>
    </w:p>
    <w:p w14:paraId="338DDFC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može propisati nižu dozu.</w:t>
      </w:r>
    </w:p>
    <w:p w14:paraId="64CDD996">
      <w:pPr>
        <w:rPr>
          <w:rFonts w:ascii="Microsoft Sans Serif" w:hAnsi="Microsoft Sans Serif" w:cs="Microsoft Sans Serif"/>
          <w:sz w:val="20"/>
          <w:szCs w:val="20"/>
          <w:lang w:val="sr-Cyrl-RS"/>
        </w:rPr>
      </w:pPr>
    </w:p>
    <w:p w14:paraId="48212D9A">
      <w:pPr>
        <w:rPr>
          <w:rFonts w:ascii="Microsoft Sans Serif" w:hAnsi="Microsoft Sans Serif" w:cs="Microsoft Sans Serif"/>
          <w:i/>
          <w:sz w:val="20"/>
          <w:szCs w:val="20"/>
        </w:rPr>
      </w:pPr>
      <w:r>
        <w:rPr>
          <w:rFonts w:ascii="Microsoft Sans Serif" w:hAnsi="Microsoft Sans Serif" w:cs="Microsoft Sans Serif"/>
          <w:i/>
          <w:sz w:val="20"/>
          <w:szCs w:val="20"/>
        </w:rPr>
        <w:t>Pacijenti sa ugrađenim pejsmejkerom</w:t>
      </w:r>
    </w:p>
    <w:p w14:paraId="3BDF4C2E">
      <w:pPr>
        <w:rPr>
          <w:rFonts w:ascii="Microsoft Sans Serif" w:hAnsi="Microsoft Sans Serif" w:cs="Microsoft Sans Serif"/>
          <w:sz w:val="20"/>
          <w:szCs w:val="20"/>
        </w:rPr>
      </w:pPr>
      <w:r>
        <w:rPr>
          <w:rFonts w:ascii="Microsoft Sans Serif" w:hAnsi="Microsoft Sans Serif" w:cs="Microsoft Sans Serif"/>
          <w:sz w:val="20"/>
          <w:szCs w:val="20"/>
        </w:rPr>
        <w:t xml:space="preserve">Dnevna doza ne smije da prelazi 200 </w:t>
      </w:r>
      <w:r>
        <w:rPr>
          <w:rFonts w:ascii="Microsoft Sans Serif" w:hAnsi="Microsoft Sans Serif" w:cs="Microsoft Sans Serif"/>
          <w:sz w:val="20"/>
          <w:szCs w:val="20"/>
          <w:lang w:val="en-GB"/>
        </w:rPr>
        <w:t>mg</w:t>
      </w:r>
      <w:r>
        <w:rPr>
          <w:rFonts w:ascii="Microsoft Sans Serif" w:hAnsi="Microsoft Sans Serif" w:cs="Microsoft Sans Serif"/>
          <w:sz w:val="20"/>
          <w:szCs w:val="20"/>
        </w:rPr>
        <w:t>.</w:t>
      </w:r>
    </w:p>
    <w:p w14:paraId="007A5562">
      <w:pPr>
        <w:rPr>
          <w:rFonts w:ascii="Microsoft Sans Serif" w:hAnsi="Microsoft Sans Serif" w:cs="Microsoft Sans Serif"/>
          <w:sz w:val="20"/>
          <w:szCs w:val="20"/>
        </w:rPr>
      </w:pPr>
    </w:p>
    <w:p w14:paraId="702A4DD1">
      <w:pPr>
        <w:rPr>
          <w:rFonts w:ascii="Microsoft Sans Serif" w:hAnsi="Microsoft Sans Serif" w:cs="Microsoft Sans Serif"/>
          <w:sz w:val="20"/>
          <w:szCs w:val="20"/>
        </w:rPr>
      </w:pPr>
      <w:r>
        <w:rPr>
          <w:rFonts w:ascii="Microsoft Sans Serif" w:hAnsi="Microsoft Sans Serif" w:cs="Microsoft Sans Serif"/>
          <w:i/>
          <w:sz w:val="20"/>
          <w:szCs w:val="20"/>
        </w:rPr>
        <w:t xml:space="preserve">Pacijenti koji istovremeno koriste cimetidin (lijek koji se koristi kod </w:t>
      </w:r>
      <w:r>
        <w:rPr>
          <w:rFonts w:ascii="Microsoft Sans Serif" w:hAnsi="Microsoft Sans Serif" w:cs="Microsoft Sans Serif"/>
          <w:i/>
          <w:sz w:val="20"/>
          <w:szCs w:val="20"/>
          <w:lang w:val="sr-Cyrl-RS"/>
        </w:rPr>
        <w:t xml:space="preserve">gastrointestinalnih </w:t>
      </w:r>
      <w:r>
        <w:rPr>
          <w:rFonts w:ascii="Microsoft Sans Serif" w:hAnsi="Microsoft Sans Serif" w:cs="Microsoft Sans Serif"/>
          <w:i/>
          <w:sz w:val="20"/>
          <w:szCs w:val="20"/>
        </w:rPr>
        <w:t>poremećaja) 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amjodaron (lijek koji se koristi u terapiji srčanih aritmija)</w:t>
      </w:r>
    </w:p>
    <w:p w14:paraId="21F83421">
      <w:pPr>
        <w:rPr>
          <w:rFonts w:ascii="Microsoft Sans Serif" w:hAnsi="Microsoft Sans Serif" w:cs="Microsoft Sans Serif"/>
          <w:sz w:val="20"/>
          <w:szCs w:val="20"/>
        </w:rPr>
      </w:pPr>
      <w:r>
        <w:rPr>
          <w:rFonts w:ascii="Microsoft Sans Serif" w:hAnsi="Microsoft Sans Serif" w:cs="Microsoft Sans Serif"/>
          <w:sz w:val="20"/>
          <w:szCs w:val="20"/>
        </w:rPr>
        <w:t>Ljekar će Vas redovno pregledati i kod nekih pacijenata će biti potrebno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propiše nižu dozu.</w:t>
      </w:r>
    </w:p>
    <w:p w14:paraId="49F495E7">
      <w:pPr>
        <w:tabs>
          <w:tab w:val="left" w:pos="9639"/>
        </w:tabs>
        <w:rPr>
          <w:rFonts w:ascii="Microsoft Sans Serif" w:hAnsi="Microsoft Sans Serif" w:cs="Microsoft Sans Serif"/>
          <w:sz w:val="20"/>
          <w:szCs w:val="20"/>
        </w:rPr>
      </w:pPr>
    </w:p>
    <w:p w14:paraId="4727966F">
      <w:pPr>
        <w:tabs>
          <w:tab w:val="left" w:pos="9639"/>
        </w:tabs>
        <w:rPr>
          <w:rFonts w:ascii="Microsoft Sans Serif" w:hAnsi="Microsoft Sans Serif" w:cs="Microsoft Sans Serif"/>
          <w:sz w:val="20"/>
          <w:szCs w:val="20"/>
        </w:rPr>
      </w:pPr>
      <w:r>
        <w:rPr>
          <w:rFonts w:ascii="Microsoft Sans Serif" w:hAnsi="Microsoft Sans Serif" w:cs="Microsoft Sans Serif"/>
          <w:sz w:val="20"/>
          <w:szCs w:val="20"/>
        </w:rPr>
        <w:t xml:space="preserve">Tokom trajanja terapije, Vaš ljekar će redovno pratiti nivo flekainida u krvi i </w:t>
      </w:r>
      <w:r>
        <w:rPr>
          <w:rFonts w:ascii="Microsoft Sans Serif" w:hAnsi="Microsoft Sans Serif" w:cs="Microsoft Sans Serif"/>
          <w:sz w:val="20"/>
          <w:szCs w:val="20"/>
          <w:lang w:val="sr-Cyrl-RS"/>
        </w:rPr>
        <w:t xml:space="preserve">obavlјati </w:t>
      </w:r>
      <w:r>
        <w:rPr>
          <w:rFonts w:ascii="Microsoft Sans Serif" w:hAnsi="Microsoft Sans Serif" w:cs="Microsoft Sans Serif"/>
          <w:sz w:val="20"/>
          <w:szCs w:val="20"/>
        </w:rPr>
        <w:t>EKG.</w:t>
      </w:r>
    </w:p>
    <w:p w14:paraId="54C30028">
      <w:pPr>
        <w:tabs>
          <w:tab w:val="left" w:pos="9639"/>
        </w:tabs>
        <w:rPr>
          <w:rFonts w:ascii="Microsoft Sans Serif" w:hAnsi="Microsoft Sans Serif" w:cs="Microsoft Sans Serif"/>
          <w:sz w:val="20"/>
          <w:szCs w:val="20"/>
        </w:rPr>
      </w:pPr>
      <w:r>
        <w:rPr>
          <w:rFonts w:ascii="Microsoft Sans Serif" w:hAnsi="Microsoft Sans Serif" w:cs="Microsoft Sans Serif"/>
          <w:sz w:val="20"/>
          <w:szCs w:val="20"/>
        </w:rPr>
        <w:t>Jednostavan EKG bi trebalo raditi jednom mesečno, a dugotrajni EKG jednom na svaka 3 mjeseca.</w:t>
      </w:r>
    </w:p>
    <w:p w14:paraId="57E9E495">
      <w:pPr>
        <w:tabs>
          <w:tab w:val="left" w:pos="9639"/>
        </w:tabs>
        <w:rPr>
          <w:rFonts w:ascii="Microsoft Sans Serif" w:hAnsi="Microsoft Sans Serif" w:cs="Microsoft Sans Serif"/>
          <w:sz w:val="20"/>
          <w:szCs w:val="20"/>
        </w:rPr>
      </w:pPr>
      <w:r>
        <w:rPr>
          <w:rFonts w:ascii="Microsoft Sans Serif" w:hAnsi="Microsoft Sans Serif" w:cs="Microsoft Sans Serif"/>
          <w:sz w:val="20"/>
          <w:szCs w:val="20"/>
        </w:rPr>
        <w:t>EKG treba raditi na svaka 2-4 dana kada se počinje sa terapijom, kao i kada se povećava doza lijeka.</w:t>
      </w:r>
    </w:p>
    <w:p w14:paraId="42F3111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EKG je potrebno češće raditi kod pacijenata koji primaju nižu dozu od uobičajene.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ekar može podešavati dozu u intervalima od 6 do 8 dana. U tom slučaju EKG treba raditi u drugoj i trećoj nedelјi od započinjanja terapije.</w:t>
      </w:r>
    </w:p>
    <w:p w14:paraId="01E3FEA5">
      <w:pPr>
        <w:rPr>
          <w:rFonts w:ascii="Microsoft Sans Serif" w:hAnsi="Microsoft Sans Serif" w:cs="Microsoft Sans Serif"/>
          <w:sz w:val="20"/>
          <w:szCs w:val="20"/>
          <w:lang w:val="sr-Cyrl-RS"/>
        </w:rPr>
      </w:pPr>
    </w:p>
    <w:p w14:paraId="0DAB1F15">
      <w:pPr>
        <w:rPr>
          <w:rFonts w:ascii="Microsoft Sans Serif" w:hAnsi="Microsoft Sans Serif" w:cs="Microsoft Sans Serif"/>
          <w:sz w:val="20"/>
          <w:szCs w:val="20"/>
        </w:rPr>
      </w:pPr>
      <w:r>
        <w:rPr>
          <w:rFonts w:ascii="Microsoft Sans Serif" w:hAnsi="Microsoft Sans Serif" w:cs="Microsoft Sans Serif"/>
          <w:b/>
          <w:bCs/>
          <w:iCs/>
          <w:sz w:val="20"/>
          <w:szCs w:val="20"/>
        </w:rPr>
        <w:t>Ako uzmete</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iCs/>
          <w:sz w:val="20"/>
          <w:szCs w:val="20"/>
        </w:rPr>
        <w:t xml:space="preserve">više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a</w:t>
      </w:r>
      <w:r>
        <w:rPr>
          <w:rFonts w:ascii="Microsoft Sans Serif" w:hAnsi="Microsoft Sans Serif" w:cs="Microsoft Sans Serif"/>
          <w:sz w:val="20"/>
          <w:szCs w:val="20"/>
        </w:rPr>
        <w:t xml:space="preserve"> </w:t>
      </w:r>
      <w:r>
        <w:rPr>
          <w:rFonts w:ascii="Microsoft Sans Serif" w:hAnsi="Microsoft Sans Serif" w:cs="Microsoft Sans Serif"/>
          <w:b/>
          <w:sz w:val="20"/>
          <w:szCs w:val="20"/>
        </w:rPr>
        <w:t xml:space="preserve">Felkarid </w:t>
      </w:r>
      <w:r>
        <w:rPr>
          <w:rFonts w:ascii="Microsoft Sans Serif" w:hAnsi="Microsoft Sans Serif" w:cs="Microsoft Sans Serif"/>
          <w:b/>
          <w:bCs/>
          <w:iCs/>
          <w:sz w:val="20"/>
          <w:szCs w:val="20"/>
        </w:rPr>
        <w:t>nego što ste trebali</w:t>
      </w:r>
    </w:p>
    <w:p w14:paraId="78D42C4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Ukoliko slučajno uzmete više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odmah idite u najbližu bolnicu.</w:t>
      </w:r>
    </w:p>
    <w:p w14:paraId="7EB3ED8B">
      <w:pPr>
        <w:rPr>
          <w:rFonts w:ascii="Microsoft Sans Serif" w:hAnsi="Microsoft Sans Serif" w:cs="Microsoft Sans Serif"/>
          <w:b/>
          <w:bCs/>
          <w:iCs/>
          <w:color w:val="FF0000"/>
          <w:sz w:val="20"/>
          <w:szCs w:val="20"/>
        </w:rPr>
      </w:pPr>
    </w:p>
    <w:p w14:paraId="1EF14BBE">
      <w:pPr>
        <w:rPr>
          <w:rFonts w:ascii="Microsoft Sans Serif" w:hAnsi="Microsoft Sans Serif" w:cs="Microsoft Sans Serif"/>
          <w:b/>
          <w:sz w:val="20"/>
          <w:szCs w:val="20"/>
          <w:lang w:val="sr-Latn-CS"/>
        </w:rPr>
      </w:pPr>
      <w:r>
        <w:rPr>
          <w:rFonts w:ascii="Microsoft Sans Serif" w:hAnsi="Microsoft Sans Serif" w:cs="Microsoft Sans Serif"/>
          <w:b/>
          <w:bCs/>
          <w:iCs/>
          <w:sz w:val="20"/>
          <w:szCs w:val="20"/>
        </w:rPr>
        <w:t>Ako ste zaboravili uzeti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Felkarid</w:t>
      </w:r>
    </w:p>
    <w:p w14:paraId="29F3891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Ukoliko ste zaboravili da uzmete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 uzmite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u trenutku kada se toga 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etite</w:t>
      </w:r>
      <w:r>
        <w:rPr>
          <w:rFonts w:ascii="Microsoft Sans Serif" w:hAnsi="Microsoft Sans Serif" w:cs="Microsoft Sans Serif"/>
          <w:sz w:val="20"/>
          <w:szCs w:val="20"/>
          <w:lang w:val="sr-Latn-CS"/>
        </w:rPr>
        <w:t>, osim ako nije vrijeme da uzmete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sljedeću dozu lijeka. Ukoliko se kasnije sjetite ne uzimajte duplu dozu, samo nastavite Vašu terapiju po uobičajenom rasporedu. </w:t>
      </w:r>
      <w:r>
        <w:rPr>
          <w:rFonts w:ascii="Microsoft Sans Serif" w:hAnsi="Microsoft Sans Serif" w:cs="Microsoft Sans Serif"/>
          <w:sz w:val="20"/>
          <w:szCs w:val="20"/>
          <w:lang w:val="sr-Cyrl-RS"/>
        </w:rPr>
        <w:t xml:space="preserve">Važno je da uzimate tablete u skladu sa rasporedom. </w:t>
      </w:r>
      <w:r>
        <w:rPr>
          <w:rFonts w:ascii="Microsoft Sans Serif" w:hAnsi="Microsoft Sans Serif" w:cs="Microsoft Sans Serif"/>
          <w:sz w:val="20"/>
          <w:szCs w:val="20"/>
          <w:lang w:val="sr-Latn-CS"/>
        </w:rPr>
        <w:t>Konsultujte se sa Vašim ljekarom 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imate bilo kakvih nedoumica.</w:t>
      </w:r>
    </w:p>
    <w:p w14:paraId="7EDF4C1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 uzimajte duplu dozu da biste nadoknadili propuštenu dozu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p>
    <w:p w14:paraId="5776D72F">
      <w:pPr>
        <w:rPr>
          <w:rFonts w:ascii="Microsoft Sans Serif" w:hAnsi="Microsoft Sans Serif" w:cs="Microsoft Sans Serif"/>
          <w:b/>
          <w:sz w:val="20"/>
          <w:szCs w:val="20"/>
          <w:lang w:val="sr-Cyrl-RS"/>
        </w:rPr>
      </w:pPr>
    </w:p>
    <w:p w14:paraId="3A7BE0F4">
      <w:pPr>
        <w:rPr>
          <w:rFonts w:ascii="Microsoft Sans Serif" w:hAnsi="Microsoft Sans Serif" w:cs="Microsoft Sans Serif"/>
          <w:sz w:val="20"/>
          <w:szCs w:val="20"/>
        </w:rPr>
      </w:pPr>
      <w:r>
        <w:rPr>
          <w:rFonts w:ascii="Microsoft Sans Serif" w:hAnsi="Microsoft Sans Serif" w:cs="Microsoft Sans Serif"/>
          <w:b/>
          <w:bCs/>
          <w:sz w:val="20"/>
          <w:szCs w:val="20"/>
          <w:lang w:val="sr-Latn-CS"/>
        </w:rPr>
        <w:t>Ako prestanete uzimati</w:t>
      </w:r>
      <w:r>
        <w:rPr>
          <w:rFonts w:ascii="Microsoft Sans Serif" w:hAnsi="Microsoft Sans Serif" w:cs="Microsoft Sans Serif"/>
          <w:b/>
          <w:bCs/>
          <w:iCs/>
          <w:sz w:val="20"/>
          <w:szCs w:val="20"/>
          <w:lang w:val="sr-Cyrl-RS"/>
        </w:rPr>
        <w:t xml:space="preserve"> </w:t>
      </w:r>
      <w:r>
        <w:rPr>
          <w:rFonts w:ascii="Microsoft Sans Serif" w:hAnsi="Microsoft Sans Serif" w:cs="Microsoft Sans Serif"/>
          <w:b/>
          <w:bCs/>
          <w:sz w:val="20"/>
          <w:szCs w:val="20"/>
          <w:lang w:val="sr-Latn-CS"/>
        </w:rPr>
        <w:t xml:space="preserve">lijek </w:t>
      </w:r>
      <w:r>
        <w:rPr>
          <w:rFonts w:ascii="Microsoft Sans Serif" w:hAnsi="Microsoft Sans Serif" w:cs="Microsoft Sans Serif"/>
          <w:b/>
          <w:sz w:val="20"/>
          <w:szCs w:val="20"/>
        </w:rPr>
        <w:t>Felkarid</w:t>
      </w:r>
    </w:p>
    <w:p w14:paraId="3D71B68D">
      <w:pPr>
        <w:rPr>
          <w:rFonts w:ascii="Microsoft Sans Serif" w:hAnsi="Microsoft Sans Serif" w:cs="Microsoft Sans Serif"/>
          <w:sz w:val="20"/>
          <w:szCs w:val="20"/>
        </w:rPr>
      </w:pPr>
      <w:r>
        <w:rPr>
          <w:rFonts w:ascii="Microsoft Sans Serif" w:hAnsi="Microsoft Sans Serif" w:cs="Microsoft Sans Serif"/>
          <w:sz w:val="20"/>
          <w:szCs w:val="20"/>
        </w:rPr>
        <w:t>Ukoliko naglo prestanete da uzimate ovaj lijek, neće se 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simptomi obustave primjene lijeka.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 xml:space="preserve">rčani ritam neće </w:t>
      </w:r>
      <w:r>
        <w:rPr>
          <w:rFonts w:ascii="Microsoft Sans Serif" w:hAnsi="Microsoft Sans Serif" w:cs="Microsoft Sans Serif"/>
          <w:sz w:val="20"/>
          <w:szCs w:val="20"/>
          <w:lang w:val="sr-Cyrl-RS"/>
        </w:rPr>
        <w:t xml:space="preserve">više </w:t>
      </w:r>
      <w:r>
        <w:rPr>
          <w:rFonts w:ascii="Microsoft Sans Serif" w:hAnsi="Microsoft Sans Serif" w:cs="Microsoft Sans Serif"/>
          <w:sz w:val="20"/>
          <w:szCs w:val="20"/>
        </w:rPr>
        <w:t>biti kontrolisan.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Stoga, nemojte da prestanete da uzimate lijek bez konsultacije sa Vašim ljekarom.</w:t>
      </w:r>
    </w:p>
    <w:p w14:paraId="4E7504C1">
      <w:pPr>
        <w:rPr>
          <w:rFonts w:ascii="Microsoft Sans Serif" w:hAnsi="Microsoft Sans Serif" w:cs="Microsoft Sans Serif"/>
          <w:sz w:val="20"/>
          <w:szCs w:val="20"/>
        </w:rPr>
      </w:pPr>
      <w:r>
        <w:rPr>
          <w:rFonts w:ascii="Microsoft Sans Serif" w:hAnsi="Microsoft Sans Serif" w:cs="Microsoft Sans Serif"/>
          <w:sz w:val="20"/>
          <w:szCs w:val="20"/>
        </w:rPr>
        <w:t>Ako imate dodatnih pitanja o primjeni ovog lijeka, obratite se svom ljekaru ili farmaceutu.</w:t>
      </w:r>
    </w:p>
    <w:p w14:paraId="7A444F87">
      <w:pPr>
        <w:rPr>
          <w:rFonts w:ascii="Microsoft Sans Serif" w:hAnsi="Microsoft Sans Serif" w:cs="Microsoft Sans Serif"/>
          <w:sz w:val="20"/>
          <w:szCs w:val="20"/>
        </w:rPr>
      </w:pPr>
    </w:p>
    <w:p w14:paraId="29ABF211">
      <w:pPr>
        <w:rPr>
          <w:rFonts w:ascii="Microsoft Sans Serif" w:hAnsi="Microsoft Sans Serif" w:cs="Microsoft Sans Serif"/>
          <w:sz w:val="20"/>
          <w:szCs w:val="20"/>
        </w:rPr>
      </w:pPr>
    </w:p>
    <w:p w14:paraId="4472521D">
      <w:pPr>
        <w:pStyle w:val="27"/>
        <w:spacing w:before="0" w:after="0"/>
        <w:rPr>
          <w:rFonts w:ascii="Microsoft Sans Serif" w:hAnsi="Microsoft Sans Serif" w:cs="Microsoft Sans Serif"/>
          <w:sz w:val="20"/>
          <w:szCs w:val="20"/>
          <w:lang w:val="sr-Latn-RS"/>
        </w:rPr>
      </w:pPr>
      <w:r>
        <w:rPr>
          <w:rFonts w:ascii="Microsoft Sans Serif" w:hAnsi="Microsoft Sans Serif" w:cs="Microsoft Sans Serif"/>
          <w:sz w:val="20"/>
          <w:szCs w:val="20"/>
        </w:rPr>
        <w:t>4. MOGUĆA NEŽELЈENA D</w:t>
      </w:r>
      <w:r>
        <w:rPr>
          <w:rFonts w:ascii="Microsoft Sans Serif" w:hAnsi="Microsoft Sans Serif" w:cs="Microsoft Sans Serif"/>
          <w:sz w:val="20"/>
          <w:szCs w:val="20"/>
          <w:lang w:val="sr-Latn-RS"/>
        </w:rPr>
        <w:t>JELOVANJA</w:t>
      </w:r>
    </w:p>
    <w:p w14:paraId="70C4F78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svi drugi lijekovi, i lijek Felkarid može izazvati neželјena djelovanja, iako ona ne moraju da se jave kod svih pacijenata koji uzimaju ovaj lijek.</w:t>
      </w:r>
    </w:p>
    <w:p w14:paraId="4F57E8F4">
      <w:pPr>
        <w:rPr>
          <w:rFonts w:ascii="Microsoft Sans Serif" w:hAnsi="Microsoft Sans Serif" w:cs="Microsoft Sans Serif"/>
          <w:color w:val="FF0000"/>
          <w:sz w:val="20"/>
          <w:szCs w:val="20"/>
          <w:lang w:val="hr-HR"/>
        </w:rPr>
      </w:pPr>
    </w:p>
    <w:p w14:paraId="7A90B16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Kao i drugi antiaritmici, i flekainid može prouzrokovati aritmije. Postojeća aritmija može biti pogoršana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ili se može javiti novi oblik aritmije. Rizik od proaritmogenog djelovanja lijeka se uglavnom javlјa kod pacijenata sa strukturnom bolešću srca i/ili značajnim oštećenjem srčane funkcije.</w:t>
      </w:r>
    </w:p>
    <w:p w14:paraId="1BF3AC2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Najčešća neželјena djelovanja koja se javlјaju na nivou srca su: smanjenje ili povećanje broja srčanih</w:t>
      </w:r>
    </w:p>
    <w:p w14:paraId="6E20B3F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otkucaja (bradikardija, tahikardija), lupanje srca (palpitacije), srčani zastoj, srčana insuficijencija, bol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grudima, srčani udar i smanjenje krvnog pritiska (hipotenzija).</w:t>
      </w:r>
    </w:p>
    <w:p w14:paraId="77A56D29">
      <w:pPr>
        <w:rPr>
          <w:rFonts w:ascii="Microsoft Sans Serif" w:hAnsi="Microsoft Sans Serif" w:cs="Microsoft Sans Serif"/>
          <w:sz w:val="20"/>
          <w:szCs w:val="20"/>
          <w:lang w:val="hr-HR"/>
        </w:rPr>
      </w:pPr>
    </w:p>
    <w:p w14:paraId="2059BB1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Druga neželjena djelovanja koja se mogu javiti su sljedeća:</w:t>
      </w:r>
    </w:p>
    <w:p w14:paraId="2D6B9C01">
      <w:pPr>
        <w:rPr>
          <w:rFonts w:ascii="Microsoft Sans Serif" w:hAnsi="Microsoft Sans Serif" w:cs="Microsoft Sans Serif"/>
          <w:sz w:val="20"/>
          <w:szCs w:val="20"/>
          <w:lang w:val="hr-HR"/>
        </w:rPr>
      </w:pPr>
    </w:p>
    <w:p w14:paraId="144C97C0">
      <w:pPr>
        <w:rPr>
          <w:rFonts w:ascii="Microsoft Sans Serif" w:hAnsi="Microsoft Sans Serif" w:cs="Microsoft Sans Serif"/>
          <w:sz w:val="20"/>
          <w:szCs w:val="20"/>
        </w:rPr>
      </w:pPr>
      <w:r>
        <w:rPr>
          <w:rFonts w:ascii="Microsoft Sans Serif" w:hAnsi="Microsoft Sans Serif" w:cs="Microsoft Sans Serif"/>
          <w:b/>
          <w:sz w:val="20"/>
          <w:szCs w:val="20"/>
        </w:rPr>
        <w:t>Veoma česta neželјena djelovanja</w:t>
      </w:r>
      <w:r>
        <w:rPr>
          <w:rFonts w:ascii="Microsoft Sans Serif" w:hAnsi="Microsoft Sans Serif" w:cs="Microsoft Sans Serif"/>
          <w:sz w:val="20"/>
          <w:szCs w:val="20"/>
        </w:rPr>
        <w:t xml:space="preserve"> (mogu da se jave kod više od 1 na 10 pacijenata koji uzimaju lijek):</w:t>
      </w:r>
    </w:p>
    <w:p w14:paraId="59665BDE">
      <w:pPr>
        <w:rPr>
          <w:rFonts w:ascii="Microsoft Sans Serif" w:hAnsi="Microsoft Sans Serif" w:cs="Microsoft Sans Serif"/>
          <w:sz w:val="20"/>
          <w:szCs w:val="20"/>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rtoglavica, o</w:t>
      </w:r>
      <w:r>
        <w:rPr>
          <w:rFonts w:ascii="Microsoft Sans Serif" w:hAnsi="Microsoft Sans Serif" w:cs="Microsoft Sans Serif"/>
          <w:sz w:val="20"/>
          <w:szCs w:val="20"/>
          <w:lang w:val="sr-Cyrl-RS"/>
        </w:rPr>
        <w:t>šamućenost</w:t>
      </w:r>
      <w:r>
        <w:rPr>
          <w:rFonts w:ascii="Microsoft Sans Serif" w:hAnsi="Microsoft Sans Serif" w:cs="Microsoft Sans Serif"/>
          <w:sz w:val="20"/>
          <w:szCs w:val="20"/>
        </w:rPr>
        <w:t>, problemi sa vidom kao što su dupli vid, zamaglјen vid i teškoće u fokusiranju.</w:t>
      </w:r>
    </w:p>
    <w:p w14:paraId="46DF398D">
      <w:pPr>
        <w:rPr>
          <w:rFonts w:ascii="Microsoft Sans Serif" w:hAnsi="Microsoft Sans Serif" w:cs="Microsoft Sans Serif"/>
          <w:sz w:val="20"/>
          <w:szCs w:val="20"/>
        </w:rPr>
      </w:pPr>
    </w:p>
    <w:p w14:paraId="7CAFB142">
      <w:pPr>
        <w:rPr>
          <w:rFonts w:ascii="Microsoft Sans Serif" w:hAnsi="Microsoft Sans Serif" w:cs="Microsoft Sans Serif"/>
          <w:sz w:val="20"/>
          <w:szCs w:val="20"/>
        </w:rPr>
      </w:pPr>
      <w:r>
        <w:rPr>
          <w:rFonts w:ascii="Microsoft Sans Serif" w:hAnsi="Microsoft Sans Serif" w:cs="Microsoft Sans Serif"/>
          <w:b/>
          <w:sz w:val="20"/>
          <w:szCs w:val="20"/>
        </w:rPr>
        <w:t>Česta neželјena djelovanja</w:t>
      </w:r>
      <w:r>
        <w:rPr>
          <w:rFonts w:ascii="Microsoft Sans Serif" w:hAnsi="Microsoft Sans Serif" w:cs="Microsoft Sans Serif"/>
          <w:sz w:val="20"/>
          <w:szCs w:val="20"/>
        </w:rPr>
        <w:t xml:space="preserve"> (mogu da se jave kod najviše 1 na 10 pacijenata koji uzimaju lijek):</w:t>
      </w:r>
    </w:p>
    <w:p w14:paraId="7B302569">
      <w:pPr>
        <w:rPr>
          <w:rFonts w:ascii="Microsoft Sans Serif" w:hAnsi="Microsoft Sans Serif" w:cs="Microsoft Sans Serif"/>
          <w:sz w:val="20"/>
          <w:szCs w:val="20"/>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rPr>
        <w:t>edostatak daha, slabost, umor, groznica, nagomilavanje tečnosti u tkivima (edem) i osećaj</w:t>
      </w:r>
    </w:p>
    <w:p w14:paraId="011837D7">
      <w:pPr>
        <w:rPr>
          <w:rFonts w:ascii="Microsoft Sans Serif" w:hAnsi="Microsoft Sans Serif" w:cs="Microsoft Sans Serif"/>
          <w:sz w:val="20"/>
          <w:szCs w:val="20"/>
        </w:rPr>
      </w:pPr>
      <w:r>
        <w:rPr>
          <w:rFonts w:ascii="Microsoft Sans Serif" w:hAnsi="Microsoft Sans Serif" w:cs="Microsoft Sans Serif"/>
          <w:sz w:val="20"/>
          <w:szCs w:val="20"/>
        </w:rPr>
        <w:t>nelagodnosti.</w:t>
      </w:r>
    </w:p>
    <w:p w14:paraId="1922EEFA">
      <w:pPr>
        <w:rPr>
          <w:rFonts w:ascii="Microsoft Sans Serif" w:hAnsi="Microsoft Sans Serif" w:cs="Microsoft Sans Serif"/>
          <w:sz w:val="20"/>
          <w:szCs w:val="20"/>
        </w:rPr>
      </w:pPr>
    </w:p>
    <w:p w14:paraId="6C36A551">
      <w:pPr>
        <w:rPr>
          <w:rFonts w:ascii="Microsoft Sans Serif" w:hAnsi="Microsoft Sans Serif" w:cs="Microsoft Sans Serif"/>
          <w:sz w:val="20"/>
          <w:szCs w:val="20"/>
        </w:rPr>
      </w:pPr>
      <w:r>
        <w:rPr>
          <w:rFonts w:ascii="Microsoft Sans Serif" w:hAnsi="Microsoft Sans Serif" w:cs="Microsoft Sans Serif"/>
          <w:b/>
          <w:sz w:val="20"/>
          <w:szCs w:val="20"/>
        </w:rPr>
        <w:t>Povremena neželјena djelovanja</w:t>
      </w:r>
      <w:r>
        <w:rPr>
          <w:rFonts w:ascii="Microsoft Sans Serif" w:hAnsi="Microsoft Sans Serif" w:cs="Microsoft Sans Serif"/>
          <w:sz w:val="20"/>
          <w:szCs w:val="20"/>
        </w:rPr>
        <w:t xml:space="preserve"> (mogu da se jave kod najviše 1 na 100 pacijenata koji uzimaju lijek):</w:t>
      </w:r>
    </w:p>
    <w:p w14:paraId="0770F81F">
      <w:pPr>
        <w:rPr>
          <w:rFonts w:ascii="Microsoft Sans Serif" w:hAnsi="Microsoft Sans Serif" w:cs="Microsoft Sans Serif"/>
          <w:sz w:val="20"/>
          <w:szCs w:val="20"/>
        </w:rPr>
      </w:pPr>
      <w:r>
        <w:rPr>
          <w:rFonts w:ascii="Microsoft Sans Serif" w:hAnsi="Microsoft Sans Serif" w:cs="Microsoft Sans Serif"/>
          <w:sz w:val="20"/>
          <w:szCs w:val="20"/>
          <w:lang w:val="sr-Cyrl-RS"/>
        </w:rPr>
        <w:t>m</w:t>
      </w:r>
      <w:r>
        <w:rPr>
          <w:rFonts w:ascii="Microsoft Sans Serif" w:hAnsi="Microsoft Sans Serif" w:cs="Microsoft Sans Serif"/>
          <w:sz w:val="20"/>
          <w:szCs w:val="20"/>
        </w:rPr>
        <w:t>učnina, povraćanje, zatvor, bol u trbuhu,</w:t>
      </w:r>
      <w:r>
        <w:rPr>
          <w:rFonts w:ascii="Microsoft Sans Serif" w:hAnsi="Microsoft Sans Serif" w:cs="Microsoft Sans Serif"/>
          <w:sz w:val="20"/>
          <w:szCs w:val="20"/>
          <w:lang w:val="sr-Cyrl-RS"/>
        </w:rPr>
        <w:t xml:space="preserve"> gubitak apetita,</w:t>
      </w:r>
      <w:r>
        <w:rPr>
          <w:rFonts w:ascii="Microsoft Sans Serif" w:hAnsi="Microsoft Sans Serif" w:cs="Microsoft Sans Serif"/>
          <w:sz w:val="20"/>
          <w:szCs w:val="20"/>
        </w:rPr>
        <w:t xml:space="preserve"> proliv, poremećaj varenja, gasovi, smanjen broj crvenih i bijelih krvnih zrnaca i krvnih pločica,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alergijske reakcije na koži, kao što je osip, opadanje kose.</w:t>
      </w:r>
    </w:p>
    <w:p w14:paraId="13EB777C">
      <w:pPr>
        <w:rPr>
          <w:rFonts w:ascii="Microsoft Sans Serif" w:hAnsi="Microsoft Sans Serif" w:cs="Microsoft Sans Serif"/>
          <w:sz w:val="20"/>
          <w:szCs w:val="20"/>
        </w:rPr>
      </w:pPr>
    </w:p>
    <w:p w14:paraId="4B5388B1">
      <w:pPr>
        <w:rPr>
          <w:rFonts w:ascii="Microsoft Sans Serif" w:hAnsi="Microsoft Sans Serif" w:cs="Microsoft Sans Serif"/>
          <w:sz w:val="20"/>
          <w:szCs w:val="20"/>
        </w:rPr>
      </w:pPr>
      <w:r>
        <w:rPr>
          <w:rFonts w:ascii="Microsoft Sans Serif" w:hAnsi="Microsoft Sans Serif" w:cs="Microsoft Sans Serif"/>
          <w:b/>
          <w:sz w:val="20"/>
          <w:szCs w:val="20"/>
        </w:rPr>
        <w:t xml:space="preserve">Rijetka neželјena djelovanja </w:t>
      </w:r>
      <w:r>
        <w:rPr>
          <w:rFonts w:ascii="Microsoft Sans Serif" w:hAnsi="Microsoft Sans Serif" w:cs="Microsoft Sans Serif"/>
          <w:sz w:val="20"/>
          <w:szCs w:val="20"/>
        </w:rPr>
        <w:t>(mogu da se jave kod najviše 1 na 1000 pacijenata koji uzimaju lijek):</w:t>
      </w:r>
    </w:p>
    <w:p w14:paraId="5EAFD46D">
      <w:pPr>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neumonija, peckanje kože</w:t>
      </w:r>
      <w:r>
        <w:rPr>
          <w:rFonts w:ascii="Microsoft Sans Serif" w:hAnsi="Microsoft Sans Serif" w:cs="Microsoft Sans Serif"/>
          <w:sz w:val="20"/>
          <w:szCs w:val="20"/>
          <w:lang w:val="sr-Cyrl-RS"/>
        </w:rPr>
        <w:t xml:space="preserve"> (kao da mravi idu po koži)</w:t>
      </w:r>
      <w:r>
        <w:rPr>
          <w:rFonts w:ascii="Microsoft Sans Serif" w:hAnsi="Microsoft Sans Serif" w:cs="Microsoft Sans Serif"/>
          <w:sz w:val="20"/>
          <w:szCs w:val="20"/>
        </w:rPr>
        <w:t>, problemi sa koordinacijom, teškoće pri kretanju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(tikovi), smanjenje osetlјivosti, pojačano znojenje, gubitak svijesti, </w:t>
      </w:r>
      <w:r>
        <w:rPr>
          <w:rFonts w:ascii="Microsoft Sans Serif" w:hAnsi="Microsoft Sans Serif" w:cs="Microsoft Sans Serif"/>
          <w:sz w:val="20"/>
          <w:szCs w:val="20"/>
          <w:lang w:val="sr-Cyrl-RS"/>
        </w:rPr>
        <w:t>tinitus (</w:t>
      </w:r>
      <w:r>
        <w:rPr>
          <w:rFonts w:ascii="Microsoft Sans Serif" w:hAnsi="Microsoft Sans Serif" w:cs="Microsoft Sans Serif"/>
          <w:sz w:val="20"/>
          <w:szCs w:val="20"/>
        </w:rPr>
        <w:t>zvonjenje u ušima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drhtanje (tremor), </w:t>
      </w:r>
      <w:r>
        <w:rPr>
          <w:rFonts w:ascii="Microsoft Sans Serif" w:hAnsi="Microsoft Sans Serif" w:cs="Microsoft Sans Serif"/>
          <w:sz w:val="20"/>
          <w:szCs w:val="20"/>
          <w:lang w:val="sr-Cyrl-RS"/>
        </w:rPr>
        <w:t>vrtoglavica (</w:t>
      </w:r>
      <w:r>
        <w:rPr>
          <w:rFonts w:ascii="Microsoft Sans Serif" w:hAnsi="Microsoft Sans Serif" w:cs="Microsoft Sans Serif"/>
          <w:sz w:val="20"/>
          <w:szCs w:val="20"/>
        </w:rPr>
        <w:t>vertigo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crvenilo kože</w:t>
      </w:r>
      <w:r>
        <w:rPr>
          <w:rFonts w:ascii="Microsoft Sans Serif" w:hAnsi="Microsoft Sans Serif" w:cs="Microsoft Sans Serif"/>
          <w:sz w:val="20"/>
          <w:szCs w:val="20"/>
        </w:rPr>
        <w:t>, pospanost, teška depresija, anksioznost, insomnija,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glavobolјa, nervni poremećaji (npr. u rukama i nogama), konvulzije, konfuzija, priviđanje stvari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(halucinacije), gubitak pamćenja, koprivnjača, povećan nivo enzima jetre sa ili bez žutice (žuta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prebojenost očiju i kože).</w:t>
      </w:r>
    </w:p>
    <w:p w14:paraId="1A75498B">
      <w:pPr>
        <w:rPr>
          <w:rFonts w:ascii="Microsoft Sans Serif" w:hAnsi="Microsoft Sans Serif" w:cs="Microsoft Sans Serif"/>
          <w:sz w:val="20"/>
          <w:szCs w:val="20"/>
        </w:rPr>
      </w:pPr>
    </w:p>
    <w:p w14:paraId="20931B36">
      <w:pPr>
        <w:rPr>
          <w:rFonts w:ascii="Microsoft Sans Serif" w:hAnsi="Microsoft Sans Serif" w:cs="Microsoft Sans Serif"/>
          <w:b/>
          <w:sz w:val="20"/>
          <w:szCs w:val="20"/>
        </w:rPr>
      </w:pPr>
      <w:r>
        <w:rPr>
          <w:rFonts w:ascii="Microsoft Sans Serif" w:hAnsi="Microsoft Sans Serif" w:cs="Microsoft Sans Serif"/>
          <w:b/>
          <w:sz w:val="20"/>
          <w:szCs w:val="20"/>
        </w:rPr>
        <w:t xml:space="preserve">Veoma rijetka neželјena djelovanja </w:t>
      </w:r>
      <w:r>
        <w:rPr>
          <w:rFonts w:ascii="Microsoft Sans Serif" w:hAnsi="Microsoft Sans Serif" w:cs="Microsoft Sans Serif"/>
          <w:sz w:val="20"/>
          <w:szCs w:val="20"/>
        </w:rPr>
        <w:t>(mogu da se jave kod najviše 1 na 10000 pacijenata koji uzimaju lijek):</w:t>
      </w:r>
    </w:p>
    <w:p w14:paraId="4687A58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 nivo određenih antitela, depoziti u rožnjači</w:t>
      </w:r>
      <w:r>
        <w:rPr>
          <w:rFonts w:ascii="Microsoft Sans Serif" w:hAnsi="Microsoft Sans Serif" w:cs="Microsoft Sans Serif"/>
          <w:sz w:val="20"/>
          <w:szCs w:val="20"/>
          <w:lang w:val="hr-BA"/>
        </w:rPr>
        <w:t xml:space="preserve"> (male mutne tačke na rožnjači)</w:t>
      </w:r>
      <w:r>
        <w:rPr>
          <w:rFonts w:ascii="Microsoft Sans Serif" w:hAnsi="Microsoft Sans Serif" w:cs="Microsoft Sans Serif"/>
          <w:sz w:val="20"/>
          <w:szCs w:val="20"/>
          <w:lang w:val="sr-Cyrl-RS"/>
        </w:rPr>
        <w:t>, povećana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 na sv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etlo.</w:t>
      </w:r>
    </w:p>
    <w:p w14:paraId="5CE7289A">
      <w:pPr>
        <w:rPr>
          <w:rFonts w:ascii="Microsoft Sans Serif" w:hAnsi="Microsoft Sans Serif" w:cs="Microsoft Sans Serif"/>
          <w:b/>
          <w:sz w:val="20"/>
          <w:szCs w:val="20"/>
        </w:rPr>
      </w:pPr>
    </w:p>
    <w:p w14:paraId="2B0D8AFE">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 xml:space="preserve">Nepoznata učestalost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ne može se procjeniti na osnovu dostupnih podataka</w:t>
      </w:r>
      <w:r>
        <w:rPr>
          <w:rFonts w:ascii="Microsoft Sans Serif" w:hAnsi="Microsoft Sans Serif" w:cs="Microsoft Sans Serif"/>
          <w:sz w:val="20"/>
          <w:szCs w:val="20"/>
          <w:lang w:val="sr-Cyrl-RS"/>
        </w:rPr>
        <w:t>):</w:t>
      </w:r>
    </w:p>
    <w:p w14:paraId="49297BBF">
      <w:pPr>
        <w:rPr>
          <w:rFonts w:ascii="Microsoft Sans Serif" w:hAnsi="Microsoft Sans Serif" w:cs="Microsoft Sans Serif"/>
          <w:iCs/>
          <w:sz w:val="20"/>
          <w:szCs w:val="20"/>
          <w:lang w:val="sr-Cyrl-RS"/>
        </w:rPr>
      </w:pPr>
      <w:r>
        <w:rPr>
          <w:rFonts w:ascii="Microsoft Sans Serif" w:hAnsi="Microsoft Sans Serif" w:cs="Microsoft Sans Serif"/>
          <w:iCs/>
          <w:sz w:val="20"/>
          <w:szCs w:val="20"/>
        </w:rPr>
        <w:t xml:space="preserve">određene promjene na elektrokardiogramu (produženje </w:t>
      </w:r>
      <w:r>
        <w:rPr>
          <w:rFonts w:ascii="Microsoft Sans Serif" w:hAnsi="Microsoft Sans Serif" w:cs="Microsoft Sans Serif"/>
          <w:iCs/>
          <w:sz w:val="20"/>
          <w:szCs w:val="20"/>
          <w:lang w:val="sr-Latn-RS"/>
        </w:rPr>
        <w:t>PR</w:t>
      </w:r>
      <w:r>
        <w:rPr>
          <w:rFonts w:ascii="Microsoft Sans Serif" w:hAnsi="Microsoft Sans Serif" w:cs="Microsoft Sans Serif"/>
          <w:iCs/>
          <w:sz w:val="20"/>
          <w:szCs w:val="20"/>
        </w:rPr>
        <w:t xml:space="preserve"> i QRS intervala), povećanje praga srčanog ritma kod pacijenata sa ugrađenim pejsmejkerom ili privremenim elektrodama, poremećaj u sprovođenju impulsa između srčanih pretkomora i komora (atrioventrikularni blok drugog ili trećeg stepena), zaustavlјanje srčanih otkucaja, usporavanje ili ubrzavanje srčanog ritma, gubitak sposobnosti srca da pumpa dovolјnu količinu krvi u tkiva, bol u grudima, nizak krvni pritisak, srčani udar, osećaj lupanja srca, pauza u normalnom srčanom ritmu (sinusni arest), </w:t>
      </w:r>
      <w:r>
        <w:rPr>
          <w:rFonts w:ascii="Microsoft Sans Serif" w:hAnsi="Microsoft Sans Serif" w:cs="Microsoft Sans Serif"/>
          <w:iCs/>
          <w:sz w:val="20"/>
          <w:szCs w:val="20"/>
          <w:lang w:val="sr-Cyrl-RS"/>
        </w:rPr>
        <w:t>ventrikularna fibrilacija,</w:t>
      </w:r>
      <w:r>
        <w:rPr>
          <w:rFonts w:ascii="Microsoft Sans Serif" w:hAnsi="Microsoft Sans Serif" w:cs="Microsoft Sans Serif"/>
          <w:iCs/>
          <w:sz w:val="20"/>
          <w:szCs w:val="20"/>
        </w:rPr>
        <w:t xml:space="preserve"> nastupanje određenih postojećih srčanih bolesti (</w:t>
      </w:r>
      <w:r>
        <w:rPr>
          <w:rFonts w:ascii="Microsoft Sans Serif" w:hAnsi="Microsoft Sans Serif" w:cs="Microsoft Sans Serif"/>
          <w:iCs/>
          <w:sz w:val="20"/>
          <w:szCs w:val="20"/>
          <w:lang w:val="sr-Latn-RS"/>
        </w:rPr>
        <w:t>Brugada</w:t>
      </w:r>
      <w:r>
        <w:rPr>
          <w:rFonts w:ascii="Microsoft Sans Serif" w:hAnsi="Microsoft Sans Serif" w:cs="Microsoft Sans Serif"/>
          <w:iCs/>
          <w:sz w:val="20"/>
          <w:szCs w:val="20"/>
        </w:rPr>
        <w:t xml:space="preserve"> sindrom) koje nisu postojale prije početka terapije </w:t>
      </w:r>
      <w:r>
        <w:rPr>
          <w:rFonts w:ascii="Microsoft Sans Serif" w:hAnsi="Microsoft Sans Serif" w:cs="Microsoft Sans Serif"/>
          <w:iCs/>
          <w:sz w:val="20"/>
          <w:szCs w:val="20"/>
          <w:lang w:val="sr-Cyrl-RS"/>
        </w:rPr>
        <w:t xml:space="preserve">ovim </w:t>
      </w:r>
      <w:r>
        <w:rPr>
          <w:rFonts w:ascii="Microsoft Sans Serif" w:hAnsi="Microsoft Sans Serif" w:cs="Microsoft Sans Serif"/>
          <w:iCs/>
          <w:sz w:val="20"/>
          <w:szCs w:val="20"/>
        </w:rPr>
        <w:t>lijekom, stvaranje ožilјaka 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 xml:space="preserve">plućima ili bolest pluća (plućna fibroza i intersticijalna bolest pluća), poremećaj funkcije jetre, </w:t>
      </w:r>
      <w:r>
        <w:rPr>
          <w:rFonts w:ascii="Microsoft Sans Serif" w:hAnsi="Microsoft Sans Serif" w:cs="Microsoft Sans Serif"/>
          <w:iCs/>
          <w:sz w:val="20"/>
          <w:szCs w:val="20"/>
          <w:lang w:val="sr-Cyrl-RS"/>
        </w:rPr>
        <w:t>bol u zglobovima i bol u mišićima.</w:t>
      </w:r>
    </w:p>
    <w:p w14:paraId="577D39E8">
      <w:pPr>
        <w:numPr>
          <w:ilvl w:val="12"/>
          <w:numId w:val="0"/>
        </w:numPr>
        <w:rPr>
          <w:rFonts w:ascii="Microsoft Sans Serif" w:hAnsi="Microsoft Sans Serif" w:cs="Microsoft Sans Serif"/>
          <w:sz w:val="20"/>
          <w:szCs w:val="20"/>
        </w:rPr>
      </w:pPr>
    </w:p>
    <w:p w14:paraId="03BCE284">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004A8A92">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o lijeku, kao i one koje su navedene.</w:t>
      </w:r>
    </w:p>
    <w:p w14:paraId="46B2A163">
      <w:pPr>
        <w:pStyle w:val="27"/>
        <w:spacing w:before="0" w:after="0"/>
        <w:rPr>
          <w:rFonts w:ascii="Microsoft Sans Serif" w:hAnsi="Microsoft Sans Serif" w:cs="Microsoft Sans Serif"/>
          <w:b w:val="0"/>
          <w:sz w:val="20"/>
          <w:szCs w:val="20"/>
          <w:lang w:val="bs-Latn-BA"/>
        </w:rPr>
      </w:pPr>
    </w:p>
    <w:p w14:paraId="4DE61C19">
      <w:pPr>
        <w:pStyle w:val="27"/>
        <w:spacing w:before="0" w:after="0"/>
        <w:rPr>
          <w:rFonts w:ascii="Microsoft Sans Serif" w:hAnsi="Microsoft Sans Serif" w:cs="Microsoft Sans Serif"/>
          <w:b w:val="0"/>
          <w:sz w:val="20"/>
          <w:szCs w:val="20"/>
          <w:lang w:val="bs-Latn-BA"/>
        </w:rPr>
      </w:pPr>
    </w:p>
    <w:p w14:paraId="55257A2B">
      <w:pPr>
        <w:pStyle w:val="27"/>
        <w:spacing w:before="0" w:after="0"/>
        <w:rPr>
          <w:rFonts w:ascii="Microsoft Sans Serif" w:hAnsi="Microsoft Sans Serif" w:cs="Microsoft Sans Serif"/>
          <w:sz w:val="20"/>
          <w:szCs w:val="20"/>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FELKARID</w:t>
      </w:r>
    </w:p>
    <w:p w14:paraId="5C468A3C">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Lijek Felkarid čuvati izvan dohvata i pogleda djece.</w:t>
      </w:r>
    </w:p>
    <w:p w14:paraId="59265085">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Lijek treba čuvati na temperaturi do 30⁰C.</w:t>
      </w:r>
    </w:p>
    <w:p w14:paraId="3A0E464D">
      <w:pPr>
        <w:rPr>
          <w:rFonts w:ascii="Microsoft Sans Serif" w:hAnsi="Microsoft Sans Serif" w:cs="Microsoft Sans Serif"/>
          <w:sz w:val="20"/>
          <w:szCs w:val="20"/>
          <w:lang w:val="sr-Latn-CS"/>
        </w:rPr>
      </w:pPr>
      <w:r>
        <w:rPr>
          <w:rFonts w:ascii="Microsoft Sans Serif" w:hAnsi="Microsoft Sans Serif" w:cs="Microsoft Sans Serif"/>
          <w:sz w:val="20"/>
          <w:szCs w:val="20"/>
          <w:lang w:val="hr-BA"/>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Felkarid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BA"/>
        </w:rPr>
        <w:t xml:space="preserve">se ne smije koristiti </w:t>
      </w:r>
      <w:r>
        <w:rPr>
          <w:rFonts w:ascii="Microsoft Sans Serif" w:hAnsi="Microsoft Sans Serif" w:cs="Microsoft Sans Serif"/>
          <w:sz w:val="20"/>
          <w:szCs w:val="20"/>
          <w:lang w:val="sr-Cyrl-RS"/>
        </w:rPr>
        <w:t>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isteka roka upotrebe naznačenog na </w:t>
      </w:r>
      <w:r>
        <w:rPr>
          <w:rFonts w:ascii="Microsoft Sans Serif" w:hAnsi="Microsoft Sans Serif" w:cs="Microsoft Sans Serif"/>
          <w:iCs/>
          <w:snapToGrid w:val="0"/>
          <w:sz w:val="20"/>
          <w:szCs w:val="20"/>
          <w:lang w:val="sr-Cyrl-CS"/>
        </w:rPr>
        <w:t>kutiji nakon „</w:t>
      </w:r>
      <w:r>
        <w:rPr>
          <w:rFonts w:ascii="Microsoft Sans Serif" w:hAnsi="Microsoft Sans Serif" w:cs="Microsoft Sans Serif"/>
          <w:iCs/>
          <w:snapToGrid w:val="0"/>
          <w:sz w:val="20"/>
          <w:szCs w:val="20"/>
          <w:lang w:val="hr-BA"/>
        </w:rPr>
        <w:t>Rok trajanja</w:t>
      </w:r>
      <w:r>
        <w:rPr>
          <w:rFonts w:ascii="Microsoft Sans Serif" w:hAnsi="Microsoft Sans Serif" w:cs="Microsoft Sans Serif"/>
          <w:iCs/>
          <w:snapToGrid w:val="0"/>
          <w:sz w:val="20"/>
          <w:szCs w:val="20"/>
          <w:lang w:val="sr-Cyrl-CS"/>
        </w:rPr>
        <w:t xml:space="preserve"> do:</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Datum isteka roka upotrebe se odnosi na poslednji dan navedenog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eseca.</w:t>
      </w:r>
    </w:p>
    <w:p w14:paraId="50ABC06D">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3102E28E">
      <w:pPr>
        <w:rPr>
          <w:rFonts w:ascii="Microsoft Sans Serif" w:hAnsi="Microsoft Sans Serif" w:cs="Microsoft Sans Serif"/>
          <w:sz w:val="20"/>
          <w:szCs w:val="20"/>
        </w:rPr>
      </w:pPr>
    </w:p>
    <w:p w14:paraId="56BA259F">
      <w:pPr>
        <w:rPr>
          <w:rFonts w:ascii="Microsoft Sans Serif" w:hAnsi="Microsoft Sans Serif" w:cs="Microsoft Sans Serif"/>
          <w:sz w:val="20"/>
          <w:szCs w:val="20"/>
        </w:rPr>
      </w:pPr>
    </w:p>
    <w:p w14:paraId="3E421BE7">
      <w:pPr>
        <w:pStyle w:val="27"/>
        <w:spacing w:before="0" w:after="0"/>
        <w:rPr>
          <w:rFonts w:ascii="Microsoft Sans Serif" w:hAnsi="Microsoft Sans Serif" w:cs="Microsoft Sans Serif"/>
          <w:sz w:val="20"/>
          <w:szCs w:val="20"/>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w:t>
      </w:r>
      <w:r>
        <w:rPr>
          <w:rFonts w:ascii="Microsoft Sans Serif" w:hAnsi="Microsoft Sans Serif" w:cs="Microsoft Sans Serif"/>
          <w:sz w:val="20"/>
          <w:szCs w:val="20"/>
        </w:rPr>
        <w:t xml:space="preserve"> INFORMACIJE</w:t>
      </w:r>
    </w:p>
    <w:p w14:paraId="09355047">
      <w:pPr>
        <w:rPr>
          <w:rFonts w:ascii="Microsoft Sans Serif" w:hAnsi="Microsoft Sans Serif" w:cs="Microsoft Sans Serif"/>
          <w:b/>
          <w:sz w:val="20"/>
          <w:szCs w:val="20"/>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sz w:val="20"/>
          <w:szCs w:val="20"/>
        </w:rPr>
        <w:t>FELKARID</w:t>
      </w:r>
    </w:p>
    <w:p w14:paraId="5D5561B9">
      <w:pPr>
        <w:pStyle w:val="28"/>
        <w:numPr>
          <w:ilvl w:val="0"/>
          <w:numId w:val="4"/>
        </w:numPr>
        <w:ind w:left="0" w:firstLine="0"/>
        <w:rPr>
          <w:rFonts w:ascii="Microsoft Sans Serif" w:hAnsi="Microsoft Sans Serif" w:cs="Microsoft Sans Serif"/>
          <w:sz w:val="20"/>
          <w:szCs w:val="20"/>
        </w:rPr>
      </w:pPr>
      <w:r>
        <w:rPr>
          <w:rFonts w:ascii="Microsoft Sans Serif" w:hAnsi="Microsoft Sans Serif" w:cs="Microsoft Sans Serif"/>
          <w:sz w:val="20"/>
          <w:szCs w:val="20"/>
          <w:lang w:val="sr-Cyrl-RS"/>
        </w:rPr>
        <w:t>Aktivna supstanca je flekainid-acetat.</w:t>
      </w:r>
    </w:p>
    <w:p w14:paraId="2F92DD4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Je</w:t>
      </w:r>
      <w:r>
        <w:rPr>
          <w:rFonts w:ascii="Microsoft Sans Serif" w:hAnsi="Microsoft Sans Serif" w:cs="Microsoft Sans Serif"/>
          <w:sz w:val="20"/>
          <w:szCs w:val="20"/>
          <w:lang w:val="sr-Cyrl-RS"/>
        </w:rPr>
        <w:t>dna tableta sad</w:t>
      </w:r>
      <w:r>
        <w:rPr>
          <w:rFonts w:ascii="Microsoft Sans Serif" w:hAnsi="Microsoft Sans Serif" w:cs="Microsoft Sans Serif"/>
          <w:sz w:val="20"/>
          <w:szCs w:val="20"/>
          <w:lang w:val="sr-Latn-RS"/>
        </w:rPr>
        <w:t>r</w:t>
      </w:r>
      <w:r>
        <w:rPr>
          <w:rFonts w:ascii="Microsoft Sans Serif" w:hAnsi="Microsoft Sans Serif" w:cs="Microsoft Sans Serif"/>
          <w:sz w:val="20"/>
          <w:szCs w:val="20"/>
          <w:lang w:val="sr-Cyrl-RS"/>
        </w:rPr>
        <w:t>ži 50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ili 100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flekainid-acetata.</w:t>
      </w:r>
    </w:p>
    <w:p w14:paraId="3040F724">
      <w:pPr>
        <w:pStyle w:val="28"/>
        <w:numPr>
          <w:ilvl w:val="0"/>
          <w:numId w:val="4"/>
        </w:numPr>
        <w:ind w:left="0" w:firstLine="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Pomoćne supstance su: skrob</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preželatinizirani</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kroskarmeloza-natrijum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celuloza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mikrokristalna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hidrogenizovano bilјno ulјe i magnezijum-stearat.</w:t>
      </w:r>
    </w:p>
    <w:p w14:paraId="4755F8F1">
      <w:pPr>
        <w:rPr>
          <w:rFonts w:ascii="Microsoft Sans Serif" w:hAnsi="Microsoft Sans Serif" w:cs="Microsoft Sans Serif"/>
          <w:sz w:val="20"/>
          <w:szCs w:val="20"/>
          <w:lang w:val="sr-Latn-RS"/>
        </w:rPr>
      </w:pPr>
    </w:p>
    <w:p w14:paraId="483C1FB9">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sz w:val="20"/>
          <w:szCs w:val="20"/>
        </w:rPr>
        <w:t>FELKARID</w:t>
      </w:r>
      <w:r>
        <w:rPr>
          <w:rFonts w:ascii="Microsoft Sans Serif" w:hAnsi="Microsoft Sans Serif" w:cs="Microsoft Sans Serif"/>
          <w:b/>
          <w:sz w:val="20"/>
          <w:szCs w:val="20"/>
          <w:lang w:val="sr-Latn-CS"/>
        </w:rPr>
        <w:t xml:space="preserve"> i sadržaj pakovanja</w:t>
      </w:r>
    </w:p>
    <w:p w14:paraId="4599E4CF">
      <w:pPr>
        <w:rPr>
          <w:rFonts w:ascii="Microsoft Sans Serif" w:hAnsi="Microsoft Sans Serif" w:cs="Microsoft Sans Serif"/>
          <w:bCs/>
          <w:sz w:val="20"/>
          <w:szCs w:val="20"/>
          <w:u w:val="single"/>
          <w:lang w:val="sr-Cyrl-RS"/>
        </w:rPr>
      </w:pPr>
      <w:r>
        <w:rPr>
          <w:rFonts w:ascii="Microsoft Sans Serif" w:hAnsi="Microsoft Sans Serif" w:cs="Microsoft Sans Serif"/>
          <w:sz w:val="20"/>
          <w:szCs w:val="20"/>
          <w:u w:val="single"/>
        </w:rPr>
        <w:t>FELKARID</w:t>
      </w:r>
      <w:r>
        <w:rPr>
          <w:rFonts w:ascii="Microsoft Sans Serif" w:hAnsi="Microsoft Sans Serif" w:cs="Microsoft Sans Serif"/>
          <w:bCs/>
          <w:sz w:val="20"/>
          <w:szCs w:val="20"/>
          <w:u w:val="single"/>
          <w:lang w:val="sr-Cyrl-RS"/>
        </w:rPr>
        <w:t xml:space="preserve">, 50 </w:t>
      </w:r>
      <w:r>
        <w:rPr>
          <w:rFonts w:ascii="Microsoft Sans Serif" w:hAnsi="Microsoft Sans Serif" w:cs="Microsoft Sans Serif"/>
          <w:bCs/>
          <w:sz w:val="20"/>
          <w:szCs w:val="20"/>
          <w:u w:val="single"/>
          <w:lang w:val="sr-Latn-RS"/>
        </w:rPr>
        <w:t>mg</w:t>
      </w:r>
      <w:r>
        <w:rPr>
          <w:rFonts w:ascii="Microsoft Sans Serif" w:hAnsi="Microsoft Sans Serif" w:cs="Microsoft Sans Serif"/>
          <w:bCs/>
          <w:sz w:val="20"/>
          <w:szCs w:val="20"/>
          <w:u w:val="single"/>
          <w:lang w:val="sr-Cyrl-RS"/>
        </w:rPr>
        <w:t>,</w:t>
      </w:r>
      <w:r>
        <w:rPr>
          <w:rFonts w:ascii="Microsoft Sans Serif" w:hAnsi="Microsoft Sans Serif" w:cs="Microsoft Sans Serif"/>
          <w:bCs/>
          <w:sz w:val="20"/>
          <w:szCs w:val="20"/>
          <w:u w:val="single"/>
          <w:lang w:val="sr-Latn-RS"/>
        </w:rPr>
        <w:t xml:space="preserve"> </w:t>
      </w:r>
      <w:r>
        <w:rPr>
          <w:rFonts w:ascii="Microsoft Sans Serif" w:hAnsi="Microsoft Sans Serif" w:cs="Microsoft Sans Serif"/>
          <w:bCs/>
          <w:sz w:val="20"/>
          <w:szCs w:val="20"/>
          <w:u w:val="single"/>
          <w:lang w:val="sr-Cyrl-RS"/>
        </w:rPr>
        <w:t>tablete:</w:t>
      </w:r>
    </w:p>
    <w:p w14:paraId="3BEBA28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do skoro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okrugle, bikonveksne tablete.</w:t>
      </w:r>
    </w:p>
    <w:p w14:paraId="670581C7">
      <w:pPr>
        <w:rPr>
          <w:rFonts w:ascii="Microsoft Sans Serif" w:hAnsi="Microsoft Sans Serif" w:cs="Microsoft Sans Serif"/>
          <w:bCs/>
          <w:sz w:val="20"/>
          <w:szCs w:val="20"/>
          <w:lang w:val="sr-Cyrl-RS"/>
        </w:rPr>
      </w:pPr>
    </w:p>
    <w:p w14:paraId="59509E30">
      <w:pPr>
        <w:rPr>
          <w:rFonts w:ascii="Microsoft Sans Serif" w:hAnsi="Microsoft Sans Serif" w:cs="Microsoft Sans Serif"/>
          <w:bCs/>
          <w:sz w:val="20"/>
          <w:szCs w:val="20"/>
          <w:u w:val="single"/>
          <w:lang w:val="sr-Cyrl-RS"/>
        </w:rPr>
      </w:pPr>
      <w:r>
        <w:rPr>
          <w:rFonts w:ascii="Microsoft Sans Serif" w:hAnsi="Microsoft Sans Serif" w:cs="Microsoft Sans Serif"/>
          <w:sz w:val="20"/>
          <w:szCs w:val="20"/>
          <w:u w:val="single"/>
        </w:rPr>
        <w:t>FELKARID</w:t>
      </w:r>
      <w:r>
        <w:rPr>
          <w:rFonts w:ascii="Microsoft Sans Serif" w:hAnsi="Microsoft Sans Serif" w:cs="Microsoft Sans Serif"/>
          <w:bCs/>
          <w:sz w:val="20"/>
          <w:szCs w:val="20"/>
          <w:u w:val="single"/>
          <w:lang w:val="sr-Cyrl-RS"/>
        </w:rPr>
        <w:t>, 100</w:t>
      </w:r>
      <w:r>
        <w:rPr>
          <w:rFonts w:ascii="Microsoft Sans Serif" w:hAnsi="Microsoft Sans Serif" w:cs="Microsoft Sans Serif"/>
          <w:bCs/>
          <w:sz w:val="20"/>
          <w:szCs w:val="20"/>
          <w:u w:val="single"/>
          <w:lang w:val="sr-Latn-RS"/>
        </w:rPr>
        <w:t xml:space="preserve"> mg</w:t>
      </w:r>
      <w:r>
        <w:rPr>
          <w:rFonts w:ascii="Microsoft Sans Serif" w:hAnsi="Microsoft Sans Serif" w:cs="Microsoft Sans Serif"/>
          <w:bCs/>
          <w:sz w:val="20"/>
          <w:szCs w:val="20"/>
          <w:u w:val="single"/>
          <w:lang w:val="sr-Cyrl-RS"/>
        </w:rPr>
        <w:t>, tablete:</w:t>
      </w:r>
    </w:p>
    <w:p w14:paraId="04D16AB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do skoro b</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ele, okrugle, bikonveksne tablete sa pod</w:t>
      </w:r>
      <w:r>
        <w:rPr>
          <w:rFonts w:ascii="Microsoft Sans Serif" w:hAnsi="Microsoft Sans Serif" w:cs="Microsoft Sans Serif"/>
          <w:bCs/>
          <w:sz w:val="20"/>
          <w:szCs w:val="20"/>
          <w:lang w:val="sr-Latn-RS"/>
        </w:rPr>
        <w:t>i</w:t>
      </w:r>
      <w:r>
        <w:rPr>
          <w:rFonts w:ascii="Microsoft Sans Serif" w:hAnsi="Microsoft Sans Serif" w:cs="Microsoft Sans Serif"/>
          <w:bCs/>
          <w:sz w:val="20"/>
          <w:szCs w:val="20"/>
          <w:lang w:val="sr-Cyrl-RS"/>
        </w:rPr>
        <w:t>onom linijom sa jedne strane.</w:t>
      </w:r>
    </w:p>
    <w:p w14:paraId="70F68DD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Tableta se može pod</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eliti na jednake doze.</w:t>
      </w:r>
    </w:p>
    <w:p w14:paraId="3DAC823E">
      <w:pPr>
        <w:rPr>
          <w:rFonts w:ascii="Microsoft Sans Serif" w:hAnsi="Microsoft Sans Serif" w:cs="Microsoft Sans Serif"/>
          <w:sz w:val="20"/>
          <w:szCs w:val="20"/>
          <w:lang w:val="sr-Cyrl-RS"/>
        </w:rPr>
      </w:pPr>
    </w:p>
    <w:p w14:paraId="1E0D583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Unutrašnje pakovanje: blister od </w:t>
      </w:r>
      <w:r>
        <w:rPr>
          <w:rFonts w:ascii="Microsoft Sans Serif" w:hAnsi="Microsoft Sans Serif" w:cs="Microsoft Sans Serif"/>
          <w:bCs/>
          <w:sz w:val="20"/>
          <w:szCs w:val="20"/>
          <w:lang w:val="sr-Latn-RS"/>
        </w:rPr>
        <w:t xml:space="preserve">PVC/PVDC/Al- </w:t>
      </w:r>
      <w:r>
        <w:rPr>
          <w:rFonts w:ascii="Microsoft Sans Serif" w:hAnsi="Microsoft Sans Serif" w:cs="Microsoft Sans Serif"/>
          <w:bCs/>
          <w:sz w:val="20"/>
          <w:szCs w:val="20"/>
          <w:lang w:val="sr-Cyrl-RS"/>
        </w:rPr>
        <w:t>folije. Svaki blister sadrži 10 tableta.</w:t>
      </w:r>
    </w:p>
    <w:p w14:paraId="00FE3211">
      <w:pPr>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Cyrl-RS"/>
        </w:rPr>
        <w:t xml:space="preserve">Spolјašnje pakovanje: složiva kartonska kutija koja sadrži 30 tableta (3 blistera) i Uputstvo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32D361DC">
      <w:pPr>
        <w:rPr>
          <w:rFonts w:ascii="Microsoft Sans Serif" w:hAnsi="Microsoft Sans Serif" w:cs="Microsoft Sans Serif"/>
          <w:sz w:val="20"/>
          <w:szCs w:val="20"/>
        </w:rPr>
      </w:pPr>
    </w:p>
    <w:p w14:paraId="725E0ACA">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Režim izdavanja lijeka</w:t>
      </w:r>
    </w:p>
    <w:p w14:paraId="1CD0D2DF">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Lijek se izdaje uz ljekarski recept.</w:t>
      </w:r>
    </w:p>
    <w:p w14:paraId="12366B0A">
      <w:pPr>
        <w:pStyle w:val="20"/>
        <w:rPr>
          <w:rFonts w:ascii="Microsoft Sans Serif" w:hAnsi="Microsoft Sans Serif" w:cs="Microsoft Sans Serif"/>
          <w:sz w:val="20"/>
          <w:szCs w:val="20"/>
          <w:lang w:val="bs-Latn-BA"/>
        </w:rPr>
      </w:pPr>
    </w:p>
    <w:p w14:paraId="4CB510AF">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Proizvođač</w:t>
      </w:r>
    </w:p>
    <w:p w14:paraId="594DF04D">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ALKALOID AD Skopje</w:t>
      </w:r>
    </w:p>
    <w:p w14:paraId="1E0894F0">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Bul. Aleksandar Makedonski br. 12, Skopje, </w:t>
      </w:r>
    </w:p>
    <w:p w14:paraId="4A46824B">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Republika Severna Makedonija</w:t>
      </w:r>
    </w:p>
    <w:p w14:paraId="0E015F8D">
      <w:pPr>
        <w:rPr>
          <w:rFonts w:ascii="Microsoft Sans Serif" w:hAnsi="Microsoft Sans Serif" w:cs="Microsoft Sans Serif"/>
          <w:sz w:val="20"/>
          <w:szCs w:val="20"/>
          <w:lang w:val="bs-Latn-BA"/>
        </w:rPr>
      </w:pPr>
    </w:p>
    <w:p w14:paraId="65BB51B4">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Proizvođač gotovog lijeka</w:t>
      </w:r>
    </w:p>
    <w:p w14:paraId="5E3A4A0B">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ALKALOID AD Skopje</w:t>
      </w:r>
    </w:p>
    <w:p w14:paraId="7D377829">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Bul. Aleksandar Makedonski br. 12, Skopje, </w:t>
      </w:r>
    </w:p>
    <w:p w14:paraId="5409B9E0">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Republika Severna Makedonija</w:t>
      </w:r>
    </w:p>
    <w:p w14:paraId="142C9F51">
      <w:pPr>
        <w:rPr>
          <w:rFonts w:ascii="Microsoft Sans Serif" w:hAnsi="Microsoft Sans Serif" w:cs="Microsoft Sans Serif"/>
          <w:sz w:val="20"/>
          <w:szCs w:val="20"/>
          <w:lang w:val="bs-Latn-BA"/>
        </w:rPr>
      </w:pPr>
    </w:p>
    <w:p w14:paraId="0EE8B135">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Nositelj dozvole za stavljanje lijeka u promet</w:t>
      </w:r>
    </w:p>
    <w:p w14:paraId="0FE2FC5F">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ALKALOID d.o.o. Sarajevo</w:t>
      </w:r>
    </w:p>
    <w:p w14:paraId="11F8923F">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Isevića sokak 6, Sarajevo, BiH</w:t>
      </w:r>
    </w:p>
    <w:p w14:paraId="080F242D">
      <w:pPr>
        <w:rPr>
          <w:rFonts w:ascii="Microsoft Sans Serif" w:hAnsi="Microsoft Sans Serif" w:cs="Microsoft Sans Serif"/>
          <w:sz w:val="20"/>
          <w:szCs w:val="20"/>
          <w:lang w:val="bs-Latn-BA"/>
        </w:rPr>
      </w:pPr>
    </w:p>
    <w:p w14:paraId="47EB890C">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Datum i broj dozvole za stavljanje lijeka u promet</w:t>
      </w:r>
    </w:p>
    <w:p w14:paraId="31F55BC4">
      <w:pPr>
        <w:rPr>
          <w:rFonts w:ascii="Microsoft Sans Serif" w:hAnsi="Microsoft Sans Serif" w:cs="Microsoft Sans Serif"/>
          <w:sz w:val="20"/>
          <w:szCs w:val="20"/>
        </w:rPr>
      </w:pPr>
      <w:r>
        <w:rPr>
          <w:rFonts w:ascii="Microsoft Sans Serif" w:hAnsi="Microsoft Sans Serif" w:cs="Microsoft Sans Serif"/>
          <w:sz w:val="20"/>
          <w:szCs w:val="20"/>
        </w:rPr>
        <w:t>Felkarid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50 mg</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tablete</w:t>
      </w:r>
      <w:r>
        <w:rPr>
          <w:rFonts w:ascii="Microsoft Sans Serif" w:hAnsi="Microsoft Sans Serif" w:cs="Microsoft Sans Serif"/>
          <w:sz w:val="20"/>
          <w:szCs w:val="20"/>
        </w:rPr>
        <w:t xml:space="preserve"> : 04-07.3-1-1769/20 od 01.09.2021.</w:t>
      </w:r>
    </w:p>
    <w:p w14:paraId="2CCE2FD8">
      <w:pPr>
        <w:shd w:val="clear" w:color="auto" w:fill="FFFFFF"/>
        <w:rPr>
          <w:rFonts w:ascii="Microsoft Sans Serif" w:hAnsi="Microsoft Sans Serif" w:cs="Microsoft Sans Serif"/>
          <w:b/>
          <w:bCs/>
          <w:sz w:val="20"/>
          <w:szCs w:val="20"/>
          <w:lang w:val="bs-Latn-BA"/>
        </w:rPr>
      </w:pPr>
      <w:r>
        <w:rPr>
          <w:rFonts w:ascii="Microsoft Sans Serif" w:hAnsi="Microsoft Sans Serif" w:cs="Microsoft Sans Serif"/>
          <w:sz w:val="20"/>
          <w:szCs w:val="20"/>
        </w:rPr>
        <w:t>Felkarid</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100 mg</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tablete</w:t>
      </w:r>
      <w:r>
        <w:rPr>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rPr>
        <w:t xml:space="preserve">04-07.3-1-1770/20 </w:t>
      </w:r>
      <w:r>
        <w:rPr>
          <w:rFonts w:ascii="Microsoft Sans Serif" w:hAnsi="Microsoft Sans Serif" w:cs="Microsoft Sans Serif"/>
          <w:sz w:val="20"/>
          <w:szCs w:val="20"/>
          <w:lang w:val="pl-PL"/>
        </w:rPr>
        <w:t>od 01.09.2021.</w:t>
      </w:r>
    </w:p>
    <w:p w14:paraId="7D0E2970">
      <w:pPr>
        <w:shd w:val="clear" w:color="auto" w:fill="FFFFFF"/>
        <w:rPr>
          <w:rFonts w:ascii="Microsoft Sans Serif" w:hAnsi="Microsoft Sans Serif" w:cs="Microsoft Sans Serif"/>
          <w:b/>
          <w:bCs/>
          <w:sz w:val="20"/>
          <w:szCs w:val="20"/>
          <w:lang w:val="bs-Latn-BA"/>
        </w:rPr>
      </w:pPr>
    </w:p>
    <w:p w14:paraId="2358A1D4">
      <w:pPr>
        <w:shd w:val="clear" w:color="auto" w:fill="FFFFFF"/>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Datum revizije uputstva</w:t>
      </w:r>
    </w:p>
    <w:p w14:paraId="1A450A79">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Novembar, 2021 godine</w:t>
      </w:r>
    </w:p>
    <w:p w14:paraId="65AF903B">
      <w:pPr>
        <w:rPr>
          <w:rFonts w:ascii="Microsoft Sans Serif" w:hAnsi="Microsoft Sans Serif" w:cs="Microsoft Sans Serif"/>
          <w:b/>
          <w:snapToGrid w:val="0"/>
          <w:color w:val="0070C0"/>
          <w:sz w:val="20"/>
          <w:szCs w:val="20"/>
          <w:lang w:val="bs-Latn-BA"/>
        </w:rPr>
      </w:pPr>
    </w:p>
    <w:p w14:paraId="1B3D2431">
      <w:pPr>
        <w:rPr>
          <w:rFonts w:ascii="Microsoft Sans Serif" w:hAnsi="Microsoft Sans Serif" w:cs="Microsoft Sans Serif"/>
          <w:b/>
          <w:sz w:val="20"/>
          <w:szCs w:val="20"/>
          <w:lang w:val="sr-Latn-CS"/>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77CB6">
    <w:pPr>
      <w:pStyle w:val="19"/>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5</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79D62">
    <w:pPr>
      <w:pStyle w:val="19"/>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0F0D9BF6">
    <w:pPr>
      <w:pStyle w:val="1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13A00712"/>
    <w:multiLevelType w:val="multilevel"/>
    <w:tmpl w:val="13A0071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BC6A23"/>
    <w:multiLevelType w:val="multilevel"/>
    <w:tmpl w:val="79BC6A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auto"/>
          <w:sz w:val="22"/>
          <w:szCs w:val="22"/>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236AC"/>
    <w:rsid w:val="00030B1C"/>
    <w:rsid w:val="000476BA"/>
    <w:rsid w:val="000571D9"/>
    <w:rsid w:val="00063337"/>
    <w:rsid w:val="00086FC8"/>
    <w:rsid w:val="000B0907"/>
    <w:rsid w:val="000C4363"/>
    <w:rsid w:val="000D0B63"/>
    <w:rsid w:val="00104D20"/>
    <w:rsid w:val="00120AB0"/>
    <w:rsid w:val="0013658E"/>
    <w:rsid w:val="00141CE8"/>
    <w:rsid w:val="001561F0"/>
    <w:rsid w:val="001609DC"/>
    <w:rsid w:val="00177D7F"/>
    <w:rsid w:val="00194220"/>
    <w:rsid w:val="001A354E"/>
    <w:rsid w:val="001A3C8D"/>
    <w:rsid w:val="001A49EF"/>
    <w:rsid w:val="001B0570"/>
    <w:rsid w:val="001B2E2A"/>
    <w:rsid w:val="001B5A1A"/>
    <w:rsid w:val="001C6D26"/>
    <w:rsid w:val="001E2662"/>
    <w:rsid w:val="001F016A"/>
    <w:rsid w:val="001F28B0"/>
    <w:rsid w:val="002035D8"/>
    <w:rsid w:val="00237933"/>
    <w:rsid w:val="00246429"/>
    <w:rsid w:val="00252C40"/>
    <w:rsid w:val="002637A4"/>
    <w:rsid w:val="00285AF2"/>
    <w:rsid w:val="00292CA2"/>
    <w:rsid w:val="00296E21"/>
    <w:rsid w:val="002A2C96"/>
    <w:rsid w:val="002A3BDA"/>
    <w:rsid w:val="002A3F2D"/>
    <w:rsid w:val="002B2D01"/>
    <w:rsid w:val="002C24CB"/>
    <w:rsid w:val="002C62B9"/>
    <w:rsid w:val="002C6731"/>
    <w:rsid w:val="002C6A8D"/>
    <w:rsid w:val="002D5C2C"/>
    <w:rsid w:val="002E3B33"/>
    <w:rsid w:val="002F711A"/>
    <w:rsid w:val="002F758F"/>
    <w:rsid w:val="00301BD2"/>
    <w:rsid w:val="00303335"/>
    <w:rsid w:val="00323AB8"/>
    <w:rsid w:val="00326251"/>
    <w:rsid w:val="00331D57"/>
    <w:rsid w:val="003376D1"/>
    <w:rsid w:val="00346BBA"/>
    <w:rsid w:val="00350B5F"/>
    <w:rsid w:val="003511D8"/>
    <w:rsid w:val="00351647"/>
    <w:rsid w:val="0035209D"/>
    <w:rsid w:val="003726B4"/>
    <w:rsid w:val="00375CD6"/>
    <w:rsid w:val="003803A5"/>
    <w:rsid w:val="00383C9F"/>
    <w:rsid w:val="003A2830"/>
    <w:rsid w:val="003A4D95"/>
    <w:rsid w:val="003C119A"/>
    <w:rsid w:val="003D1A15"/>
    <w:rsid w:val="003D61B3"/>
    <w:rsid w:val="003E76F2"/>
    <w:rsid w:val="003F755C"/>
    <w:rsid w:val="004072C2"/>
    <w:rsid w:val="00416B80"/>
    <w:rsid w:val="00422503"/>
    <w:rsid w:val="004279C5"/>
    <w:rsid w:val="00432913"/>
    <w:rsid w:val="00451FA0"/>
    <w:rsid w:val="00455BFB"/>
    <w:rsid w:val="00466932"/>
    <w:rsid w:val="00467A3E"/>
    <w:rsid w:val="00470C55"/>
    <w:rsid w:val="004A44D9"/>
    <w:rsid w:val="004A706C"/>
    <w:rsid w:val="004B1AF9"/>
    <w:rsid w:val="004D0EE5"/>
    <w:rsid w:val="004D1D48"/>
    <w:rsid w:val="004D1E75"/>
    <w:rsid w:val="004D3ECA"/>
    <w:rsid w:val="004E1289"/>
    <w:rsid w:val="004E23B9"/>
    <w:rsid w:val="004E34C8"/>
    <w:rsid w:val="004E7020"/>
    <w:rsid w:val="005053D6"/>
    <w:rsid w:val="00505569"/>
    <w:rsid w:val="00521B4A"/>
    <w:rsid w:val="00523AA3"/>
    <w:rsid w:val="0055005C"/>
    <w:rsid w:val="00551ECF"/>
    <w:rsid w:val="005647B8"/>
    <w:rsid w:val="005832B5"/>
    <w:rsid w:val="005B0CFD"/>
    <w:rsid w:val="005B3E66"/>
    <w:rsid w:val="005C0012"/>
    <w:rsid w:val="005D2423"/>
    <w:rsid w:val="005D6110"/>
    <w:rsid w:val="005E1D92"/>
    <w:rsid w:val="005F1360"/>
    <w:rsid w:val="005F33B2"/>
    <w:rsid w:val="00616B40"/>
    <w:rsid w:val="006352E5"/>
    <w:rsid w:val="00636C49"/>
    <w:rsid w:val="00640468"/>
    <w:rsid w:val="006419B1"/>
    <w:rsid w:val="00645D79"/>
    <w:rsid w:val="00655D1A"/>
    <w:rsid w:val="00656F8D"/>
    <w:rsid w:val="006733DD"/>
    <w:rsid w:val="006816A8"/>
    <w:rsid w:val="0069417D"/>
    <w:rsid w:val="006971F1"/>
    <w:rsid w:val="006B412C"/>
    <w:rsid w:val="006C1982"/>
    <w:rsid w:val="006E34ED"/>
    <w:rsid w:val="006E5F35"/>
    <w:rsid w:val="006F5D55"/>
    <w:rsid w:val="006F6AA2"/>
    <w:rsid w:val="00702C67"/>
    <w:rsid w:val="00712B9A"/>
    <w:rsid w:val="007225C4"/>
    <w:rsid w:val="00732EFA"/>
    <w:rsid w:val="00740500"/>
    <w:rsid w:val="00767398"/>
    <w:rsid w:val="00783328"/>
    <w:rsid w:val="00783B53"/>
    <w:rsid w:val="007843EB"/>
    <w:rsid w:val="00786938"/>
    <w:rsid w:val="00787993"/>
    <w:rsid w:val="00787B33"/>
    <w:rsid w:val="00795643"/>
    <w:rsid w:val="007A39FA"/>
    <w:rsid w:val="007A6E69"/>
    <w:rsid w:val="00812CFE"/>
    <w:rsid w:val="00816D9D"/>
    <w:rsid w:val="0084360B"/>
    <w:rsid w:val="008545DD"/>
    <w:rsid w:val="00854CA7"/>
    <w:rsid w:val="00856603"/>
    <w:rsid w:val="00856D77"/>
    <w:rsid w:val="00872A03"/>
    <w:rsid w:val="008C1940"/>
    <w:rsid w:val="008C2217"/>
    <w:rsid w:val="008C3A96"/>
    <w:rsid w:val="008C536A"/>
    <w:rsid w:val="008F23C9"/>
    <w:rsid w:val="008F652F"/>
    <w:rsid w:val="0090276E"/>
    <w:rsid w:val="00907D6E"/>
    <w:rsid w:val="00915DAA"/>
    <w:rsid w:val="009163F4"/>
    <w:rsid w:val="009173B1"/>
    <w:rsid w:val="009210AE"/>
    <w:rsid w:val="00922D62"/>
    <w:rsid w:val="00931D2F"/>
    <w:rsid w:val="009357F0"/>
    <w:rsid w:val="009469C2"/>
    <w:rsid w:val="00947DD0"/>
    <w:rsid w:val="00967A33"/>
    <w:rsid w:val="00980AD5"/>
    <w:rsid w:val="00987D59"/>
    <w:rsid w:val="00991467"/>
    <w:rsid w:val="00994D00"/>
    <w:rsid w:val="009A642C"/>
    <w:rsid w:val="009B2341"/>
    <w:rsid w:val="009D23F5"/>
    <w:rsid w:val="009D6F50"/>
    <w:rsid w:val="009F080E"/>
    <w:rsid w:val="009F4557"/>
    <w:rsid w:val="00A0035F"/>
    <w:rsid w:val="00A01E0A"/>
    <w:rsid w:val="00A030A0"/>
    <w:rsid w:val="00A05CBF"/>
    <w:rsid w:val="00A2557D"/>
    <w:rsid w:val="00A33DB7"/>
    <w:rsid w:val="00A432AA"/>
    <w:rsid w:val="00A54700"/>
    <w:rsid w:val="00A93776"/>
    <w:rsid w:val="00AA51BE"/>
    <w:rsid w:val="00AB05C9"/>
    <w:rsid w:val="00AB33F2"/>
    <w:rsid w:val="00AD1D9B"/>
    <w:rsid w:val="00AE0B93"/>
    <w:rsid w:val="00AE1080"/>
    <w:rsid w:val="00AE1215"/>
    <w:rsid w:val="00AE714E"/>
    <w:rsid w:val="00AF28A1"/>
    <w:rsid w:val="00AF311B"/>
    <w:rsid w:val="00B02017"/>
    <w:rsid w:val="00B2301F"/>
    <w:rsid w:val="00B33235"/>
    <w:rsid w:val="00B414E7"/>
    <w:rsid w:val="00B43687"/>
    <w:rsid w:val="00B549B7"/>
    <w:rsid w:val="00B728FF"/>
    <w:rsid w:val="00B755BB"/>
    <w:rsid w:val="00B84D4B"/>
    <w:rsid w:val="00B853A7"/>
    <w:rsid w:val="00B87A85"/>
    <w:rsid w:val="00BF4D12"/>
    <w:rsid w:val="00BF61C2"/>
    <w:rsid w:val="00BF6314"/>
    <w:rsid w:val="00C03FAA"/>
    <w:rsid w:val="00C040EB"/>
    <w:rsid w:val="00C05DB2"/>
    <w:rsid w:val="00C07019"/>
    <w:rsid w:val="00C11F16"/>
    <w:rsid w:val="00C120DD"/>
    <w:rsid w:val="00C20670"/>
    <w:rsid w:val="00C33C1A"/>
    <w:rsid w:val="00C349EB"/>
    <w:rsid w:val="00C37366"/>
    <w:rsid w:val="00C50484"/>
    <w:rsid w:val="00C5430C"/>
    <w:rsid w:val="00CA0212"/>
    <w:rsid w:val="00CA5510"/>
    <w:rsid w:val="00CB3D0F"/>
    <w:rsid w:val="00CB457C"/>
    <w:rsid w:val="00CD5DB8"/>
    <w:rsid w:val="00CE5F29"/>
    <w:rsid w:val="00CE7BD9"/>
    <w:rsid w:val="00CF1256"/>
    <w:rsid w:val="00CF3B87"/>
    <w:rsid w:val="00D009AB"/>
    <w:rsid w:val="00D10642"/>
    <w:rsid w:val="00D212AF"/>
    <w:rsid w:val="00D262F3"/>
    <w:rsid w:val="00D3183D"/>
    <w:rsid w:val="00D4326B"/>
    <w:rsid w:val="00D476BF"/>
    <w:rsid w:val="00D675D3"/>
    <w:rsid w:val="00D75B21"/>
    <w:rsid w:val="00D84AD5"/>
    <w:rsid w:val="00D86639"/>
    <w:rsid w:val="00D96620"/>
    <w:rsid w:val="00DB31A5"/>
    <w:rsid w:val="00DB5F88"/>
    <w:rsid w:val="00DC0F1A"/>
    <w:rsid w:val="00DE43DC"/>
    <w:rsid w:val="00DF0DDE"/>
    <w:rsid w:val="00E0071E"/>
    <w:rsid w:val="00E07EB1"/>
    <w:rsid w:val="00E35987"/>
    <w:rsid w:val="00E453F2"/>
    <w:rsid w:val="00E56840"/>
    <w:rsid w:val="00E65E52"/>
    <w:rsid w:val="00E713A2"/>
    <w:rsid w:val="00E72A8F"/>
    <w:rsid w:val="00E7512C"/>
    <w:rsid w:val="00E8667B"/>
    <w:rsid w:val="00E901B6"/>
    <w:rsid w:val="00EA3814"/>
    <w:rsid w:val="00EB2DA1"/>
    <w:rsid w:val="00ED3FF8"/>
    <w:rsid w:val="00ED425D"/>
    <w:rsid w:val="00EF22FF"/>
    <w:rsid w:val="00EF7A4B"/>
    <w:rsid w:val="00F26893"/>
    <w:rsid w:val="00F301AF"/>
    <w:rsid w:val="00F34516"/>
    <w:rsid w:val="00F36F7E"/>
    <w:rsid w:val="00F37DE6"/>
    <w:rsid w:val="00F44965"/>
    <w:rsid w:val="00F47643"/>
    <w:rsid w:val="00F55203"/>
    <w:rsid w:val="00F6006C"/>
    <w:rsid w:val="00F64BA0"/>
    <w:rsid w:val="00F86F0B"/>
    <w:rsid w:val="00F8721E"/>
    <w:rsid w:val="00F905A9"/>
    <w:rsid w:val="00F932B0"/>
    <w:rsid w:val="00F957DE"/>
    <w:rsid w:val="00FB12F6"/>
    <w:rsid w:val="00FB3C0D"/>
    <w:rsid w:val="00FB4B87"/>
    <w:rsid w:val="00FC3ACD"/>
    <w:rsid w:val="00FD454B"/>
    <w:rsid w:val="00FE1B49"/>
    <w:rsid w:val="00FE2E9F"/>
    <w:rsid w:val="00FE33F3"/>
    <w:rsid w:val="00FE7CC3"/>
    <w:rsid w:val="00FF1D64"/>
    <w:rsid w:val="3B236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3"/>
    <w:qFormat/>
    <w:uiPriority w:val="0"/>
    <w:rPr>
      <w:rFonts w:ascii="Tahoma" w:hAnsi="Tahoma" w:cs="Tahoma"/>
      <w:sz w:val="16"/>
      <w:szCs w:val="16"/>
    </w:rPr>
  </w:style>
  <w:style w:type="paragraph" w:styleId="12">
    <w:name w:val="Body Text"/>
    <w:basedOn w:val="1"/>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paragraph" w:styleId="14">
    <w:name w:val="Body Text 3"/>
    <w:basedOn w:val="1"/>
    <w:link w:val="30"/>
    <w:semiHidden/>
    <w:unhideWhenUsed/>
    <w:uiPriority w:val="0"/>
    <w:pPr>
      <w:spacing w:after="120"/>
    </w:pPr>
    <w:rPr>
      <w:sz w:val="16"/>
      <w:szCs w:val="16"/>
    </w:rPr>
  </w:style>
  <w:style w:type="character" w:styleId="15">
    <w:name w:val="annotation reference"/>
    <w:basedOn w:val="9"/>
    <w:uiPriority w:val="0"/>
    <w:rPr>
      <w:sz w:val="16"/>
      <w:szCs w:val="16"/>
    </w:rPr>
  </w:style>
  <w:style w:type="paragraph" w:styleId="16">
    <w:name w:val="annotation text"/>
    <w:basedOn w:val="1"/>
    <w:link w:val="24"/>
    <w:uiPriority w:val="0"/>
    <w:rPr>
      <w:sz w:val="20"/>
      <w:szCs w:val="20"/>
    </w:rPr>
  </w:style>
  <w:style w:type="paragraph" w:styleId="17">
    <w:name w:val="annotation subject"/>
    <w:basedOn w:val="16"/>
    <w:next w:val="16"/>
    <w:link w:val="25"/>
    <w:uiPriority w:val="0"/>
    <w:rPr>
      <w:b/>
      <w:bCs/>
    </w:rPr>
  </w:style>
  <w:style w:type="character" w:styleId="18">
    <w:name w:val="Emphasis"/>
    <w:basedOn w:val="9"/>
    <w:qFormat/>
    <w:uiPriority w:val="20"/>
    <w:rPr>
      <w:i/>
      <w:iCs/>
    </w:rPr>
  </w:style>
  <w:style w:type="paragraph" w:styleId="19">
    <w:name w:val="footer"/>
    <w:basedOn w:val="1"/>
    <w:link w:val="26"/>
    <w:qFormat/>
    <w:uiPriority w:val="99"/>
    <w:pPr>
      <w:tabs>
        <w:tab w:val="center" w:pos="4536"/>
        <w:tab w:val="right" w:pos="9072"/>
        <w:tab w:val="clear" w:pos="284"/>
      </w:tabs>
    </w:pPr>
  </w:style>
  <w:style w:type="paragraph" w:styleId="20">
    <w:name w:val="header"/>
    <w:basedOn w:val="1"/>
    <w:link w:val="29"/>
    <w:uiPriority w:val="0"/>
    <w:pPr>
      <w:tabs>
        <w:tab w:val="center" w:pos="4536"/>
        <w:tab w:val="right" w:pos="9072"/>
        <w:tab w:val="clear" w:pos="284"/>
      </w:tabs>
    </w:pPr>
  </w:style>
  <w:style w:type="character" w:styleId="21">
    <w:name w:val="Hyperlink"/>
    <w:uiPriority w:val="0"/>
    <w:rPr>
      <w:color w:val="0000FF"/>
      <w:u w:val="single"/>
    </w:rPr>
  </w:style>
  <w:style w:type="character" w:styleId="22">
    <w:name w:val="page number"/>
    <w:basedOn w:val="9"/>
    <w:uiPriority w:val="0"/>
  </w:style>
  <w:style w:type="character" w:customStyle="1" w:styleId="23">
    <w:name w:val="Balloon Text Char"/>
    <w:basedOn w:val="9"/>
    <w:link w:val="11"/>
    <w:uiPriority w:val="0"/>
    <w:rPr>
      <w:rFonts w:ascii="Tahoma" w:hAnsi="Tahoma" w:cs="Tahoma"/>
      <w:sz w:val="16"/>
      <w:szCs w:val="16"/>
    </w:rPr>
  </w:style>
  <w:style w:type="character" w:customStyle="1" w:styleId="24">
    <w:name w:val="Comment Text Char"/>
    <w:basedOn w:val="9"/>
    <w:link w:val="16"/>
    <w:uiPriority w:val="0"/>
    <w:rPr>
      <w:rFonts w:ascii="Humanist777" w:hAnsi="Humanist777"/>
    </w:rPr>
  </w:style>
  <w:style w:type="character" w:customStyle="1" w:styleId="25">
    <w:name w:val="Comment Subject Char"/>
    <w:basedOn w:val="24"/>
    <w:link w:val="17"/>
    <w:uiPriority w:val="0"/>
    <w:rPr>
      <w:rFonts w:ascii="Humanist777" w:hAnsi="Humanist777"/>
      <w:b/>
      <w:bCs/>
    </w:rPr>
  </w:style>
  <w:style w:type="character" w:customStyle="1" w:styleId="26">
    <w:name w:val="Footer Char"/>
    <w:basedOn w:val="9"/>
    <w:link w:val="19"/>
    <w:uiPriority w:val="99"/>
    <w:rPr>
      <w:rFonts w:ascii="Humanist777" w:hAnsi="Humanist777"/>
      <w:sz w:val="24"/>
      <w:szCs w:val="24"/>
    </w:rPr>
  </w:style>
  <w:style w:type="paragraph" w:customStyle="1" w:styleId="27">
    <w:name w:val="NASLOV 123"/>
    <w:basedOn w:val="1"/>
    <w:qFormat/>
    <w:uiPriority w:val="0"/>
    <w:pPr>
      <w:spacing w:before="200" w:after="200"/>
      <w:jc w:val="left"/>
    </w:pPr>
    <w:rPr>
      <w:b/>
      <w:bCs/>
      <w:szCs w:val="22"/>
      <w:lang w:val="ru-RU"/>
    </w:rPr>
  </w:style>
  <w:style w:type="paragraph" w:styleId="28">
    <w:name w:val="List Paragraph"/>
    <w:basedOn w:val="1"/>
    <w:qFormat/>
    <w:uiPriority w:val="34"/>
    <w:pPr>
      <w:ind w:left="720"/>
      <w:contextualSpacing/>
    </w:pPr>
  </w:style>
  <w:style w:type="character" w:customStyle="1" w:styleId="29">
    <w:name w:val="Header Char"/>
    <w:link w:val="20"/>
    <w:qFormat/>
    <w:uiPriority w:val="0"/>
    <w:rPr>
      <w:sz w:val="22"/>
      <w:szCs w:val="24"/>
    </w:rPr>
  </w:style>
  <w:style w:type="character" w:customStyle="1" w:styleId="30">
    <w:name w:val="Body Text 3 Char"/>
    <w:basedOn w:val="9"/>
    <w:link w:val="14"/>
    <w:semiHidden/>
    <w:uiPriority w:val="0"/>
    <w:rPr>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4AAFC-EAF2-429D-9BC8-ACD0006F2649}">
  <ds:schemaRefs/>
</ds:datastoreItem>
</file>

<file path=docProps/app.xml><?xml version="1.0" encoding="utf-8"?>
<Properties xmlns="http://schemas.openxmlformats.org/officeDocument/2006/extended-properties" xmlns:vt="http://schemas.openxmlformats.org/officeDocument/2006/docPropsVTypes">
  <Template>Normal</Template>
  <Pages>6</Pages>
  <Words>2296</Words>
  <Characters>13376</Characters>
  <Lines>111</Lines>
  <Paragraphs>31</Paragraphs>
  <TotalTime>0</TotalTime>
  <ScaleCrop>false</ScaleCrop>
  <LinksUpToDate>false</LinksUpToDate>
  <CharactersWithSpaces>15641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2021-10-19T07:32:00Z</dcterms:created>
  <dc:creator>TANJANE</dc:creator>
  <cp:lastModifiedBy>Haris</cp:lastModifiedBy>
  <cp:lastPrinted>2016-07-25T08:56:00Z</cp:lastPrinted>
  <dcterms:modified xsi:type="dcterms:W3CDTF">2025-02-21T14:51:03Z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F8C82C97463046D49E19F7250CA440D8_13</vt:lpwstr>
  </property>
</Properties>
</file>