
<file path=[Content_Types].xml><?xml version="1.0" encoding="utf-8"?>
<Types xmlns="http://schemas.openxmlformats.org/package/2006/content-types">
  <Default Extension="xml" ContentType="application/xml"/>
  <Default Extension="doc" ContentType="application/msword"/>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2A38E">
      <w:pPr>
        <w:pStyle w:val="25"/>
        <w:rPr>
          <w:rFonts w:ascii="Microsoft Sans Serif" w:hAnsi="Microsoft Sans Serif" w:cs="Microsoft Sans Serif"/>
          <w:position w:val="0"/>
          <w:sz w:val="20"/>
        </w:rPr>
      </w:pPr>
      <w:bookmarkStart w:id="0" w:name="_GoBack"/>
      <w:bookmarkEnd w:id="0"/>
      <w:r>
        <w:rPr>
          <w:rFonts w:ascii="Microsoft Sans Serif" w:hAnsi="Microsoft Sans Serif" w:cs="Microsoft Sans Serif"/>
          <w:position w:val="0"/>
          <w:sz w:val="20"/>
        </w:rPr>
        <w:t>SAŽETAK KARAKTERISTIKA LIJEKA</w:t>
      </w:r>
    </w:p>
    <w:p w14:paraId="0B794A0B">
      <w:pPr>
        <w:jc w:val="both"/>
        <w:rPr>
          <w:rFonts w:ascii="Microsoft Sans Serif" w:hAnsi="Microsoft Sans Serif" w:cs="Microsoft Sans Serif"/>
          <w:sz w:val="20"/>
        </w:rPr>
      </w:pPr>
    </w:p>
    <w:p w14:paraId="471A381A">
      <w:pPr>
        <w:jc w:val="both"/>
        <w:rPr>
          <w:rFonts w:ascii="Microsoft Sans Serif" w:hAnsi="Microsoft Sans Serif" w:cs="Microsoft Sans Serif"/>
          <w:sz w:val="20"/>
        </w:rPr>
      </w:pPr>
    </w:p>
    <w:p w14:paraId="53E70873">
      <w:pPr>
        <w:jc w:val="both"/>
        <w:rPr>
          <w:rFonts w:ascii="Microsoft Sans Serif" w:hAnsi="Microsoft Sans Serif" w:cs="Microsoft Sans Serif"/>
          <w:sz w:val="20"/>
        </w:rPr>
      </w:pPr>
    </w:p>
    <w:p w14:paraId="613BF6CC">
      <w:pPr>
        <w:tabs>
          <w:tab w:val="left" w:pos="567"/>
        </w:tabs>
        <w:jc w:val="both"/>
        <w:rPr>
          <w:rFonts w:ascii="Microsoft Sans Serif" w:hAnsi="Microsoft Sans Serif" w:cs="Microsoft Sans Serif"/>
          <w:b/>
          <w:sz w:val="20"/>
        </w:rPr>
      </w:pPr>
      <w:r>
        <w:rPr>
          <w:rFonts w:ascii="Microsoft Sans Serif" w:hAnsi="Microsoft Sans Serif" w:cs="Microsoft Sans Serif"/>
          <w:b/>
          <w:sz w:val="20"/>
        </w:rPr>
        <w:t xml:space="preserve">1.      NAZIV GOTOVOG LIJEKA </w:t>
      </w:r>
    </w:p>
    <w:p w14:paraId="5477D3D7">
      <w:pPr>
        <w:jc w:val="both"/>
        <w:rPr>
          <w:rFonts w:ascii="Microsoft Sans Serif" w:hAnsi="Microsoft Sans Serif" w:cs="Microsoft Sans Serif"/>
          <w:sz w:val="20"/>
        </w:rPr>
      </w:pPr>
    </w:p>
    <w:p w14:paraId="1406AFE2">
      <w:pPr>
        <w:jc w:val="both"/>
        <w:rPr>
          <w:rFonts w:ascii="Microsoft Sans Serif" w:hAnsi="Microsoft Sans Serif" w:cs="Microsoft Sans Serif"/>
          <w:sz w:val="20"/>
        </w:rPr>
      </w:pPr>
      <w:r>
        <w:rPr>
          <w:rFonts w:ascii="Microsoft Sans Serif" w:hAnsi="Microsoft Sans Serif" w:cs="Microsoft Sans Serif"/>
          <w:sz w:val="20"/>
        </w:rPr>
        <w:t xml:space="preserve">VERAPAMIL ALKALOID retard, </w:t>
      </w:r>
    </w:p>
    <w:p w14:paraId="5F961D3C">
      <w:pPr>
        <w:jc w:val="both"/>
        <w:rPr>
          <w:rFonts w:ascii="Microsoft Sans Serif" w:hAnsi="Microsoft Sans Serif" w:cs="Microsoft Sans Serif"/>
          <w:sz w:val="20"/>
        </w:rPr>
      </w:pPr>
      <w:r>
        <w:rPr>
          <w:rFonts w:ascii="Microsoft Sans Serif" w:hAnsi="Microsoft Sans Serif" w:cs="Microsoft Sans Serif"/>
          <w:sz w:val="20"/>
        </w:rPr>
        <w:t>240 mg, tableta sa produženim oslobađanjem.</w:t>
      </w:r>
    </w:p>
    <w:p w14:paraId="1CEC601D">
      <w:pPr>
        <w:jc w:val="both"/>
        <w:rPr>
          <w:rFonts w:ascii="Microsoft Sans Serif" w:hAnsi="Microsoft Sans Serif" w:cs="Microsoft Sans Serif"/>
          <w:i/>
          <w:sz w:val="20"/>
        </w:rPr>
      </w:pPr>
      <w:r>
        <w:rPr>
          <w:rFonts w:ascii="Microsoft Sans Serif" w:hAnsi="Microsoft Sans Serif" w:cs="Microsoft Sans Serif"/>
          <w:i/>
          <w:sz w:val="20"/>
        </w:rPr>
        <w:t>verapamil</w:t>
      </w:r>
    </w:p>
    <w:p w14:paraId="332FFFCB">
      <w:pPr>
        <w:jc w:val="both"/>
        <w:rPr>
          <w:rFonts w:ascii="Microsoft Sans Serif" w:hAnsi="Microsoft Sans Serif" w:cs="Microsoft Sans Serif"/>
          <w:sz w:val="20"/>
        </w:rPr>
      </w:pPr>
    </w:p>
    <w:p w14:paraId="5374DE9E">
      <w:pPr>
        <w:jc w:val="both"/>
        <w:rPr>
          <w:rFonts w:ascii="Microsoft Sans Serif" w:hAnsi="Microsoft Sans Serif" w:cs="Microsoft Sans Serif"/>
          <w:sz w:val="20"/>
        </w:rPr>
      </w:pPr>
    </w:p>
    <w:p w14:paraId="458D455D">
      <w:pPr>
        <w:tabs>
          <w:tab w:val="left" w:pos="567"/>
        </w:tabs>
        <w:jc w:val="both"/>
        <w:rPr>
          <w:rFonts w:ascii="Microsoft Sans Serif" w:hAnsi="Microsoft Sans Serif" w:cs="Microsoft Sans Serif"/>
          <w:b/>
          <w:sz w:val="20"/>
        </w:rPr>
      </w:pPr>
      <w:r>
        <w:rPr>
          <w:rFonts w:ascii="Microsoft Sans Serif" w:hAnsi="Microsoft Sans Serif" w:cs="Microsoft Sans Serif"/>
          <w:b/>
          <w:sz w:val="20"/>
        </w:rPr>
        <w:t xml:space="preserve">2.      KVALITATIVNI I KVANTITATIVNI SASTAV </w:t>
      </w:r>
    </w:p>
    <w:p w14:paraId="57AAE530">
      <w:pPr>
        <w:tabs>
          <w:tab w:val="left" w:pos="567"/>
        </w:tabs>
        <w:jc w:val="both"/>
        <w:rPr>
          <w:rFonts w:ascii="Microsoft Sans Serif" w:hAnsi="Microsoft Sans Serif" w:cs="Microsoft Sans Serif"/>
          <w:sz w:val="20"/>
        </w:rPr>
      </w:pPr>
    </w:p>
    <w:p w14:paraId="52274B90">
      <w:pPr>
        <w:jc w:val="both"/>
        <w:rPr>
          <w:rFonts w:ascii="Microsoft Sans Serif" w:hAnsi="Microsoft Sans Serif" w:cs="Microsoft Sans Serif"/>
          <w:sz w:val="20"/>
        </w:rPr>
      </w:pPr>
      <w:r>
        <w:rPr>
          <w:rFonts w:ascii="Microsoft Sans Serif" w:hAnsi="Microsoft Sans Serif" w:cs="Microsoft Sans Serif"/>
          <w:sz w:val="20"/>
        </w:rPr>
        <w:t>Jedna tableta sa produženim oslobađanjem sadrži 240 mg verapamil-hidrohlorida.</w:t>
      </w:r>
    </w:p>
    <w:p w14:paraId="488AA715">
      <w:pPr>
        <w:autoSpaceDE w:val="0"/>
        <w:autoSpaceDN w:val="0"/>
        <w:adjustRightInd w:val="0"/>
        <w:jc w:val="both"/>
        <w:rPr>
          <w:rFonts w:ascii="Microsoft Sans Serif" w:hAnsi="Microsoft Sans Serif" w:cs="Microsoft Sans Serif"/>
          <w:sz w:val="20"/>
        </w:rPr>
      </w:pPr>
    </w:p>
    <w:p w14:paraId="0A38AD52">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Pomoćne supstance sa poznatim djelovanjem:</w:t>
      </w:r>
    </w:p>
    <w:p w14:paraId="3B5DCA5A">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 laktoza, monohidrat 5,30 mg</w:t>
      </w:r>
    </w:p>
    <w:p w14:paraId="1828B4F1">
      <w:pPr>
        <w:autoSpaceDE w:val="0"/>
        <w:autoSpaceDN w:val="0"/>
        <w:adjustRightInd w:val="0"/>
        <w:jc w:val="both"/>
        <w:rPr>
          <w:rFonts w:ascii="Microsoft Sans Serif" w:hAnsi="Microsoft Sans Serif" w:cs="Microsoft Sans Serif"/>
          <w:sz w:val="20"/>
        </w:rPr>
      </w:pPr>
    </w:p>
    <w:p w14:paraId="6CB237A6">
      <w:pPr>
        <w:jc w:val="both"/>
        <w:rPr>
          <w:rFonts w:ascii="Microsoft Sans Serif" w:hAnsi="Microsoft Sans Serif" w:cs="Microsoft Sans Serif"/>
          <w:sz w:val="20"/>
        </w:rPr>
      </w:pPr>
      <w:r>
        <w:rPr>
          <w:rFonts w:ascii="Microsoft Sans Serif" w:hAnsi="Microsoft Sans Serif" w:cs="Microsoft Sans Serif"/>
          <w:sz w:val="20"/>
        </w:rPr>
        <w:t>Za potpuni sastav pomoćnih supstanci pogledati dio 6.1.</w:t>
      </w:r>
    </w:p>
    <w:p w14:paraId="0C0DBAB1">
      <w:pPr>
        <w:jc w:val="both"/>
        <w:rPr>
          <w:rFonts w:ascii="Microsoft Sans Serif" w:hAnsi="Microsoft Sans Serif" w:cs="Microsoft Sans Serif"/>
          <w:sz w:val="20"/>
        </w:rPr>
      </w:pPr>
    </w:p>
    <w:p w14:paraId="05BFD49F">
      <w:pPr>
        <w:jc w:val="both"/>
        <w:rPr>
          <w:rFonts w:ascii="Microsoft Sans Serif" w:hAnsi="Microsoft Sans Serif" w:cs="Microsoft Sans Serif"/>
          <w:sz w:val="20"/>
        </w:rPr>
      </w:pPr>
      <w:r>
        <w:rPr>
          <w:rFonts w:ascii="Microsoft Sans Serif" w:hAnsi="Microsoft Sans Serif" w:cs="Microsoft Sans Serif"/>
          <w:sz w:val="20"/>
        </w:rPr>
        <w:t xml:space="preserve">   </w:t>
      </w:r>
    </w:p>
    <w:p w14:paraId="2B4C93B5">
      <w:pPr>
        <w:tabs>
          <w:tab w:val="left" w:pos="567"/>
        </w:tabs>
        <w:jc w:val="both"/>
        <w:rPr>
          <w:rFonts w:ascii="Microsoft Sans Serif" w:hAnsi="Microsoft Sans Serif" w:cs="Microsoft Sans Serif"/>
          <w:b/>
          <w:sz w:val="20"/>
        </w:rPr>
      </w:pPr>
      <w:r>
        <w:rPr>
          <w:rFonts w:ascii="Microsoft Sans Serif" w:hAnsi="Microsoft Sans Serif" w:cs="Microsoft Sans Serif"/>
          <w:b/>
          <w:sz w:val="20"/>
        </w:rPr>
        <w:t>3.      FARMACEUTSKI OBLIK</w:t>
      </w:r>
    </w:p>
    <w:p w14:paraId="33CB4638">
      <w:pPr>
        <w:jc w:val="both"/>
        <w:rPr>
          <w:rFonts w:ascii="Microsoft Sans Serif" w:hAnsi="Microsoft Sans Serif" w:cs="Microsoft Sans Serif"/>
          <w:sz w:val="20"/>
        </w:rPr>
      </w:pPr>
    </w:p>
    <w:p w14:paraId="1851A66B">
      <w:pPr>
        <w:pStyle w:val="43"/>
        <w:numPr>
          <w:ilvl w:val="0"/>
          <w:numId w:val="1"/>
        </w:numPr>
        <w:tabs>
          <w:tab w:val="left" w:pos="567"/>
        </w:tabs>
        <w:jc w:val="both"/>
        <w:rPr>
          <w:rFonts w:ascii="Microsoft Sans Serif" w:hAnsi="Microsoft Sans Serif" w:cs="Microsoft Sans Serif"/>
          <w:sz w:val="20"/>
        </w:rPr>
      </w:pPr>
      <w:r>
        <w:rPr>
          <w:rFonts w:ascii="Microsoft Sans Serif" w:hAnsi="Microsoft Sans Serif" w:cs="Microsoft Sans Serif"/>
          <w:sz w:val="20"/>
        </w:rPr>
        <w:t>tableta sa produženim oslobađanjem.</w:t>
      </w:r>
    </w:p>
    <w:p w14:paraId="0F6A02B5">
      <w:pPr>
        <w:jc w:val="both"/>
        <w:rPr>
          <w:rFonts w:ascii="Microsoft Sans Serif" w:hAnsi="Microsoft Sans Serif" w:cs="Microsoft Sans Serif"/>
          <w:sz w:val="20"/>
        </w:rPr>
      </w:pPr>
      <w:r>
        <w:rPr>
          <w:rFonts w:ascii="Microsoft Sans Serif" w:hAnsi="Microsoft Sans Serif" w:cs="Microsoft Sans Serif"/>
          <w:sz w:val="20"/>
        </w:rPr>
        <w:t>Duguljaste, plave, bikonveksne tablete sa produženim oslobađanjem, sa prelomnom crtom na jednoj strani.</w:t>
      </w:r>
    </w:p>
    <w:p w14:paraId="70F69731">
      <w:pPr>
        <w:jc w:val="both"/>
        <w:rPr>
          <w:rFonts w:ascii="Microsoft Sans Serif" w:hAnsi="Microsoft Sans Serif" w:cs="Microsoft Sans Serif"/>
          <w:sz w:val="20"/>
        </w:rPr>
      </w:pPr>
    </w:p>
    <w:p w14:paraId="3F1330E8">
      <w:pPr>
        <w:jc w:val="both"/>
        <w:rPr>
          <w:rFonts w:ascii="Microsoft Sans Serif" w:hAnsi="Microsoft Sans Serif" w:cs="Microsoft Sans Serif"/>
          <w:sz w:val="20"/>
        </w:rPr>
      </w:pPr>
    </w:p>
    <w:p w14:paraId="5E4802BB">
      <w:pPr>
        <w:jc w:val="both"/>
        <w:rPr>
          <w:rFonts w:ascii="Microsoft Sans Serif" w:hAnsi="Microsoft Sans Serif" w:cs="Microsoft Sans Serif"/>
          <w:b/>
          <w:sz w:val="20"/>
        </w:rPr>
      </w:pPr>
      <w:r>
        <w:rPr>
          <w:rFonts w:ascii="Microsoft Sans Serif" w:hAnsi="Microsoft Sans Serif" w:cs="Microsoft Sans Serif"/>
          <w:b/>
          <w:sz w:val="20"/>
        </w:rPr>
        <w:t xml:space="preserve">4. </w:t>
      </w:r>
      <w:r>
        <w:rPr>
          <w:rFonts w:ascii="Microsoft Sans Serif" w:hAnsi="Microsoft Sans Serif" w:cs="Microsoft Sans Serif"/>
          <w:b/>
          <w:sz w:val="20"/>
        </w:rPr>
        <w:tab/>
      </w:r>
      <w:r>
        <w:rPr>
          <w:rFonts w:ascii="Microsoft Sans Serif" w:hAnsi="Microsoft Sans Serif" w:cs="Microsoft Sans Serif"/>
          <w:b/>
          <w:sz w:val="20"/>
        </w:rPr>
        <w:t xml:space="preserve">KLINIČKI PODACI  </w:t>
      </w:r>
    </w:p>
    <w:p w14:paraId="0B9DA098">
      <w:pPr>
        <w:jc w:val="both"/>
        <w:rPr>
          <w:rFonts w:ascii="Microsoft Sans Serif" w:hAnsi="Microsoft Sans Serif" w:cs="Microsoft Sans Serif"/>
          <w:b/>
          <w:sz w:val="20"/>
        </w:rPr>
      </w:pPr>
    </w:p>
    <w:p w14:paraId="3926A6D5">
      <w:pPr>
        <w:jc w:val="both"/>
        <w:rPr>
          <w:rFonts w:ascii="Microsoft Sans Serif" w:hAnsi="Microsoft Sans Serif" w:cs="Microsoft Sans Serif"/>
          <w:b/>
          <w:sz w:val="20"/>
        </w:rPr>
      </w:pPr>
      <w:r>
        <w:rPr>
          <w:rFonts w:ascii="Microsoft Sans Serif" w:hAnsi="Microsoft Sans Serif" w:cs="Microsoft Sans Serif"/>
          <w:b/>
          <w:sz w:val="20"/>
        </w:rPr>
        <w:t>4.1</w:t>
      </w:r>
      <w:r>
        <w:rPr>
          <w:rFonts w:ascii="Microsoft Sans Serif" w:hAnsi="Microsoft Sans Serif" w:cs="Microsoft Sans Serif"/>
          <w:b/>
          <w:sz w:val="20"/>
        </w:rPr>
        <w:tab/>
      </w:r>
      <w:r>
        <w:rPr>
          <w:rFonts w:ascii="Microsoft Sans Serif" w:hAnsi="Microsoft Sans Serif" w:cs="Microsoft Sans Serif"/>
          <w:b/>
          <w:sz w:val="20"/>
        </w:rPr>
        <w:t>Terapijske indikacije</w:t>
      </w:r>
    </w:p>
    <w:p w14:paraId="1ADB1B63">
      <w:pPr>
        <w:jc w:val="both"/>
        <w:rPr>
          <w:rFonts w:ascii="Microsoft Sans Serif" w:hAnsi="Microsoft Sans Serif" w:cs="Microsoft Sans Serif"/>
          <w:b/>
          <w:sz w:val="20"/>
        </w:rPr>
      </w:pPr>
    </w:p>
    <w:p w14:paraId="62B66EEB">
      <w:pPr>
        <w:jc w:val="both"/>
        <w:rPr>
          <w:rFonts w:ascii="Microsoft Sans Serif" w:hAnsi="Microsoft Sans Serif" w:cs="Microsoft Sans Serif"/>
          <w:sz w:val="20"/>
        </w:rPr>
      </w:pPr>
      <w:r>
        <w:rPr>
          <w:rFonts w:ascii="Microsoft Sans Serif" w:hAnsi="Microsoft Sans Serif" w:cs="Microsoft Sans Serif"/>
          <w:sz w:val="20"/>
        </w:rPr>
        <w:t>Verapamil Alkaloid retard tablete namijenjene su za liječenje blage do umjerene hipertenzije i koronarne bolesti srca, tj. profilakse ishemije miokarda, angine pektoris.</w:t>
      </w:r>
    </w:p>
    <w:p w14:paraId="0BCA11EE">
      <w:pPr>
        <w:jc w:val="both"/>
        <w:rPr>
          <w:rFonts w:ascii="Microsoft Sans Serif" w:hAnsi="Microsoft Sans Serif" w:cs="Microsoft Sans Serif"/>
          <w:sz w:val="20"/>
        </w:rPr>
      </w:pPr>
    </w:p>
    <w:p w14:paraId="621E81CB">
      <w:pPr>
        <w:widowControl/>
        <w:numPr>
          <w:ilvl w:val="1"/>
          <w:numId w:val="2"/>
        </w:numPr>
        <w:ind w:left="0" w:firstLine="0"/>
        <w:jc w:val="both"/>
        <w:rPr>
          <w:rFonts w:ascii="Microsoft Sans Serif" w:hAnsi="Microsoft Sans Serif" w:cs="Microsoft Sans Serif"/>
          <w:b/>
          <w:sz w:val="20"/>
        </w:rPr>
      </w:pPr>
      <w:r>
        <w:rPr>
          <w:rFonts w:ascii="Microsoft Sans Serif" w:hAnsi="Microsoft Sans Serif" w:cs="Microsoft Sans Serif"/>
          <w:b/>
          <w:sz w:val="20"/>
        </w:rPr>
        <w:t xml:space="preserve">Doziranje i način primjene  </w:t>
      </w:r>
    </w:p>
    <w:p w14:paraId="47663AA3">
      <w:pPr>
        <w:jc w:val="both"/>
        <w:rPr>
          <w:rFonts w:ascii="Microsoft Sans Serif" w:hAnsi="Microsoft Sans Serif" w:cs="Microsoft Sans Serif"/>
          <w:sz w:val="20"/>
        </w:rPr>
      </w:pPr>
    </w:p>
    <w:p w14:paraId="37E45CA7">
      <w:pPr>
        <w:jc w:val="both"/>
        <w:rPr>
          <w:rFonts w:ascii="Microsoft Sans Serif" w:hAnsi="Microsoft Sans Serif" w:cs="Microsoft Sans Serif"/>
          <w:sz w:val="20"/>
          <w:u w:val="single"/>
        </w:rPr>
      </w:pPr>
      <w:r>
        <w:rPr>
          <w:rFonts w:ascii="Microsoft Sans Serif" w:hAnsi="Microsoft Sans Serif" w:cs="Microsoft Sans Serif"/>
          <w:sz w:val="20"/>
          <w:u w:val="single"/>
        </w:rPr>
        <w:t>Doziranje</w:t>
      </w:r>
    </w:p>
    <w:p w14:paraId="4EC3398D">
      <w:pPr>
        <w:jc w:val="both"/>
        <w:rPr>
          <w:rFonts w:ascii="Microsoft Sans Serif" w:hAnsi="Microsoft Sans Serif" w:cs="Microsoft Sans Serif"/>
          <w:sz w:val="20"/>
        </w:rPr>
      </w:pPr>
    </w:p>
    <w:p w14:paraId="3283A99E">
      <w:pPr>
        <w:widowControl/>
        <w:jc w:val="both"/>
        <w:rPr>
          <w:rFonts w:ascii="Microsoft Sans Serif" w:hAnsi="Microsoft Sans Serif" w:cs="Microsoft Sans Serif"/>
          <w:color w:val="222222"/>
          <w:sz w:val="20"/>
        </w:rPr>
      </w:pPr>
      <w:r>
        <w:rPr>
          <w:rFonts w:ascii="Microsoft Sans Serif" w:hAnsi="Microsoft Sans Serif" w:cs="Microsoft Sans Serif"/>
          <w:color w:val="222222"/>
          <w:sz w:val="20"/>
        </w:rPr>
        <w:t xml:space="preserve">Dozu verapamil hidrohlorida treba prilagoditi individualno u skladu sa ozbiljnosti bolesti. Dugogodišnje kliničko iskustvo pokazuje da je prosječna dnevna doza u svim indikacijama između 240 mg i 360 mg. Dnevna doza ne smije biti veća od 480 mg na dugoročnoj osnovi, iako veća doza se može koristiti za kratak period. Nema ograničenja trajanja upotrebe. Verapamil hidrohlorid ne treba prekinuti naglo nakon dugotrajne upotrebe. Preporučuje se da se postepeno smanjuje doza. </w:t>
      </w:r>
    </w:p>
    <w:p w14:paraId="000EF29C">
      <w:pPr>
        <w:widowControl/>
        <w:jc w:val="both"/>
        <w:rPr>
          <w:rFonts w:ascii="Microsoft Sans Serif" w:hAnsi="Microsoft Sans Serif" w:cs="Microsoft Sans Serif"/>
          <w:color w:val="000000"/>
          <w:sz w:val="20"/>
          <w:highlight w:val="yellow"/>
        </w:rPr>
      </w:pPr>
      <w:r>
        <w:rPr>
          <w:rFonts w:ascii="Microsoft Sans Serif" w:hAnsi="Microsoft Sans Serif" w:cs="Microsoft Sans Serif"/>
          <w:color w:val="222222"/>
          <w:sz w:val="20"/>
        </w:rPr>
        <w:t>Verapamil hidrohlorid 40 mg tablete treba koristiti za pacijente kod kojih je vjerovatan zadovoljavajući odgovor na niske doze (npr. kod pacijenata sa disfunkcijom jetre ili starijih pacijenata). Za pacijente kojima je potrebna veća doza (npr. 240 mg do 480 mg verapamil hidrohlorida dnevno), treba koristiti formulacije sa prikladniji sadržaj aktivne supstance.</w:t>
      </w:r>
    </w:p>
    <w:p w14:paraId="587E06D7">
      <w:pPr>
        <w:jc w:val="both"/>
        <w:rPr>
          <w:rFonts w:ascii="Microsoft Sans Serif" w:hAnsi="Microsoft Sans Serif" w:cs="Microsoft Sans Serif"/>
          <w:sz w:val="20"/>
        </w:rPr>
      </w:pPr>
    </w:p>
    <w:p w14:paraId="75D93A79">
      <w:pPr>
        <w:jc w:val="both"/>
        <w:rPr>
          <w:rFonts w:ascii="Microsoft Sans Serif" w:hAnsi="Microsoft Sans Serif" w:cs="Microsoft Sans Serif"/>
          <w:sz w:val="20"/>
        </w:rPr>
      </w:pPr>
      <w:r>
        <w:rPr>
          <w:rFonts w:ascii="Microsoft Sans Serif" w:hAnsi="Microsoft Sans Serif" w:cs="Microsoft Sans Serif"/>
          <w:i/>
          <w:sz w:val="20"/>
        </w:rPr>
        <w:t>Hipertenzija:</w:t>
      </w:r>
      <w:r>
        <w:rPr>
          <w:rFonts w:ascii="Microsoft Sans Serif" w:hAnsi="Microsoft Sans Serif" w:cs="Microsoft Sans Serif"/>
          <w:sz w:val="20"/>
        </w:rPr>
        <w:t xml:space="preserve"> doza za odrasle je jedna tableta (240 mg) ujutro, povećava se ako je potrebno nakon jedne sedmice do 240 mg ujutro i 240 mg uveče, u razmaku od 12 sati.</w:t>
      </w:r>
      <w:r>
        <w:rPr>
          <w:rFonts w:ascii="Microsoft Sans Serif" w:hAnsi="Microsoft Sans Serif" w:cs="Microsoft Sans Serif"/>
          <w:sz w:val="20"/>
        </w:rPr>
        <w:br w:type="textWrapping"/>
      </w:r>
      <w:r>
        <w:rPr>
          <w:rFonts w:ascii="Microsoft Sans Serif" w:hAnsi="Microsoft Sans Serif" w:cs="Microsoft Sans Serif"/>
          <w:sz w:val="20"/>
        </w:rPr>
        <w:t>Kod starijih pacijenata, početna doza je pola tablete (120 mg) ujutro, povećava se za 120 mg u sedmičnim intervalima prema odgovoru pacijenta.</w:t>
      </w:r>
    </w:p>
    <w:p w14:paraId="29A52FAA">
      <w:pPr>
        <w:jc w:val="both"/>
        <w:rPr>
          <w:rFonts w:ascii="Microsoft Sans Serif" w:hAnsi="Microsoft Sans Serif" w:cs="Microsoft Sans Serif"/>
          <w:sz w:val="20"/>
        </w:rPr>
      </w:pPr>
    </w:p>
    <w:p w14:paraId="41226267">
      <w:pPr>
        <w:jc w:val="both"/>
        <w:rPr>
          <w:rFonts w:ascii="Microsoft Sans Serif" w:hAnsi="Microsoft Sans Serif" w:cs="Microsoft Sans Serif"/>
          <w:sz w:val="20"/>
        </w:rPr>
      </w:pPr>
      <w:r>
        <w:rPr>
          <w:rFonts w:ascii="Microsoft Sans Serif" w:hAnsi="Microsoft Sans Serif" w:cs="Microsoft Sans Serif"/>
          <w:i/>
          <w:sz w:val="20"/>
        </w:rPr>
        <w:t>Angina pektoris:</w:t>
      </w:r>
      <w:r>
        <w:rPr>
          <w:rFonts w:ascii="Microsoft Sans Serif" w:hAnsi="Microsoft Sans Serif" w:cs="Microsoft Sans Serif"/>
          <w:sz w:val="20"/>
        </w:rPr>
        <w:t xml:space="preserve"> uobičajena doza je 120 mg do 240 mg dva puta dnevno prema odgovoru pacijenta. Kod novih pacijenata preporučuju se niske početne doze s postepenom titracijom prema višim dozama. </w:t>
      </w:r>
    </w:p>
    <w:p w14:paraId="5F25D47F">
      <w:pPr>
        <w:widowControl/>
        <w:jc w:val="both"/>
        <w:rPr>
          <w:rFonts w:ascii="Microsoft Sans Serif" w:hAnsi="Microsoft Sans Serif" w:cs="Microsoft Sans Serif"/>
          <w:b/>
          <w:bCs/>
          <w:color w:val="000000"/>
          <w:sz w:val="20"/>
        </w:rPr>
      </w:pPr>
    </w:p>
    <w:p w14:paraId="4955E620">
      <w:pPr>
        <w:rPr>
          <w:rFonts w:ascii="Microsoft Sans Serif" w:hAnsi="Microsoft Sans Serif" w:cs="Microsoft Sans Serif"/>
          <w:i/>
          <w:iCs/>
          <w:color w:val="000000"/>
          <w:sz w:val="20"/>
        </w:rPr>
      </w:pPr>
      <w:r>
        <w:rPr>
          <w:rFonts w:ascii="Microsoft Sans Serif" w:hAnsi="Microsoft Sans Serif" w:cs="Microsoft Sans Serif"/>
          <w:b/>
          <w:color w:val="222222"/>
          <w:sz w:val="20"/>
        </w:rPr>
        <w:t>Posebne populacije</w:t>
      </w:r>
      <w:r>
        <w:rPr>
          <w:rFonts w:ascii="Microsoft Sans Serif" w:hAnsi="Microsoft Sans Serif" w:cs="Microsoft Sans Serif"/>
          <w:color w:val="222222"/>
          <w:sz w:val="20"/>
        </w:rPr>
        <w:br w:type="textWrapping"/>
      </w:r>
      <w:r>
        <w:rPr>
          <w:rFonts w:ascii="Microsoft Sans Serif" w:hAnsi="Microsoft Sans Serif" w:cs="Microsoft Sans Serif"/>
          <w:i/>
          <w:color w:val="222222"/>
          <w:sz w:val="20"/>
        </w:rPr>
        <w:t>Oštećenje bubrega</w:t>
      </w:r>
      <w:r>
        <w:rPr>
          <w:rFonts w:ascii="Microsoft Sans Serif" w:hAnsi="Microsoft Sans Serif" w:cs="Microsoft Sans Serif"/>
          <w:i/>
          <w:color w:val="222222"/>
          <w:sz w:val="20"/>
        </w:rPr>
        <w:br w:type="textWrapping"/>
      </w:r>
      <w:r>
        <w:rPr>
          <w:rFonts w:ascii="Microsoft Sans Serif" w:hAnsi="Microsoft Sans Serif" w:cs="Microsoft Sans Serif"/>
          <w:color w:val="222222"/>
          <w:sz w:val="20"/>
        </w:rPr>
        <w:t>Trenutno dostupni podaci opisani su u dijelu 4.4 “Posebna upozorenja i mjere opreza pri upotrebi”. Verapamil hidrohlorid treba koristiti oprezno i uz pažljivo praćenje pacijenta sa oštećenom funkcijom bubrega.</w:t>
      </w:r>
    </w:p>
    <w:p w14:paraId="7F6A393B">
      <w:pPr>
        <w:widowControl/>
        <w:jc w:val="both"/>
        <w:rPr>
          <w:rFonts w:ascii="Microsoft Sans Serif" w:hAnsi="Microsoft Sans Serif" w:cs="Microsoft Sans Serif"/>
          <w:b/>
          <w:bCs/>
          <w:color w:val="000000"/>
          <w:sz w:val="20"/>
        </w:rPr>
      </w:pPr>
    </w:p>
    <w:p w14:paraId="292283F2">
      <w:pPr>
        <w:jc w:val="both"/>
        <w:rPr>
          <w:rFonts w:ascii="Microsoft Sans Serif" w:hAnsi="Microsoft Sans Serif" w:cs="Microsoft Sans Serif"/>
          <w:sz w:val="20"/>
          <w:highlight w:val="yellow"/>
        </w:rPr>
      </w:pPr>
      <w:r>
        <w:rPr>
          <w:rFonts w:ascii="Microsoft Sans Serif" w:hAnsi="Microsoft Sans Serif" w:cs="Microsoft Sans Serif"/>
          <w:i/>
          <w:iCs/>
          <w:color w:val="000000"/>
          <w:sz w:val="20"/>
        </w:rPr>
        <w:t xml:space="preserve">Oštećenje jetre </w:t>
      </w:r>
    </w:p>
    <w:p w14:paraId="2C2CA9F7">
      <w:pPr>
        <w:jc w:val="both"/>
        <w:rPr>
          <w:rFonts w:ascii="Microsoft Sans Serif" w:hAnsi="Microsoft Sans Serif" w:cs="Microsoft Sans Serif"/>
          <w:sz w:val="20"/>
        </w:rPr>
      </w:pPr>
      <w:r>
        <w:rPr>
          <w:rFonts w:ascii="Microsoft Sans Serif" w:hAnsi="Microsoft Sans Serif" w:cs="Microsoft Sans Serif"/>
          <w:sz w:val="20"/>
        </w:rPr>
        <w:t>Kod pacijenata s oštećenjem jetre, metabolizam lijeka je odgođen u većoj ili manjoj mjeri, zavisno od težine jetrine disfunkcije, tako potencirajući i produžаvajući efekte verapamil hidrohlorida. Zbog toga, doziranje treba prilagoditi s posebnim oprezom kod pacijenata s oštećenjem jetre i na početku liječenja treba dati niske doze (pogledati dio 4.4 “Posebna upozorenja i mjere opreza pri upotrebi”).</w:t>
      </w:r>
    </w:p>
    <w:p w14:paraId="48813468">
      <w:pPr>
        <w:jc w:val="both"/>
        <w:rPr>
          <w:rFonts w:ascii="Microsoft Sans Serif" w:hAnsi="Microsoft Sans Serif" w:cs="Microsoft Sans Serif"/>
          <w:sz w:val="20"/>
          <w:highlight w:val="yellow"/>
        </w:rPr>
      </w:pPr>
    </w:p>
    <w:p w14:paraId="1FC46528">
      <w:pPr>
        <w:jc w:val="both"/>
        <w:rPr>
          <w:rFonts w:ascii="Microsoft Sans Serif" w:hAnsi="Microsoft Sans Serif" w:cs="Microsoft Sans Serif"/>
          <w:b/>
          <w:bCs/>
          <w:color w:val="000000"/>
          <w:sz w:val="20"/>
        </w:rPr>
      </w:pPr>
      <w:r>
        <w:rPr>
          <w:rFonts w:ascii="Microsoft Sans Serif" w:hAnsi="Microsoft Sans Serif" w:cs="Microsoft Sans Serif"/>
          <w:bCs/>
          <w:color w:val="000000"/>
          <w:sz w:val="20"/>
          <w:u w:val="single"/>
        </w:rPr>
        <w:t>Način primjene</w:t>
      </w:r>
    </w:p>
    <w:p w14:paraId="4C696E2C">
      <w:pPr>
        <w:jc w:val="both"/>
        <w:rPr>
          <w:rFonts w:ascii="Microsoft Sans Serif" w:hAnsi="Microsoft Sans Serif" w:cs="Microsoft Sans Serif"/>
          <w:b/>
          <w:bCs/>
          <w:color w:val="000000"/>
          <w:sz w:val="20"/>
        </w:rPr>
      </w:pPr>
    </w:p>
    <w:p w14:paraId="03B46222">
      <w:pPr>
        <w:jc w:val="both"/>
        <w:rPr>
          <w:rFonts w:ascii="Microsoft Sans Serif" w:hAnsi="Microsoft Sans Serif" w:cs="Microsoft Sans Serif"/>
          <w:sz w:val="20"/>
        </w:rPr>
      </w:pPr>
      <w:r>
        <w:rPr>
          <w:rFonts w:ascii="Microsoft Sans Serif" w:hAnsi="Microsoft Sans Serif" w:cs="Microsoft Sans Serif"/>
          <w:sz w:val="20"/>
        </w:rPr>
        <w:t>Za oralnu primjenu.</w:t>
      </w:r>
    </w:p>
    <w:p w14:paraId="3A256527">
      <w:pPr>
        <w:rPr>
          <w:rFonts w:ascii="Microsoft Sans Serif" w:hAnsi="Microsoft Sans Serif" w:cs="Microsoft Sans Serif"/>
          <w:color w:val="222222"/>
          <w:sz w:val="20"/>
        </w:rPr>
      </w:pPr>
      <w:r>
        <w:rPr>
          <w:rFonts w:ascii="Microsoft Sans Serif" w:hAnsi="Microsoft Sans Serif" w:cs="Microsoft Sans Serif"/>
          <w:color w:val="222222"/>
          <w:sz w:val="20"/>
        </w:rPr>
        <w:t>Tablete treba uzimati bez sisanja ili žvakanja, sa dovoljno tečnosti, po mogućnosti sa ili ubrzo nakon obroka.</w:t>
      </w:r>
      <w:r>
        <w:rPr>
          <w:rFonts w:ascii="Microsoft Sans Serif" w:hAnsi="Microsoft Sans Serif" w:cs="Microsoft Sans Serif"/>
          <w:color w:val="222222"/>
          <w:sz w:val="20"/>
        </w:rPr>
        <w:br w:type="textWrapping"/>
      </w:r>
      <w:r>
        <w:rPr>
          <w:rFonts w:ascii="Microsoft Sans Serif" w:hAnsi="Microsoft Sans Serif" w:cs="Microsoft Sans Serif"/>
          <w:color w:val="222222"/>
          <w:sz w:val="20"/>
        </w:rPr>
        <w:t>Verapamil se ne smije uzimati sa sokom od grejpfruta (pogledati dio 4.5).</w:t>
      </w:r>
    </w:p>
    <w:p w14:paraId="47A668DA">
      <w:pPr>
        <w:jc w:val="both"/>
        <w:rPr>
          <w:rFonts w:ascii="Microsoft Sans Serif" w:hAnsi="Microsoft Sans Serif" w:cs="Microsoft Sans Serif"/>
          <w:sz w:val="20"/>
        </w:rPr>
      </w:pPr>
    </w:p>
    <w:p w14:paraId="56114B4F">
      <w:pPr>
        <w:widowControl/>
        <w:numPr>
          <w:ilvl w:val="1"/>
          <w:numId w:val="3"/>
        </w:numPr>
        <w:ind w:left="0" w:firstLine="0"/>
        <w:jc w:val="both"/>
        <w:rPr>
          <w:rFonts w:ascii="Microsoft Sans Serif" w:hAnsi="Microsoft Sans Serif" w:cs="Microsoft Sans Serif"/>
          <w:b/>
          <w:sz w:val="20"/>
        </w:rPr>
      </w:pPr>
      <w:r>
        <w:rPr>
          <w:rFonts w:ascii="Microsoft Sans Serif" w:hAnsi="Microsoft Sans Serif" w:cs="Microsoft Sans Serif"/>
          <w:b/>
          <w:sz w:val="20"/>
        </w:rPr>
        <w:t>Kontraindikacije</w:t>
      </w:r>
    </w:p>
    <w:p w14:paraId="708306EA">
      <w:pPr>
        <w:jc w:val="both"/>
        <w:rPr>
          <w:rStyle w:val="32"/>
          <w:rFonts w:ascii="Microsoft Sans Serif" w:hAnsi="Microsoft Sans Serif" w:cs="Microsoft Sans Serif"/>
          <w:sz w:val="20"/>
        </w:rPr>
      </w:pPr>
    </w:p>
    <w:p w14:paraId="6DAD2A74">
      <w:pPr>
        <w:numPr>
          <w:ilvl w:val="0"/>
          <w:numId w:val="4"/>
        </w:numPr>
        <w:tabs>
          <w:tab w:val="left" w:pos="284"/>
        </w:tabs>
        <w:ind w:hanging="720"/>
        <w:jc w:val="both"/>
        <w:rPr>
          <w:rFonts w:ascii="Microsoft Sans Serif" w:hAnsi="Microsoft Sans Serif" w:cs="Microsoft Sans Serif"/>
          <w:sz w:val="20"/>
        </w:rPr>
      </w:pPr>
      <w:r>
        <w:rPr>
          <w:rFonts w:ascii="Microsoft Sans Serif" w:hAnsi="Microsoft Sans Serif" w:cs="Microsoft Sans Serif"/>
          <w:sz w:val="20"/>
        </w:rPr>
        <w:t>Poznata preosjetljivost na verapamil ili bilo koju od pomoćnih supstanci ovog lijeka (navedenih u dijelu 6.1).</w:t>
      </w:r>
    </w:p>
    <w:p w14:paraId="27429044">
      <w:pPr>
        <w:numPr>
          <w:ilvl w:val="0"/>
          <w:numId w:val="4"/>
        </w:numPr>
        <w:tabs>
          <w:tab w:val="left" w:pos="284"/>
        </w:tabs>
        <w:ind w:left="284" w:hanging="284"/>
        <w:jc w:val="both"/>
        <w:rPr>
          <w:rStyle w:val="31"/>
          <w:rFonts w:ascii="Microsoft Sans Serif" w:hAnsi="Microsoft Sans Serif" w:cs="Microsoft Sans Serif"/>
          <w:sz w:val="20"/>
        </w:rPr>
      </w:pPr>
      <w:r>
        <w:rPr>
          <w:rStyle w:val="32"/>
          <w:rFonts w:ascii="Microsoft Sans Serif" w:hAnsi="Microsoft Sans Serif" w:cs="Microsoft Sans Serif"/>
          <w:sz w:val="20"/>
        </w:rPr>
        <w:t>Kardiogeni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šok</w:t>
      </w:r>
      <w:r>
        <w:rPr>
          <w:rStyle w:val="31"/>
          <w:rFonts w:ascii="Microsoft Sans Serif" w:hAnsi="Microsoft Sans Serif" w:cs="Microsoft Sans Serif"/>
          <w:sz w:val="20"/>
        </w:rPr>
        <w:t xml:space="preserve">. </w:t>
      </w:r>
    </w:p>
    <w:p w14:paraId="3FA53860">
      <w:pPr>
        <w:numPr>
          <w:ilvl w:val="1"/>
          <w:numId w:val="4"/>
        </w:numPr>
        <w:tabs>
          <w:tab w:val="left" w:pos="284"/>
        </w:tabs>
        <w:ind w:left="284" w:hanging="284"/>
        <w:jc w:val="both"/>
        <w:rPr>
          <w:rFonts w:ascii="Microsoft Sans Serif" w:hAnsi="Microsoft Sans Serif" w:cs="Microsoft Sans Serif"/>
          <w:color w:val="000000"/>
          <w:sz w:val="20"/>
        </w:rPr>
      </w:pPr>
      <w:r>
        <w:rPr>
          <w:rFonts w:ascii="Microsoft Sans Serif" w:hAnsi="Microsoft Sans Serif" w:cs="Microsoft Sans Serif"/>
          <w:sz w:val="20"/>
        </w:rPr>
        <w:t>AV blok II ili III stepena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w:t>
      </w:r>
      <w:r>
        <w:rPr>
          <w:rFonts w:ascii="Microsoft Sans Serif" w:hAnsi="Microsoft Sans Serif" w:cs="Microsoft Sans Serif"/>
          <w:color w:val="222222"/>
          <w:sz w:val="20"/>
        </w:rPr>
        <w:t>osim kod pacijenata sa funkcionalnim vještačkim pejsmejkerom</w:t>
      </w:r>
      <w:r>
        <w:rPr>
          <w:rFonts w:ascii="Microsoft Sans Serif" w:hAnsi="Microsoft Sans Serif" w:cs="Microsoft Sans Serif"/>
          <w:color w:val="000000"/>
          <w:sz w:val="20"/>
        </w:rPr>
        <w:t xml:space="preserve">). </w:t>
      </w:r>
    </w:p>
    <w:p w14:paraId="40709324">
      <w:pPr>
        <w:numPr>
          <w:ilvl w:val="0"/>
          <w:numId w:val="4"/>
        </w:numPr>
        <w:tabs>
          <w:tab w:val="left" w:pos="284"/>
        </w:tabs>
        <w:ind w:left="284" w:hanging="284"/>
        <w:jc w:val="both"/>
        <w:rPr>
          <w:rFonts w:ascii="Microsoft Sans Serif" w:hAnsi="Microsoft Sans Serif" w:cs="Microsoft Sans Serif"/>
          <w:sz w:val="20"/>
        </w:rPr>
      </w:pPr>
      <w:r>
        <w:rPr>
          <w:rFonts w:ascii="Microsoft Sans Serif" w:hAnsi="Microsoft Sans Serif" w:cs="Microsoft Sans Serif"/>
          <w:sz w:val="20"/>
        </w:rPr>
        <w:t xml:space="preserve">Sindrom sinusnog čvora </w:t>
      </w:r>
      <w:r>
        <w:rPr>
          <w:rStyle w:val="32"/>
          <w:rFonts w:ascii="Microsoft Sans Serif" w:hAnsi="Microsoft Sans Serif" w:cs="Microsoft Sans Serif"/>
          <w:sz w:val="20"/>
        </w:rPr>
        <w:t>(</w:t>
      </w:r>
      <w:r>
        <w:rPr>
          <w:rFonts w:ascii="Microsoft Sans Serif" w:hAnsi="Microsoft Sans Serif" w:cs="Microsoft Sans Serif"/>
          <w:color w:val="222222"/>
          <w:sz w:val="20"/>
        </w:rPr>
        <w:t>osim kod pacijenata sa funkcionalnim vještačkim pejsmejkerom</w:t>
      </w:r>
      <w:r>
        <w:rPr>
          <w:rFonts w:ascii="Microsoft Sans Serif" w:hAnsi="Microsoft Sans Serif" w:cs="Microsoft Sans Serif"/>
          <w:color w:val="000000"/>
          <w:sz w:val="20"/>
        </w:rPr>
        <w:t>)</w:t>
      </w:r>
      <w:r>
        <w:rPr>
          <w:rFonts w:ascii="Microsoft Sans Serif" w:hAnsi="Microsoft Sans Serif" w:cs="Microsoft Sans Serif"/>
          <w:sz w:val="20"/>
        </w:rPr>
        <w:t>.</w:t>
      </w:r>
    </w:p>
    <w:p w14:paraId="39C9A4DE">
      <w:pPr>
        <w:widowControl/>
        <w:numPr>
          <w:ilvl w:val="0"/>
          <w:numId w:val="4"/>
        </w:numPr>
        <w:tabs>
          <w:tab w:val="left" w:pos="284"/>
        </w:tabs>
        <w:ind w:left="284" w:hanging="284"/>
        <w:jc w:val="both"/>
        <w:rPr>
          <w:rStyle w:val="33"/>
          <w:rFonts w:ascii="Microsoft Sans Serif" w:hAnsi="Microsoft Sans Serif" w:cs="Microsoft Sans Serif"/>
          <w:sz w:val="20"/>
        </w:rPr>
      </w:pPr>
      <w:r>
        <w:rPr>
          <w:rFonts w:ascii="Microsoft Sans Serif" w:hAnsi="Microsoft Sans Serif" w:cs="Microsoft Sans Serif"/>
          <w:color w:val="222222"/>
          <w:sz w:val="20"/>
        </w:rPr>
        <w:t xml:space="preserve">Srčana insuficijencija sa smanjenom ejekcionom frakcijom za manje od 35%, i/ili </w:t>
      </w:r>
      <w:r>
        <w:rPr>
          <w:rFonts w:ascii="Microsoft Sans Serif" w:hAnsi="Microsoft Sans Serif" w:cs="Microsoft Sans Serif"/>
          <w:sz w:val="20"/>
          <w:lang w:eastAsia="en-GB"/>
        </w:rPr>
        <w:t>pulmonalni kapilarni pritisak</w:t>
      </w:r>
      <w:r>
        <w:rPr>
          <w:rFonts w:ascii="Microsoft Sans Serif" w:hAnsi="Microsoft Sans Serif" w:cs="Microsoft Sans Serif"/>
          <w:color w:val="222222"/>
          <w:sz w:val="20"/>
        </w:rPr>
        <w:t xml:space="preserve"> iznad 20 mm Hg (</w:t>
      </w:r>
      <w:r>
        <w:rPr>
          <w:rFonts w:ascii="Microsoft Sans Serif" w:hAnsi="Microsoft Sans Serif" w:cs="Microsoft Sans Serif"/>
          <w:sz w:val="20"/>
          <w:lang w:eastAsia="en-GB"/>
        </w:rPr>
        <w:t>osim ako nije sekundaran sepraventrikularnoj tahikardiji</w:t>
      </w:r>
      <w:r>
        <w:rPr>
          <w:rFonts w:ascii="Microsoft Sans Serif" w:hAnsi="Microsoft Sans Serif" w:cs="Microsoft Sans Serif"/>
          <w:color w:val="222222"/>
          <w:sz w:val="20"/>
        </w:rPr>
        <w:t>).</w:t>
      </w:r>
      <w:r>
        <w:rPr>
          <w:rFonts w:ascii="Microsoft Sans Serif" w:hAnsi="Microsoft Sans Serif" w:cs="Microsoft Sans Serif"/>
          <w:sz w:val="20"/>
        </w:rPr>
        <w:t xml:space="preserve"> </w:t>
      </w:r>
      <w:r>
        <w:rPr>
          <w:rStyle w:val="33"/>
          <w:rFonts w:ascii="Microsoft Sans Serif" w:hAnsi="Microsoft Sans Serif" w:cs="Microsoft Sans Serif"/>
          <w:sz w:val="20"/>
        </w:rPr>
        <w:t xml:space="preserve"> </w:t>
      </w:r>
    </w:p>
    <w:p w14:paraId="07C6BBDB">
      <w:pPr>
        <w:numPr>
          <w:ilvl w:val="0"/>
          <w:numId w:val="4"/>
        </w:numPr>
        <w:tabs>
          <w:tab w:val="left" w:pos="284"/>
        </w:tabs>
        <w:ind w:left="284" w:hanging="284"/>
        <w:jc w:val="both"/>
        <w:rPr>
          <w:rStyle w:val="31"/>
          <w:rFonts w:ascii="Microsoft Sans Serif" w:hAnsi="Microsoft Sans Serif" w:cs="Microsoft Sans Serif"/>
          <w:sz w:val="20"/>
        </w:rPr>
      </w:pPr>
      <w:r>
        <w:rPr>
          <w:rFonts w:ascii="Microsoft Sans Serif" w:hAnsi="Microsoft Sans Serif" w:cs="Microsoft Sans Serif"/>
          <w:sz w:val="20"/>
          <w:szCs w:val="22"/>
        </w:rPr>
        <w:t xml:space="preserve">Atrijalna fibrilacija </w:t>
      </w:r>
      <w:r>
        <w:rPr>
          <w:rStyle w:val="31"/>
          <w:rFonts w:ascii="Microsoft Sans Serif" w:hAnsi="Microsoft Sans Serif" w:cs="Microsoft Sans Serif"/>
          <w:sz w:val="20"/>
          <w:szCs w:val="22"/>
        </w:rPr>
        <w:t>i</w:t>
      </w:r>
      <w:r>
        <w:rPr>
          <w:rStyle w:val="32"/>
          <w:rFonts w:ascii="Microsoft Sans Serif" w:hAnsi="Microsoft Sans Serif" w:cs="Microsoft Sans Serif"/>
          <w:sz w:val="20"/>
          <w:szCs w:val="22"/>
        </w:rPr>
        <w:t>/ili</w:t>
      </w:r>
      <w:r>
        <w:rPr>
          <w:rStyle w:val="31"/>
          <w:rFonts w:ascii="Microsoft Sans Serif" w:hAnsi="Microsoft Sans Serif" w:cs="Microsoft Sans Serif"/>
          <w:sz w:val="20"/>
          <w:szCs w:val="22"/>
        </w:rPr>
        <w:t xml:space="preserve"> </w:t>
      </w:r>
      <w:r>
        <w:rPr>
          <w:rFonts w:ascii="Microsoft Sans Serif" w:hAnsi="Microsoft Sans Serif" w:cs="Microsoft Sans Serif"/>
          <w:sz w:val="20"/>
          <w:szCs w:val="22"/>
        </w:rPr>
        <w:t>flater</w:t>
      </w:r>
      <w:r>
        <w:rPr>
          <w:rFonts w:ascii="Microsoft Sans Serif" w:hAnsi="Microsoft Sans Serif" w:cs="Microsoft Sans Serif"/>
          <w:sz w:val="20"/>
          <w:szCs w:val="22"/>
          <w:lang w:eastAsia="en-GB"/>
        </w:rPr>
        <w:t xml:space="preserve"> sa istovremeno prisutnim sindromom </w:t>
      </w:r>
      <w:r>
        <w:rPr>
          <w:rFonts w:ascii="Microsoft Sans Serif" w:hAnsi="Microsoft Sans Serif" w:cs="Microsoft Sans Serif"/>
          <w:color w:val="222222"/>
          <w:sz w:val="20"/>
          <w:szCs w:val="22"/>
        </w:rPr>
        <w:t xml:space="preserve">(npr </w:t>
      </w:r>
      <w:r>
        <w:rPr>
          <w:rFonts w:ascii="Microsoft Sans Serif" w:hAnsi="Microsoft Sans Serif" w:cs="Microsoft Sans Serif"/>
          <w:i/>
          <w:color w:val="222222"/>
          <w:sz w:val="20"/>
          <w:szCs w:val="22"/>
        </w:rPr>
        <w:t>Wolff-Parkinson-White</w:t>
      </w:r>
      <w:r>
        <w:rPr>
          <w:rFonts w:ascii="Microsoft Sans Serif" w:hAnsi="Microsoft Sans Serif" w:cs="Microsoft Sans Serif"/>
          <w:color w:val="222222"/>
          <w:sz w:val="20"/>
          <w:szCs w:val="22"/>
        </w:rPr>
        <w:t xml:space="preserve"> sindrom ili </w:t>
      </w:r>
      <w:r>
        <w:rPr>
          <w:rFonts w:ascii="Microsoft Sans Serif" w:hAnsi="Microsoft Sans Serif" w:cs="Microsoft Sans Serif"/>
          <w:i/>
          <w:color w:val="222222"/>
          <w:sz w:val="20"/>
          <w:szCs w:val="22"/>
        </w:rPr>
        <w:t>Lown-Ganong-Levine</w:t>
      </w:r>
      <w:r>
        <w:rPr>
          <w:rFonts w:ascii="Microsoft Sans Serif" w:hAnsi="Microsoft Sans Serif" w:cs="Microsoft Sans Serif"/>
          <w:color w:val="222222"/>
          <w:sz w:val="20"/>
          <w:szCs w:val="22"/>
        </w:rPr>
        <w:t xml:space="preserve"> sindrom). </w:t>
      </w:r>
      <w:r>
        <w:rPr>
          <w:rFonts w:ascii="Microsoft Sans Serif" w:hAnsi="Microsoft Sans Serif" w:cs="Microsoft Sans Serif"/>
          <w:color w:val="222222"/>
          <w:sz w:val="20"/>
        </w:rPr>
        <w:t>Ovi pacijenti su u riziku za razvoj ventrikularnih tahiaritmija uključujući ventrikularne fibrilacije ako se primjenjuje verapamil hidrohlorid.</w:t>
      </w:r>
    </w:p>
    <w:p w14:paraId="6E2186EA">
      <w:pPr>
        <w:numPr>
          <w:ilvl w:val="0"/>
          <w:numId w:val="4"/>
        </w:numPr>
        <w:tabs>
          <w:tab w:val="left" w:pos="284"/>
        </w:tabs>
        <w:ind w:left="284" w:hanging="284"/>
        <w:jc w:val="both"/>
        <w:rPr>
          <w:rStyle w:val="32"/>
          <w:rFonts w:ascii="Microsoft Sans Serif" w:hAnsi="Microsoft Sans Serif" w:cs="Microsoft Sans Serif"/>
          <w:sz w:val="20"/>
        </w:rPr>
      </w:pPr>
      <w:r>
        <w:rPr>
          <w:rStyle w:val="31"/>
          <w:rFonts w:ascii="Microsoft Sans Serif" w:hAnsi="Microsoft Sans Serif" w:cs="Microsoft Sans Serif"/>
          <w:sz w:val="20"/>
        </w:rPr>
        <w:t xml:space="preserve">Značajna </w:t>
      </w:r>
      <w:r>
        <w:rPr>
          <w:rStyle w:val="32"/>
          <w:rFonts w:ascii="Microsoft Sans Serif" w:hAnsi="Microsoft Sans Serif" w:cs="Microsoft Sans Serif"/>
          <w:sz w:val="20"/>
        </w:rPr>
        <w:t>hipotenzija.</w:t>
      </w:r>
    </w:p>
    <w:p w14:paraId="1741AE5B">
      <w:pPr>
        <w:numPr>
          <w:ilvl w:val="0"/>
          <w:numId w:val="4"/>
        </w:numPr>
        <w:tabs>
          <w:tab w:val="left" w:pos="284"/>
        </w:tabs>
        <w:ind w:left="284" w:hanging="284"/>
        <w:jc w:val="both"/>
        <w:rPr>
          <w:rStyle w:val="31"/>
          <w:rFonts w:ascii="Microsoft Sans Serif" w:hAnsi="Microsoft Sans Serif" w:cs="Microsoft Sans Serif"/>
          <w:sz w:val="20"/>
        </w:rPr>
      </w:pPr>
      <w:r>
        <w:rPr>
          <w:rStyle w:val="31"/>
          <w:rFonts w:ascii="Microsoft Sans Serif" w:hAnsi="Microsoft Sans Serif" w:cs="Microsoft Sans Serif"/>
          <w:sz w:val="20"/>
        </w:rPr>
        <w:t xml:space="preserve">Slabost </w:t>
      </w:r>
      <w:r>
        <w:rPr>
          <w:rStyle w:val="32"/>
          <w:rFonts w:ascii="Microsoft Sans Serif" w:hAnsi="Microsoft Sans Serif" w:cs="Microsoft Sans Serif"/>
          <w:sz w:val="20"/>
        </w:rPr>
        <w:t>lijeve komore</w:t>
      </w:r>
      <w:r>
        <w:rPr>
          <w:rStyle w:val="31"/>
          <w:rFonts w:ascii="Microsoft Sans Serif" w:hAnsi="Microsoft Sans Serif" w:cs="Microsoft Sans Serif"/>
          <w:sz w:val="20"/>
        </w:rPr>
        <w:t>.</w:t>
      </w:r>
    </w:p>
    <w:p w14:paraId="4DCA8989">
      <w:pPr>
        <w:numPr>
          <w:ilvl w:val="0"/>
          <w:numId w:val="4"/>
        </w:numPr>
        <w:tabs>
          <w:tab w:val="left" w:pos="284"/>
        </w:tabs>
        <w:ind w:left="284" w:hanging="284"/>
        <w:jc w:val="both"/>
        <w:rPr>
          <w:rFonts w:ascii="Microsoft Sans Serif" w:hAnsi="Microsoft Sans Serif" w:cs="Microsoft Sans Serif"/>
          <w:sz w:val="20"/>
        </w:rPr>
      </w:pPr>
      <w:r>
        <w:rPr>
          <w:rFonts w:ascii="Microsoft Sans Serif" w:hAnsi="Microsoft Sans Serif" w:cs="Microsoft Sans Serif"/>
          <w:sz w:val="20"/>
        </w:rPr>
        <w:t xml:space="preserve">Verapamil Alkaloid retard tablete su kontraindikovane za primjenu </w:t>
      </w:r>
      <w:r>
        <w:rPr>
          <w:rFonts w:ascii="Microsoft Sans Serif" w:hAnsi="Microsoft Sans Serif" w:cs="Microsoft Sans Serif"/>
          <w:b/>
          <w:bCs/>
          <w:sz w:val="20"/>
        </w:rPr>
        <w:t>u prvih sedam dana</w:t>
      </w:r>
      <w:r>
        <w:rPr>
          <w:rFonts w:ascii="Microsoft Sans Serif" w:hAnsi="Microsoft Sans Serif" w:cs="Microsoft Sans Serif"/>
          <w:sz w:val="20"/>
        </w:rPr>
        <w:t xml:space="preserve"> akutnog infarkta miokarda.</w:t>
      </w:r>
    </w:p>
    <w:p w14:paraId="6E0B3A9D">
      <w:pPr>
        <w:numPr>
          <w:ilvl w:val="0"/>
          <w:numId w:val="4"/>
        </w:numPr>
        <w:tabs>
          <w:tab w:val="left" w:pos="284"/>
        </w:tabs>
        <w:ind w:left="284" w:hanging="284"/>
        <w:jc w:val="both"/>
        <w:rPr>
          <w:rFonts w:ascii="Microsoft Sans Serif" w:hAnsi="Microsoft Sans Serif" w:cs="Microsoft Sans Serif"/>
          <w:b/>
          <w:sz w:val="20"/>
        </w:rPr>
      </w:pPr>
      <w:r>
        <w:rPr>
          <w:rFonts w:ascii="Microsoft Sans Serif" w:hAnsi="Microsoft Sans Serif" w:cs="Microsoft Sans Serif"/>
          <w:sz w:val="20"/>
        </w:rPr>
        <w:t>Kombinacije sa ivabradinom (pogledati dio 4.5 „Interakcije s drugim lijekovima i drugi oblici interakcija“).</w:t>
      </w:r>
    </w:p>
    <w:p w14:paraId="3FD47DD0">
      <w:pPr>
        <w:jc w:val="both"/>
        <w:rPr>
          <w:rFonts w:ascii="Microsoft Sans Serif" w:hAnsi="Microsoft Sans Serif" w:cs="Microsoft Sans Serif"/>
          <w:sz w:val="20"/>
        </w:rPr>
      </w:pPr>
    </w:p>
    <w:p w14:paraId="55EB7A3D">
      <w:pPr>
        <w:jc w:val="both"/>
        <w:rPr>
          <w:rFonts w:ascii="Microsoft Sans Serif" w:hAnsi="Microsoft Sans Serif" w:cs="Microsoft Sans Serif"/>
          <w:sz w:val="20"/>
        </w:rPr>
      </w:pPr>
      <w:r>
        <w:rPr>
          <w:rFonts w:ascii="Microsoft Sans Serif" w:hAnsi="Microsoft Sans Serif" w:cs="Microsoft Sans Serif"/>
          <w:b/>
          <w:sz w:val="20"/>
        </w:rPr>
        <w:t xml:space="preserve">4.4 </w:t>
      </w:r>
      <w:r>
        <w:rPr>
          <w:rFonts w:ascii="Microsoft Sans Serif" w:hAnsi="Microsoft Sans Serif" w:cs="Microsoft Sans Serif"/>
          <w:b/>
          <w:sz w:val="20"/>
        </w:rPr>
        <w:tab/>
      </w:r>
      <w:r>
        <w:rPr>
          <w:rFonts w:ascii="Microsoft Sans Serif" w:hAnsi="Microsoft Sans Serif" w:cs="Microsoft Sans Serif"/>
          <w:b/>
          <w:sz w:val="20"/>
        </w:rPr>
        <w:t xml:space="preserve">Posebna upozorenja i mjere opreza pri upotrebi </w:t>
      </w:r>
    </w:p>
    <w:p w14:paraId="45BD62A8">
      <w:pPr>
        <w:jc w:val="both"/>
        <w:rPr>
          <w:rFonts w:ascii="Microsoft Sans Serif" w:hAnsi="Microsoft Sans Serif" w:cs="Microsoft Sans Serif"/>
          <w:sz w:val="20"/>
        </w:rPr>
      </w:pPr>
    </w:p>
    <w:p w14:paraId="0D7EA179">
      <w:pPr>
        <w:widowControl/>
        <w:jc w:val="both"/>
        <w:rPr>
          <w:rFonts w:ascii="Microsoft Sans Serif" w:hAnsi="Microsoft Sans Serif" w:cs="Microsoft Sans Serif"/>
          <w:b/>
          <w:color w:val="222222"/>
          <w:sz w:val="20"/>
        </w:rPr>
      </w:pPr>
      <w:r>
        <w:rPr>
          <w:rFonts w:ascii="Microsoft Sans Serif" w:hAnsi="Microsoft Sans Serif" w:cs="Microsoft Sans Serif"/>
          <w:b/>
          <w:color w:val="222222"/>
          <w:sz w:val="20"/>
        </w:rPr>
        <w:t>Akutni infarkt miokarda</w:t>
      </w:r>
    </w:p>
    <w:p w14:paraId="4E055BA6">
      <w:pPr>
        <w:widowControl/>
        <w:jc w:val="both"/>
        <w:rPr>
          <w:rFonts w:ascii="Microsoft Sans Serif" w:hAnsi="Microsoft Sans Serif" w:cs="Microsoft Sans Serif"/>
          <w:color w:val="222222"/>
          <w:sz w:val="20"/>
        </w:rPr>
      </w:pPr>
      <w:r>
        <w:rPr>
          <w:rFonts w:ascii="Microsoft Sans Serif" w:hAnsi="Microsoft Sans Serif" w:cs="Microsoft Sans Serif"/>
          <w:color w:val="222222"/>
          <w:sz w:val="20"/>
        </w:rPr>
        <w:t>Verapamil treba koristiti s oprezom kod akutnog infarkta miokarda komplikovanim bradikardijom, značajnom hipotenzijom, ili disfunkcijom lijeve komore.</w:t>
      </w:r>
    </w:p>
    <w:p w14:paraId="3E99CE17">
      <w:pPr>
        <w:widowControl/>
        <w:jc w:val="both"/>
        <w:rPr>
          <w:rFonts w:ascii="Microsoft Sans Serif" w:hAnsi="Microsoft Sans Serif" w:cs="Microsoft Sans Serif"/>
          <w:color w:val="222222"/>
          <w:sz w:val="20"/>
        </w:rPr>
      </w:pPr>
    </w:p>
    <w:p w14:paraId="2D841994">
      <w:pPr>
        <w:widowControl/>
        <w:jc w:val="both"/>
        <w:rPr>
          <w:rFonts w:ascii="Microsoft Sans Serif" w:hAnsi="Microsoft Sans Serif" w:cs="Microsoft Sans Serif"/>
          <w:b/>
          <w:color w:val="222222"/>
          <w:sz w:val="20"/>
        </w:rPr>
      </w:pPr>
      <w:r>
        <w:rPr>
          <w:rFonts w:ascii="Microsoft Sans Serif" w:hAnsi="Microsoft Sans Serif" w:cs="Microsoft Sans Serif"/>
          <w:b/>
          <w:color w:val="222222"/>
          <w:sz w:val="20"/>
        </w:rPr>
        <w:t>Srčani blok/AV blok I stepena/bradikardija/asistolija</w:t>
      </w:r>
    </w:p>
    <w:p w14:paraId="3FD618B5">
      <w:pPr>
        <w:widowControl/>
        <w:jc w:val="both"/>
        <w:rPr>
          <w:rFonts w:ascii="Microsoft Sans Serif" w:hAnsi="Microsoft Sans Serif" w:cs="Microsoft Sans Serif"/>
          <w:color w:val="222222"/>
          <w:sz w:val="20"/>
        </w:rPr>
      </w:pPr>
      <w:r>
        <w:rPr>
          <w:rFonts w:ascii="Microsoft Sans Serif" w:hAnsi="Microsoft Sans Serif" w:cs="Microsoft Sans Serif"/>
          <w:color w:val="222222"/>
          <w:sz w:val="20"/>
        </w:rPr>
        <w:t>Verapamil hidrohlorid utiče na AV i SA čvorove i produžava vrijeme AV provođenja. Koristiti s oprezom jer se može razviti AV blok drugog ili trećeg stepena (kontraindikacija) ili unifascikularni, bifascikularni ili trifascikularni blok grane koji zahtijeva prekid smanjenja sljedećih doza ili prekid terapije verapamil hidrohlorida i ako je potrebno davanje odgovarajuće terapije.</w:t>
      </w:r>
    </w:p>
    <w:p w14:paraId="137EBEB5">
      <w:pPr>
        <w:widowControl/>
        <w:jc w:val="both"/>
        <w:rPr>
          <w:rFonts w:ascii="Microsoft Sans Serif" w:hAnsi="Microsoft Sans Serif" w:cs="Microsoft Sans Serif"/>
          <w:color w:val="222222"/>
          <w:sz w:val="20"/>
        </w:rPr>
      </w:pPr>
      <w:r>
        <w:rPr>
          <w:rFonts w:ascii="Microsoft Sans Serif" w:hAnsi="Microsoft Sans Serif" w:cs="Microsoft Sans Serif"/>
          <w:color w:val="222222"/>
          <w:sz w:val="20"/>
        </w:rPr>
        <w:t>Verapamil hidrohlorid utiče na AV i SA čvorove i rijetko može proizvesti AV blok drugog ili trećeg stepena, bradikardiju, i u ekstremnim slučajevima, asistoliju. To se češće javlja kod pacijenata sa sindromom bolesnog sinusa (bolest SA čvora), koja je češća kod starijih pacijenata.</w:t>
      </w:r>
    </w:p>
    <w:p w14:paraId="0066EF43">
      <w:pPr>
        <w:widowControl/>
        <w:jc w:val="both"/>
        <w:rPr>
          <w:rFonts w:ascii="Microsoft Sans Serif" w:hAnsi="Microsoft Sans Serif" w:cs="Microsoft Sans Serif"/>
          <w:color w:val="000000"/>
          <w:sz w:val="20"/>
          <w:highlight w:val="yellow"/>
        </w:rPr>
      </w:pPr>
      <w:r>
        <w:rPr>
          <w:rFonts w:ascii="Microsoft Sans Serif" w:hAnsi="Microsoft Sans Serif" w:cs="Microsoft Sans Serif"/>
          <w:color w:val="222222"/>
          <w:sz w:val="20"/>
        </w:rPr>
        <w:t>Asistolija kod pacijenata, osim onih sa sindromom bolesnog sinusa je obično kratkog trajanja (nekoliko sekundi ili manje), sa spontanim povratkom na AV čvor ili normalni sinusni ritam. Ako se to ne dogodi odmah, odmah treba početi odgovarajući tretman (pogledati dio 4.8).</w:t>
      </w:r>
    </w:p>
    <w:p w14:paraId="07F59816">
      <w:pPr>
        <w:widowControl/>
        <w:jc w:val="both"/>
        <w:rPr>
          <w:rFonts w:ascii="Microsoft Sans Serif" w:hAnsi="Microsoft Sans Serif" w:cs="Microsoft Sans Serif"/>
          <w:color w:val="000000"/>
          <w:sz w:val="20"/>
        </w:rPr>
      </w:pPr>
    </w:p>
    <w:p w14:paraId="73D8470D">
      <w:pPr>
        <w:jc w:val="both"/>
        <w:rPr>
          <w:rFonts w:ascii="Microsoft Sans Serif" w:hAnsi="Microsoft Sans Serif" w:cs="Microsoft Sans Serif"/>
          <w:sz w:val="20"/>
        </w:rPr>
      </w:pPr>
      <w:r>
        <w:rPr>
          <w:rStyle w:val="32"/>
          <w:rFonts w:ascii="Microsoft Sans Serif" w:hAnsi="Microsoft Sans Serif" w:cs="Microsoft Sans Serif"/>
          <w:sz w:val="20"/>
        </w:rPr>
        <w:t>Kada se</w:t>
      </w:r>
      <w:r>
        <w:rPr>
          <w:rFonts w:ascii="Microsoft Sans Serif" w:hAnsi="Microsoft Sans Serif" w:cs="Microsoft Sans Serif"/>
          <w:sz w:val="20"/>
        </w:rPr>
        <w:t xml:space="preserve"> </w:t>
      </w:r>
      <w:r>
        <w:rPr>
          <w:rStyle w:val="32"/>
          <w:rFonts w:ascii="Microsoft Sans Serif" w:hAnsi="Microsoft Sans Serif" w:cs="Microsoft Sans Serif"/>
          <w:sz w:val="20"/>
        </w:rPr>
        <w:t>liječi</w:t>
      </w:r>
      <w:r>
        <w:rPr>
          <w:rFonts w:ascii="Microsoft Sans Serif" w:hAnsi="Microsoft Sans Serif" w:cs="Microsoft Sans Serif"/>
          <w:sz w:val="20"/>
        </w:rPr>
        <w:t xml:space="preserve"> </w:t>
      </w:r>
      <w:r>
        <w:rPr>
          <w:rStyle w:val="32"/>
          <w:rFonts w:ascii="Microsoft Sans Serif" w:hAnsi="Microsoft Sans Serif" w:cs="Microsoft Sans Serif"/>
          <w:sz w:val="20"/>
        </w:rPr>
        <w:t>hipertenzij</w:t>
      </w:r>
      <w:r>
        <w:rPr>
          <w:rFonts w:ascii="Microsoft Sans Serif" w:hAnsi="Microsoft Sans Serif" w:cs="Microsoft Sans Serif"/>
          <w:sz w:val="20"/>
        </w:rPr>
        <w:t xml:space="preserve">a, </w:t>
      </w:r>
      <w:r>
        <w:rPr>
          <w:rStyle w:val="32"/>
          <w:rFonts w:ascii="Microsoft Sans Serif" w:hAnsi="Microsoft Sans Serif" w:cs="Microsoft Sans Serif"/>
          <w:sz w:val="20"/>
        </w:rPr>
        <w:t>krvn</w:t>
      </w:r>
      <w:r>
        <w:rPr>
          <w:rFonts w:ascii="Microsoft Sans Serif" w:hAnsi="Microsoft Sans Serif" w:cs="Microsoft Sans Serif"/>
          <w:sz w:val="20"/>
        </w:rPr>
        <w:t xml:space="preserve">i </w:t>
      </w:r>
      <w:r>
        <w:rPr>
          <w:rStyle w:val="32"/>
          <w:rFonts w:ascii="Microsoft Sans Serif" w:hAnsi="Microsoft Sans Serif" w:cs="Microsoft Sans Serif"/>
          <w:sz w:val="20"/>
        </w:rPr>
        <w:t>pritisak</w:t>
      </w:r>
      <w:r>
        <w:rPr>
          <w:rFonts w:ascii="Microsoft Sans Serif" w:hAnsi="Microsoft Sans Serif" w:cs="Microsoft Sans Serif"/>
          <w:sz w:val="20"/>
        </w:rPr>
        <w:t xml:space="preserve"> </w:t>
      </w:r>
      <w:r>
        <w:rPr>
          <w:rStyle w:val="32"/>
          <w:rFonts w:ascii="Microsoft Sans Serif" w:hAnsi="Microsoft Sans Serif" w:cs="Microsoft Sans Serif"/>
          <w:sz w:val="20"/>
        </w:rPr>
        <w:t>pacijen</w:t>
      </w:r>
      <w:r>
        <w:rPr>
          <w:rFonts w:ascii="Microsoft Sans Serif" w:hAnsi="Microsoft Sans Serif" w:cs="Microsoft Sans Serif"/>
          <w:sz w:val="20"/>
        </w:rPr>
        <w:t>ta</w:t>
      </w:r>
      <w:r>
        <w:rPr>
          <w:rStyle w:val="32"/>
          <w:rFonts w:ascii="Microsoft Sans Serif" w:hAnsi="Microsoft Sans Serif" w:cs="Microsoft Sans Serif"/>
          <w:sz w:val="20"/>
        </w:rPr>
        <w:t xml:space="preserve"> treb</w:t>
      </w:r>
      <w:r>
        <w:rPr>
          <w:rFonts w:ascii="Microsoft Sans Serif" w:hAnsi="Microsoft Sans Serif" w:cs="Microsoft Sans Serif"/>
          <w:sz w:val="20"/>
        </w:rPr>
        <w:t xml:space="preserve">a </w:t>
      </w:r>
      <w:r>
        <w:rPr>
          <w:rStyle w:val="32"/>
          <w:rFonts w:ascii="Microsoft Sans Serif" w:hAnsi="Microsoft Sans Serif" w:cs="Microsoft Sans Serif"/>
          <w:sz w:val="20"/>
        </w:rPr>
        <w:t>pratit</w:t>
      </w:r>
      <w:r>
        <w:rPr>
          <w:rFonts w:ascii="Microsoft Sans Serif" w:hAnsi="Microsoft Sans Serif" w:cs="Microsoft Sans Serif"/>
          <w:sz w:val="20"/>
        </w:rPr>
        <w:t xml:space="preserve">i </w:t>
      </w:r>
      <w:r>
        <w:rPr>
          <w:rStyle w:val="32"/>
          <w:rFonts w:ascii="Microsoft Sans Serif" w:hAnsi="Microsoft Sans Serif" w:cs="Microsoft Sans Serif"/>
          <w:sz w:val="20"/>
        </w:rPr>
        <w:t>u redovnim razmacima</w:t>
      </w:r>
      <w:r>
        <w:rPr>
          <w:rFonts w:ascii="Microsoft Sans Serif" w:hAnsi="Microsoft Sans Serif" w:cs="Microsoft Sans Serif"/>
          <w:sz w:val="20"/>
        </w:rPr>
        <w:t xml:space="preserve">. </w:t>
      </w:r>
    </w:p>
    <w:p w14:paraId="4B2ABBBE">
      <w:pPr>
        <w:jc w:val="both"/>
        <w:rPr>
          <w:rStyle w:val="32"/>
          <w:rFonts w:ascii="Microsoft Sans Serif" w:hAnsi="Microsoft Sans Serif" w:cs="Microsoft Sans Serif"/>
          <w:sz w:val="20"/>
        </w:rPr>
      </w:pPr>
    </w:p>
    <w:p w14:paraId="417146A8">
      <w:pPr>
        <w:jc w:val="both"/>
        <w:rPr>
          <w:rStyle w:val="32"/>
          <w:rFonts w:ascii="Microsoft Sans Serif" w:hAnsi="Microsoft Sans Serif" w:cs="Microsoft Sans Serif"/>
          <w:sz w:val="20"/>
        </w:rPr>
      </w:pPr>
      <w:r>
        <w:rPr>
          <w:rStyle w:val="32"/>
          <w:rFonts w:ascii="Microsoft Sans Serif" w:hAnsi="Microsoft Sans Serif" w:cs="Microsoft Sans Serif"/>
          <w:sz w:val="20"/>
        </w:rPr>
        <w:t>Posebna pažnja je potrebna kod pacijenata sa:</w:t>
      </w:r>
    </w:p>
    <w:p w14:paraId="31B084AE">
      <w:pPr>
        <w:numPr>
          <w:ilvl w:val="0"/>
          <w:numId w:val="5"/>
        </w:numPr>
        <w:jc w:val="both"/>
        <w:rPr>
          <w:rStyle w:val="32"/>
          <w:rFonts w:ascii="Microsoft Sans Serif" w:hAnsi="Microsoft Sans Serif" w:cs="Microsoft Sans Serif"/>
          <w:sz w:val="20"/>
        </w:rPr>
      </w:pPr>
      <w:r>
        <w:rPr>
          <w:rStyle w:val="32"/>
          <w:rFonts w:ascii="Microsoft Sans Serif" w:hAnsi="Microsoft Sans Serif" w:cs="Microsoft Sans Serif"/>
          <w:sz w:val="20"/>
        </w:rPr>
        <w:t>ventrikularnom tahikardijom sa širokim kompleksom,</w:t>
      </w:r>
    </w:p>
    <w:p w14:paraId="5BDEE565">
      <w:pPr>
        <w:numPr>
          <w:ilvl w:val="0"/>
          <w:numId w:val="5"/>
        </w:numPr>
        <w:jc w:val="both"/>
        <w:rPr>
          <w:rStyle w:val="31"/>
          <w:rFonts w:ascii="Microsoft Sans Serif" w:hAnsi="Microsoft Sans Serif" w:cs="Microsoft Sans Serif"/>
          <w:sz w:val="20"/>
        </w:rPr>
      </w:pPr>
      <w:r>
        <w:rPr>
          <w:rFonts w:ascii="Microsoft Sans Serif" w:hAnsi="Microsoft Sans Serif" w:cs="Microsoft Sans Serif"/>
          <w:sz w:val="20"/>
        </w:rPr>
        <w:t>bradikardijom (ispod 50/min),</w:t>
      </w:r>
      <w:r>
        <w:rPr>
          <w:rStyle w:val="31"/>
          <w:rFonts w:ascii="Microsoft Sans Serif" w:hAnsi="Microsoft Sans Serif" w:cs="Microsoft Sans Serif"/>
          <w:sz w:val="20"/>
        </w:rPr>
        <w:t xml:space="preserve"> </w:t>
      </w:r>
    </w:p>
    <w:p w14:paraId="111339E6">
      <w:pPr>
        <w:numPr>
          <w:ilvl w:val="0"/>
          <w:numId w:val="5"/>
        </w:numPr>
        <w:jc w:val="both"/>
        <w:rPr>
          <w:rFonts w:ascii="Microsoft Sans Serif" w:hAnsi="Microsoft Sans Serif" w:cs="Microsoft Sans Serif"/>
          <w:sz w:val="20"/>
        </w:rPr>
      </w:pPr>
      <w:r>
        <w:rPr>
          <w:rStyle w:val="32"/>
          <w:rFonts w:ascii="Microsoft Sans Serif" w:hAnsi="Microsoft Sans Serif" w:cs="Microsoft Sans Serif"/>
          <w:sz w:val="20"/>
        </w:rPr>
        <w:t>hipotenzijom</w:t>
      </w:r>
      <w:r>
        <w:rPr>
          <w:rStyle w:val="31"/>
          <w:rFonts w:ascii="Microsoft Sans Serif" w:hAnsi="Microsoft Sans Serif" w:cs="Microsoft Sans Serif"/>
          <w:sz w:val="20"/>
        </w:rPr>
        <w:t xml:space="preserve"> </w:t>
      </w:r>
      <w:r>
        <w:rPr>
          <w:rFonts w:ascii="Microsoft Sans Serif" w:hAnsi="Microsoft Sans Serif" w:cs="Microsoft Sans Serif"/>
          <w:sz w:val="20"/>
        </w:rPr>
        <w:t>(sistolni krvni pritisak ispod 90 mm Hg),</w:t>
      </w:r>
    </w:p>
    <w:p w14:paraId="29A0D6BE">
      <w:pPr>
        <w:numPr>
          <w:ilvl w:val="0"/>
          <w:numId w:val="5"/>
        </w:numPr>
        <w:jc w:val="both"/>
        <w:rPr>
          <w:rFonts w:ascii="Microsoft Sans Serif" w:hAnsi="Microsoft Sans Serif" w:cs="Microsoft Sans Serif"/>
          <w:sz w:val="20"/>
        </w:rPr>
      </w:pPr>
      <w:r>
        <w:rPr>
          <w:rFonts w:ascii="Microsoft Sans Serif" w:hAnsi="Microsoft Sans Serif" w:cs="Microsoft Sans Serif"/>
          <w:sz w:val="20"/>
        </w:rPr>
        <w:t xml:space="preserve">atrijalnom fibrilacijom/flater, </w:t>
      </w:r>
    </w:p>
    <w:p w14:paraId="1A5AF49E">
      <w:pPr>
        <w:numPr>
          <w:ilvl w:val="0"/>
          <w:numId w:val="5"/>
        </w:numPr>
        <w:jc w:val="both"/>
        <w:rPr>
          <w:rFonts w:ascii="Microsoft Sans Serif" w:hAnsi="Microsoft Sans Serif" w:cs="Microsoft Sans Serif"/>
          <w:sz w:val="20"/>
        </w:rPr>
      </w:pPr>
      <w:r>
        <w:rPr>
          <w:rStyle w:val="32"/>
          <w:rFonts w:ascii="Microsoft Sans Serif" w:hAnsi="Microsoft Sans Serif" w:cs="Microsoft Sans Serif"/>
          <w:sz w:val="20"/>
        </w:rPr>
        <w:t>istovremenim postojanjem preekscitacionog sindroma npr.</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WPW</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sindrom</w:t>
      </w:r>
      <w:r>
        <w:rPr>
          <w:rStyle w:val="31"/>
          <w:rFonts w:ascii="Microsoft Sans Serif" w:hAnsi="Microsoft Sans Serif" w:cs="Microsoft Sans Serif"/>
          <w:sz w:val="20"/>
        </w:rPr>
        <w:t xml:space="preserve"> </w:t>
      </w:r>
      <w:r>
        <w:rPr>
          <w:rStyle w:val="33"/>
          <w:rFonts w:ascii="Microsoft Sans Serif" w:hAnsi="Microsoft Sans Serif" w:cs="Microsoft Sans Serif"/>
          <w:sz w:val="20"/>
        </w:rPr>
        <w:t>(</w:t>
      </w:r>
      <w:r>
        <w:rPr>
          <w:rStyle w:val="31"/>
          <w:rFonts w:ascii="Microsoft Sans Serif" w:hAnsi="Microsoft Sans Serif" w:cs="Microsoft Sans Serif"/>
          <w:sz w:val="20"/>
        </w:rPr>
        <w:t xml:space="preserve">opasnost od </w:t>
      </w:r>
      <w:r>
        <w:rPr>
          <w:rStyle w:val="32"/>
          <w:rFonts w:ascii="Microsoft Sans Serif" w:hAnsi="Microsoft Sans Serif" w:cs="Microsoft Sans Serif"/>
          <w:sz w:val="20"/>
        </w:rPr>
        <w:t>izazivanja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ventrikularne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tahikardije),</w:t>
      </w:r>
    </w:p>
    <w:p w14:paraId="2E6710B7">
      <w:pPr>
        <w:numPr>
          <w:ilvl w:val="0"/>
          <w:numId w:val="5"/>
        </w:numPr>
        <w:jc w:val="both"/>
        <w:textAlignment w:val="top"/>
        <w:rPr>
          <w:rFonts w:ascii="Microsoft Sans Serif" w:hAnsi="Microsoft Sans Serif" w:cs="Microsoft Sans Serif"/>
          <w:b/>
          <w:sz w:val="20"/>
        </w:rPr>
      </w:pPr>
      <w:r>
        <w:rPr>
          <w:rStyle w:val="32"/>
          <w:rFonts w:ascii="Microsoft Sans Serif" w:hAnsi="Microsoft Sans Serif" w:cs="Microsoft Sans Serif"/>
          <w:b/>
          <w:sz w:val="20"/>
        </w:rPr>
        <w:t>ne preporučuje se istovremena primjena intravenskih</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ß</w:t>
      </w:r>
      <w:r>
        <w:rPr>
          <w:rStyle w:val="34"/>
          <w:rFonts w:ascii="Microsoft Sans Serif" w:hAnsi="Microsoft Sans Serif" w:cs="Microsoft Sans Serif"/>
          <w:b/>
          <w:sz w:val="20"/>
        </w:rPr>
        <w:t>-</w:t>
      </w:r>
      <w:r>
        <w:rPr>
          <w:rStyle w:val="31"/>
          <w:rFonts w:ascii="Microsoft Sans Serif" w:hAnsi="Microsoft Sans Serif" w:cs="Microsoft Sans Serif"/>
          <w:b/>
          <w:sz w:val="20"/>
        </w:rPr>
        <w:t>adrenergičkih blokatora pacijentima koji su na verapamilu s produženim oslobađanjem (osim u odjeljenjima intenzivne njege).</w:t>
      </w:r>
    </w:p>
    <w:p w14:paraId="42F9029D">
      <w:pPr>
        <w:rPr>
          <w:rFonts w:ascii="Microsoft Sans Serif" w:hAnsi="Microsoft Sans Serif" w:cs="Microsoft Sans Serif"/>
          <w:sz w:val="20"/>
        </w:rPr>
      </w:pPr>
      <w:r>
        <w:rPr>
          <w:rFonts w:ascii="Microsoft Sans Serif" w:hAnsi="Microsoft Sans Serif" w:cs="Microsoft Sans Serif"/>
          <w:color w:val="222222"/>
          <w:sz w:val="20"/>
        </w:rPr>
        <w:t>Ako se razviju akutna kardiovaskularna neželjena dejstva, tretirati ih kao za predoziranje (pogledati dio 4.9).</w:t>
      </w:r>
    </w:p>
    <w:p w14:paraId="65E61B79">
      <w:pPr>
        <w:jc w:val="both"/>
        <w:rPr>
          <w:rFonts w:ascii="Microsoft Sans Serif" w:hAnsi="Microsoft Sans Serif" w:cs="Microsoft Sans Serif"/>
          <w:sz w:val="20"/>
        </w:rPr>
      </w:pPr>
    </w:p>
    <w:p w14:paraId="47B8D403">
      <w:pPr>
        <w:jc w:val="both"/>
        <w:rPr>
          <w:rFonts w:ascii="Microsoft Sans Serif" w:hAnsi="Microsoft Sans Serif" w:cs="Microsoft Sans Serif"/>
          <w:b/>
          <w:sz w:val="20"/>
        </w:rPr>
      </w:pPr>
      <w:r>
        <w:rPr>
          <w:rFonts w:ascii="Microsoft Sans Serif" w:hAnsi="Microsoft Sans Serif" w:cs="Microsoft Sans Serif"/>
          <w:b/>
          <w:sz w:val="20"/>
        </w:rPr>
        <w:t xml:space="preserve">Antiaritmici, Beta-blokatori </w:t>
      </w:r>
    </w:p>
    <w:p w14:paraId="18AA55E0">
      <w:pPr>
        <w:jc w:val="both"/>
        <w:rPr>
          <w:rFonts w:ascii="Microsoft Sans Serif" w:hAnsi="Microsoft Sans Serif" w:cs="Microsoft Sans Serif"/>
          <w:sz w:val="20"/>
        </w:rPr>
      </w:pPr>
      <w:r>
        <w:rPr>
          <w:rFonts w:ascii="Microsoft Sans Serif" w:hAnsi="Microsoft Sans Serif" w:cs="Microsoft Sans Serif"/>
          <w:sz w:val="20"/>
        </w:rPr>
        <w:t>Međusobno pojačavanje kardiovaskularnih efekata (AV blok višeg stepena, smanjenje frekvence srca višeg stepena, indukcija srčanog zatajenja i potencirana hipotenzija). Asimptomatska bradikardija (36 otkucaja u minuti) sa lutajućim atrijalnim pejsmejkerom uočena je kod pacijenta koji je istovremeno primao kapi za oči timolol (beta-adrenergički blokator) i oralni verapamil hidrohlorid.</w:t>
      </w:r>
    </w:p>
    <w:p w14:paraId="59AD4399">
      <w:pPr>
        <w:jc w:val="both"/>
        <w:rPr>
          <w:rFonts w:ascii="Microsoft Sans Serif" w:hAnsi="Microsoft Sans Serif" w:cs="Microsoft Sans Serif"/>
          <w:sz w:val="20"/>
        </w:rPr>
      </w:pPr>
    </w:p>
    <w:p w14:paraId="67071A86">
      <w:pPr>
        <w:jc w:val="both"/>
        <w:rPr>
          <w:rStyle w:val="31"/>
          <w:rFonts w:ascii="Microsoft Sans Serif" w:hAnsi="Microsoft Sans Serif" w:cs="Microsoft Sans Serif"/>
          <w:sz w:val="20"/>
        </w:rPr>
      </w:pPr>
      <w:r>
        <w:rPr>
          <w:rStyle w:val="32"/>
          <w:rFonts w:ascii="Microsoft Sans Serif" w:hAnsi="Microsoft Sans Serif" w:cs="Microsoft Sans Serif"/>
          <w:b/>
          <w:sz w:val="20"/>
        </w:rPr>
        <w:t>Kolhicin</w:t>
      </w:r>
      <w:r>
        <w:rPr>
          <w:rStyle w:val="31"/>
          <w:rFonts w:ascii="Microsoft Sans Serif" w:hAnsi="Microsoft Sans Serif" w:cs="Microsoft Sans Serif"/>
          <w:sz w:val="20"/>
        </w:rPr>
        <w:t>:</w:t>
      </w:r>
      <w:r>
        <w:rPr>
          <w:rFonts w:ascii="Microsoft Sans Serif" w:hAnsi="Microsoft Sans Serif" w:cs="Microsoft Sans Serif"/>
          <w:sz w:val="20"/>
        </w:rPr>
        <w:br w:type="textWrapping"/>
      </w:r>
      <w:r>
        <w:rPr>
          <w:rStyle w:val="32"/>
          <w:rFonts w:ascii="Microsoft Sans Serif" w:hAnsi="Microsoft Sans Serif" w:cs="Microsoft Sans Serif"/>
          <w:sz w:val="20"/>
        </w:rPr>
        <w:t>Postoji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jedan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postmarketinški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izvještaj</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paralize</w:t>
      </w:r>
      <w:r>
        <w:rPr>
          <w:rStyle w:val="31"/>
          <w:rFonts w:ascii="Microsoft Sans Serif" w:hAnsi="Microsoft Sans Serif" w:cs="Microsoft Sans Serif"/>
          <w:sz w:val="20"/>
        </w:rPr>
        <w:t xml:space="preserve"> </w:t>
      </w:r>
      <w:r>
        <w:rPr>
          <w:rStyle w:val="33"/>
          <w:rFonts w:ascii="Microsoft Sans Serif" w:hAnsi="Microsoft Sans Serif" w:cs="Microsoft Sans Serif"/>
          <w:sz w:val="20"/>
        </w:rPr>
        <w:t>(</w:t>
      </w:r>
      <w:r>
        <w:rPr>
          <w:rStyle w:val="31"/>
          <w:rFonts w:ascii="Microsoft Sans Serif" w:hAnsi="Microsoft Sans Serif" w:cs="Microsoft Sans Serif"/>
          <w:sz w:val="20"/>
        </w:rPr>
        <w:t xml:space="preserve">tetrapareze) povezan </w:t>
      </w:r>
      <w:r>
        <w:rPr>
          <w:rStyle w:val="32"/>
          <w:rFonts w:ascii="Microsoft Sans Serif" w:hAnsi="Microsoft Sans Serif" w:cs="Microsoft Sans Serif"/>
          <w:sz w:val="20"/>
        </w:rPr>
        <w:t>sa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kombinovanim korištenjem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kolhicina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Ovo može biti uzrokovano prelaskom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kolhicina</w:t>
      </w:r>
      <w:r>
        <w:rPr>
          <w:rStyle w:val="31"/>
          <w:rFonts w:ascii="Microsoft Sans Serif" w:hAnsi="Microsoft Sans Serif" w:cs="Microsoft Sans Serif"/>
          <w:sz w:val="20"/>
        </w:rPr>
        <w:t xml:space="preserve"> preko </w:t>
      </w:r>
      <w:r>
        <w:rPr>
          <w:rStyle w:val="32"/>
          <w:rFonts w:ascii="Microsoft Sans Serif" w:hAnsi="Microsoft Sans Serif" w:cs="Microsoft Sans Serif"/>
          <w:sz w:val="20"/>
        </w:rPr>
        <w:t>krvno-moždane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barijere zbog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inhibicije CYP3A4</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 P</w:t>
      </w:r>
      <w:r>
        <w:rPr>
          <w:rStyle w:val="34"/>
          <w:rFonts w:ascii="Microsoft Sans Serif" w:hAnsi="Microsoft Sans Serif" w:cs="Microsoft Sans Serif"/>
          <w:sz w:val="20"/>
        </w:rPr>
        <w:t>-</w:t>
      </w:r>
      <w:r>
        <w:rPr>
          <w:rStyle w:val="31"/>
          <w:rFonts w:ascii="Microsoft Sans Serif" w:hAnsi="Microsoft Sans Serif" w:cs="Microsoft Sans Serif"/>
          <w:sz w:val="20"/>
        </w:rPr>
        <w:t xml:space="preserve">gp od </w:t>
      </w:r>
      <w:r>
        <w:rPr>
          <w:rStyle w:val="32"/>
          <w:rFonts w:ascii="Microsoft Sans Serif" w:hAnsi="Microsoft Sans Serif" w:cs="Microsoft Sans Serif"/>
          <w:sz w:val="20"/>
        </w:rPr>
        <w:t>verapamila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Kombinovana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upotreba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kolhicina</w:t>
      </w:r>
      <w:r>
        <w:rPr>
          <w:rStyle w:val="31"/>
          <w:rFonts w:ascii="Microsoft Sans Serif" w:hAnsi="Microsoft Sans Serif" w:cs="Microsoft Sans Serif"/>
          <w:sz w:val="20"/>
        </w:rPr>
        <w:t xml:space="preserve"> i </w:t>
      </w:r>
      <w:r>
        <w:rPr>
          <w:rStyle w:val="32"/>
          <w:rFonts w:ascii="Microsoft Sans Serif" w:hAnsi="Microsoft Sans Serif" w:cs="Microsoft Sans Serif"/>
          <w:sz w:val="20"/>
        </w:rPr>
        <w:t>verapamila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preporučuje</w:t>
      </w:r>
      <w:r>
        <w:rPr>
          <w:rStyle w:val="31"/>
          <w:rFonts w:ascii="Microsoft Sans Serif" w:hAnsi="Microsoft Sans Serif" w:cs="Microsoft Sans Serif"/>
          <w:sz w:val="20"/>
        </w:rPr>
        <w:t xml:space="preserve"> </w:t>
      </w:r>
      <w:r>
        <w:rPr>
          <w:rStyle w:val="33"/>
          <w:rFonts w:ascii="Microsoft Sans Serif" w:hAnsi="Microsoft Sans Serif" w:cs="Microsoft Sans Serif"/>
          <w:sz w:val="20"/>
        </w:rPr>
        <w:t>(</w:t>
      </w:r>
      <w:r>
        <w:rPr>
          <w:rStyle w:val="31"/>
          <w:rFonts w:ascii="Microsoft Sans Serif" w:hAnsi="Microsoft Sans Serif" w:cs="Microsoft Sans Serif"/>
          <w:sz w:val="20"/>
        </w:rPr>
        <w:t>pogledati</w:t>
      </w:r>
      <w:r>
        <w:rPr>
          <w:rStyle w:val="32"/>
          <w:rFonts w:ascii="Microsoft Sans Serif" w:hAnsi="Microsoft Sans Serif" w:cs="Microsoft Sans Serif"/>
          <w:sz w:val="20"/>
        </w:rPr>
        <w:t xml:space="preserve"> dio 4.5</w:t>
      </w:r>
      <w:r>
        <w:rPr>
          <w:rStyle w:val="31"/>
          <w:rFonts w:ascii="Microsoft Sans Serif" w:hAnsi="Microsoft Sans Serif" w:cs="Microsoft Sans Serif"/>
          <w:sz w:val="20"/>
        </w:rPr>
        <w:t>).</w:t>
      </w:r>
    </w:p>
    <w:p w14:paraId="16916DA2">
      <w:pPr>
        <w:jc w:val="both"/>
        <w:rPr>
          <w:rFonts w:ascii="Microsoft Sans Serif" w:hAnsi="Microsoft Sans Serif" w:cs="Microsoft Sans Serif"/>
          <w:b/>
          <w:color w:val="222222"/>
          <w:sz w:val="20"/>
        </w:rPr>
      </w:pPr>
    </w:p>
    <w:p w14:paraId="6427A95B">
      <w:pPr>
        <w:jc w:val="both"/>
        <w:rPr>
          <w:rFonts w:ascii="Microsoft Sans Serif" w:hAnsi="Microsoft Sans Serif" w:cs="Microsoft Sans Serif"/>
          <w:color w:val="222222"/>
          <w:sz w:val="20"/>
        </w:rPr>
      </w:pPr>
      <w:r>
        <w:rPr>
          <w:rFonts w:ascii="Microsoft Sans Serif" w:hAnsi="Microsoft Sans Serif" w:cs="Microsoft Sans Serif"/>
          <w:b/>
          <w:color w:val="222222"/>
          <w:sz w:val="20"/>
        </w:rPr>
        <w:t xml:space="preserve">Digoksin </w:t>
      </w:r>
      <w:r>
        <w:rPr>
          <w:rFonts w:ascii="Microsoft Sans Serif" w:hAnsi="Microsoft Sans Serif" w:cs="Microsoft Sans Serif"/>
          <w:b/>
          <w:color w:val="222222"/>
          <w:sz w:val="20"/>
        </w:rPr>
        <w:br w:type="textWrapping"/>
      </w:r>
      <w:r>
        <w:rPr>
          <w:rFonts w:ascii="Microsoft Sans Serif" w:hAnsi="Microsoft Sans Serif" w:cs="Microsoft Sans Serif"/>
          <w:color w:val="222222"/>
          <w:sz w:val="20"/>
        </w:rPr>
        <w:t>Ako se verapamil istovremeno primjenjuje sa digoksinom, smanjiti dozu digoksina (pogledati dio 4.5).</w:t>
      </w:r>
    </w:p>
    <w:p w14:paraId="6098E92A">
      <w:pPr>
        <w:jc w:val="both"/>
        <w:rPr>
          <w:rFonts w:ascii="Microsoft Sans Serif" w:hAnsi="Microsoft Sans Serif" w:cs="Microsoft Sans Serif"/>
          <w:b/>
          <w:color w:val="222222"/>
          <w:sz w:val="20"/>
        </w:rPr>
      </w:pPr>
    </w:p>
    <w:p w14:paraId="6535D9AE">
      <w:pPr>
        <w:jc w:val="both"/>
        <w:rPr>
          <w:rFonts w:ascii="Microsoft Sans Serif" w:hAnsi="Microsoft Sans Serif" w:cs="Microsoft Sans Serif"/>
          <w:b/>
          <w:color w:val="222222"/>
          <w:sz w:val="20"/>
        </w:rPr>
      </w:pPr>
      <w:r>
        <w:rPr>
          <w:rFonts w:ascii="Microsoft Sans Serif" w:hAnsi="Microsoft Sans Serif" w:cs="Microsoft Sans Serif"/>
          <w:b/>
          <w:color w:val="222222"/>
          <w:sz w:val="20"/>
        </w:rPr>
        <w:t>Srčana slabost</w:t>
      </w:r>
    </w:p>
    <w:p w14:paraId="5DECD7DA">
      <w:pPr>
        <w:jc w:val="both"/>
        <w:rPr>
          <w:rFonts w:ascii="Microsoft Sans Serif" w:hAnsi="Microsoft Sans Serif" w:cs="Microsoft Sans Serif"/>
          <w:color w:val="222222"/>
          <w:sz w:val="20"/>
        </w:rPr>
      </w:pPr>
      <w:r>
        <w:rPr>
          <w:rFonts w:ascii="Microsoft Sans Serif" w:hAnsi="Microsoft Sans Serif" w:cs="Microsoft Sans Serif"/>
          <w:color w:val="222222"/>
          <w:sz w:val="20"/>
        </w:rPr>
        <w:t>Pacijenti sa srčanom slabošću sa ejekcionom frakcijom većom od 35% treba kompenzovati prije početka liječenja verapamilom i treba ih adekvatno tretirati.</w:t>
      </w:r>
    </w:p>
    <w:p w14:paraId="6FDD58DB">
      <w:pPr>
        <w:jc w:val="both"/>
        <w:rPr>
          <w:rFonts w:ascii="Microsoft Sans Serif" w:hAnsi="Microsoft Sans Serif" w:cs="Microsoft Sans Serif"/>
          <w:color w:val="222222"/>
          <w:sz w:val="20"/>
        </w:rPr>
      </w:pPr>
    </w:p>
    <w:p w14:paraId="19A6C6B1">
      <w:pPr>
        <w:jc w:val="both"/>
        <w:rPr>
          <w:rFonts w:ascii="Microsoft Sans Serif" w:hAnsi="Microsoft Sans Serif" w:cs="Microsoft Sans Serif"/>
          <w:color w:val="222222"/>
          <w:sz w:val="20"/>
        </w:rPr>
      </w:pPr>
      <w:r>
        <w:rPr>
          <w:rFonts w:ascii="Microsoft Sans Serif" w:hAnsi="Microsoft Sans Serif" w:cs="Microsoft Sans Serif"/>
          <w:color w:val="222222"/>
          <w:sz w:val="20"/>
        </w:rPr>
        <w:t>I</w:t>
      </w:r>
      <w:r>
        <w:rPr>
          <w:rFonts w:ascii="Microsoft Sans Serif" w:hAnsi="Microsoft Sans Serif" w:cs="Microsoft Sans Serif"/>
          <w:b/>
          <w:color w:val="222222"/>
          <w:sz w:val="20"/>
        </w:rPr>
        <w:t xml:space="preserve">nhibitori HMG-CoA reduktaze ( "Statini") </w:t>
      </w:r>
      <w:r>
        <w:rPr>
          <w:rFonts w:ascii="Microsoft Sans Serif" w:hAnsi="Microsoft Sans Serif" w:cs="Microsoft Sans Serif"/>
          <w:color w:val="222222"/>
          <w:sz w:val="20"/>
        </w:rPr>
        <w:t>– pogledati dio 4.5.</w:t>
      </w:r>
    </w:p>
    <w:p w14:paraId="2E2134F7">
      <w:pPr>
        <w:jc w:val="both"/>
        <w:rPr>
          <w:rFonts w:ascii="Microsoft Sans Serif" w:hAnsi="Microsoft Sans Serif" w:cs="Microsoft Sans Serif"/>
          <w:b/>
          <w:color w:val="222222"/>
          <w:sz w:val="20"/>
        </w:rPr>
      </w:pPr>
    </w:p>
    <w:p w14:paraId="4AF9B834">
      <w:pPr>
        <w:jc w:val="both"/>
        <w:rPr>
          <w:rFonts w:ascii="Microsoft Sans Serif" w:hAnsi="Microsoft Sans Serif" w:cs="Microsoft Sans Serif"/>
          <w:b/>
          <w:color w:val="222222"/>
          <w:sz w:val="20"/>
        </w:rPr>
      </w:pPr>
      <w:r>
        <w:rPr>
          <w:rFonts w:ascii="Microsoft Sans Serif" w:hAnsi="Microsoft Sans Serif" w:cs="Microsoft Sans Serif"/>
          <w:b/>
          <w:color w:val="222222"/>
          <w:sz w:val="20"/>
        </w:rPr>
        <w:t>Poremećaji neuromuskularne transmisije</w:t>
      </w:r>
    </w:p>
    <w:p w14:paraId="691C7FE0">
      <w:pPr>
        <w:jc w:val="both"/>
        <w:rPr>
          <w:rFonts w:ascii="Microsoft Sans Serif" w:hAnsi="Microsoft Sans Serif" w:cs="Microsoft Sans Serif"/>
          <w:color w:val="222222"/>
          <w:sz w:val="20"/>
        </w:rPr>
      </w:pPr>
      <w:r>
        <w:rPr>
          <w:rFonts w:ascii="Microsoft Sans Serif" w:hAnsi="Microsoft Sans Serif" w:cs="Microsoft Sans Serif"/>
          <w:color w:val="222222"/>
          <w:sz w:val="20"/>
        </w:rPr>
        <w:t>Verapamil hidrohlorid treba koristiti sa oprezom u prisustvu bolesti u kojima je zahvaćena neuromuskularna transmisija (miastenija gravis, Lambert-Eaton sindrom, progresivna Duchennova mišićna distrofije).</w:t>
      </w:r>
    </w:p>
    <w:p w14:paraId="05629E2D">
      <w:pPr>
        <w:jc w:val="both"/>
        <w:rPr>
          <w:rFonts w:ascii="Microsoft Sans Serif" w:hAnsi="Microsoft Sans Serif" w:cs="Microsoft Sans Serif"/>
          <w:color w:val="222222"/>
          <w:sz w:val="20"/>
        </w:rPr>
      </w:pPr>
      <w:r>
        <w:rPr>
          <w:rFonts w:ascii="Microsoft Sans Serif" w:hAnsi="Microsoft Sans Serif" w:cs="Microsoft Sans Serif"/>
          <w:color w:val="222222"/>
          <w:sz w:val="20"/>
        </w:rPr>
        <w:t>Respiratorni zastoj je prijavljen kod jednog pacijenta sa progresivnom mišićnom distrofijom nakon primjene verapamila.</w:t>
      </w:r>
    </w:p>
    <w:p w14:paraId="335AEA1B">
      <w:pPr>
        <w:jc w:val="both"/>
        <w:rPr>
          <w:rFonts w:ascii="Microsoft Sans Serif" w:hAnsi="Microsoft Sans Serif" w:cs="Microsoft Sans Serif"/>
          <w:color w:val="222222"/>
          <w:sz w:val="20"/>
        </w:rPr>
      </w:pPr>
    </w:p>
    <w:p w14:paraId="41D3EBC5">
      <w:pPr>
        <w:jc w:val="both"/>
        <w:rPr>
          <w:rFonts w:ascii="Microsoft Sans Serif" w:hAnsi="Microsoft Sans Serif" w:cs="Microsoft Sans Serif"/>
          <w:b/>
          <w:color w:val="222222"/>
          <w:sz w:val="20"/>
        </w:rPr>
      </w:pPr>
      <w:r>
        <w:rPr>
          <w:rFonts w:ascii="Microsoft Sans Serif" w:hAnsi="Microsoft Sans Serif" w:cs="Microsoft Sans Serif"/>
          <w:b/>
          <w:color w:val="222222"/>
          <w:sz w:val="20"/>
        </w:rPr>
        <w:t>Ostale specijalne populacije</w:t>
      </w:r>
    </w:p>
    <w:p w14:paraId="7A08B5DC">
      <w:pPr>
        <w:jc w:val="both"/>
        <w:rPr>
          <w:rFonts w:ascii="Microsoft Sans Serif" w:hAnsi="Microsoft Sans Serif" w:cs="Microsoft Sans Serif"/>
          <w:b/>
          <w:i/>
          <w:color w:val="222222"/>
          <w:sz w:val="20"/>
        </w:rPr>
      </w:pPr>
      <w:r>
        <w:rPr>
          <w:rFonts w:ascii="Microsoft Sans Serif" w:hAnsi="Microsoft Sans Serif" w:cs="Microsoft Sans Serif"/>
          <w:b/>
          <w:i/>
          <w:color w:val="222222"/>
          <w:sz w:val="20"/>
        </w:rPr>
        <w:t>Oštećenje funkcije bubrega</w:t>
      </w:r>
    </w:p>
    <w:p w14:paraId="3B35BC32">
      <w:pPr>
        <w:jc w:val="both"/>
        <w:rPr>
          <w:rFonts w:ascii="Microsoft Sans Serif" w:hAnsi="Microsoft Sans Serif" w:cs="Microsoft Sans Serif"/>
          <w:sz w:val="20"/>
        </w:rPr>
      </w:pPr>
      <w:r>
        <w:rPr>
          <w:rFonts w:ascii="Microsoft Sans Serif" w:hAnsi="Microsoft Sans Serif" w:cs="Microsoft Sans Serif"/>
          <w:sz w:val="20"/>
        </w:rPr>
        <w:t>Iako je smanjena funkcija bubrega, u uporednim studijama na zdravim osobama, prikazano je da nema uticaja na farmakokinetiku verapamila kod pacijenata sa terminalnom renalnom insuficijencijom, nekoliko slučajeva ukazuje na to da verapamil treba koristiti oprezno i potrebno je pažljivo praćenje pacijenata s oštećenom funkcijom bubrega. Verapamil se ne može odstraniti dijalizom.</w:t>
      </w:r>
    </w:p>
    <w:p w14:paraId="1781ACFF">
      <w:pPr>
        <w:jc w:val="both"/>
        <w:rPr>
          <w:rFonts w:ascii="Microsoft Sans Serif" w:hAnsi="Microsoft Sans Serif" w:cs="Microsoft Sans Serif"/>
          <w:b/>
          <w:color w:val="222222"/>
          <w:sz w:val="20"/>
        </w:rPr>
      </w:pPr>
    </w:p>
    <w:p w14:paraId="64D67C84">
      <w:pPr>
        <w:jc w:val="both"/>
        <w:rPr>
          <w:rFonts w:ascii="Microsoft Sans Serif" w:hAnsi="Microsoft Sans Serif" w:cs="Microsoft Sans Serif"/>
          <w:color w:val="222222"/>
          <w:sz w:val="20"/>
        </w:rPr>
      </w:pPr>
      <w:r>
        <w:rPr>
          <w:rFonts w:ascii="Microsoft Sans Serif" w:hAnsi="Microsoft Sans Serif" w:cs="Microsoft Sans Serif"/>
          <w:b/>
          <w:color w:val="222222"/>
          <w:sz w:val="20"/>
        </w:rPr>
        <w:t>Oštećenje funkcije jetre</w:t>
      </w:r>
    </w:p>
    <w:p w14:paraId="1373B18B">
      <w:pPr>
        <w:jc w:val="both"/>
        <w:rPr>
          <w:rFonts w:ascii="Microsoft Sans Serif" w:hAnsi="Microsoft Sans Serif" w:cs="Microsoft Sans Serif"/>
          <w:sz w:val="20"/>
        </w:rPr>
      </w:pPr>
      <w:r>
        <w:rPr>
          <w:rFonts w:ascii="Microsoft Sans Serif" w:hAnsi="Microsoft Sans Serif" w:cs="Microsoft Sans Serif"/>
          <w:color w:val="222222"/>
          <w:sz w:val="20"/>
        </w:rPr>
        <w:t>Koristiti s oprezom kod pacijenata sa teško oštećenom funkcijom jetre (pogledati takođe dio 4.2).</w:t>
      </w:r>
    </w:p>
    <w:p w14:paraId="586ECFF3">
      <w:pPr>
        <w:tabs>
          <w:tab w:val="left" w:pos="567"/>
        </w:tabs>
        <w:jc w:val="both"/>
        <w:rPr>
          <w:rFonts w:ascii="Microsoft Sans Serif" w:hAnsi="Microsoft Sans Serif" w:cs="Microsoft Sans Serif"/>
          <w:sz w:val="20"/>
        </w:rPr>
      </w:pPr>
    </w:p>
    <w:p w14:paraId="2E2C8ECC">
      <w:pPr>
        <w:tabs>
          <w:tab w:val="left" w:pos="567"/>
        </w:tabs>
        <w:jc w:val="both"/>
        <w:rPr>
          <w:rFonts w:ascii="Microsoft Sans Serif" w:hAnsi="Microsoft Sans Serif" w:cs="Microsoft Sans Serif"/>
          <w:sz w:val="20"/>
        </w:rPr>
      </w:pPr>
      <w:r>
        <w:rPr>
          <w:rFonts w:ascii="Microsoft Sans Serif" w:hAnsi="Microsoft Sans Serif" w:cs="Microsoft Sans Serif"/>
          <w:sz w:val="20"/>
        </w:rPr>
        <w:t>Verapamil Alkaloid retard sadrži laktozu. Pacijenti sa rijetkim nasljednim poremećajem nepodnošenja galaktoze, totalnim nedostatkom laktaze ili glukoza-galaktoza malapsorpcijom ne bi trebali uzimati ovaj lijek.</w:t>
      </w:r>
    </w:p>
    <w:p w14:paraId="7E6EE2B3">
      <w:pPr>
        <w:tabs>
          <w:tab w:val="left" w:pos="567"/>
        </w:tabs>
        <w:jc w:val="both"/>
        <w:rPr>
          <w:rFonts w:ascii="Microsoft Sans Serif" w:hAnsi="Microsoft Sans Serif" w:cs="Microsoft Sans Serif"/>
          <w:sz w:val="20"/>
        </w:rPr>
      </w:pPr>
    </w:p>
    <w:p w14:paraId="7EFBEEE0">
      <w:pPr>
        <w:jc w:val="both"/>
        <w:rPr>
          <w:rFonts w:ascii="Microsoft Sans Serif" w:hAnsi="Microsoft Sans Serif" w:cs="Microsoft Sans Serif"/>
          <w:sz w:val="20"/>
          <w:u w:val="single"/>
        </w:rPr>
      </w:pPr>
    </w:p>
    <w:p w14:paraId="1823859A">
      <w:pPr>
        <w:jc w:val="both"/>
        <w:rPr>
          <w:rFonts w:ascii="Microsoft Sans Serif" w:hAnsi="Microsoft Sans Serif" w:cs="Microsoft Sans Serif"/>
          <w:sz w:val="20"/>
          <w:u w:val="single"/>
        </w:rPr>
      </w:pPr>
    </w:p>
    <w:p w14:paraId="2207FF56">
      <w:pPr>
        <w:jc w:val="both"/>
        <w:rPr>
          <w:rFonts w:ascii="Microsoft Sans Serif" w:hAnsi="Microsoft Sans Serif" w:cs="Microsoft Sans Serif"/>
          <w:b/>
          <w:sz w:val="20"/>
        </w:rPr>
      </w:pPr>
      <w:r>
        <w:rPr>
          <w:rFonts w:ascii="Microsoft Sans Serif" w:hAnsi="Microsoft Sans Serif" w:cs="Microsoft Sans Serif"/>
          <w:b/>
          <w:sz w:val="20"/>
        </w:rPr>
        <w:t xml:space="preserve">4.5 </w:t>
      </w:r>
      <w:r>
        <w:rPr>
          <w:rFonts w:ascii="Microsoft Sans Serif" w:hAnsi="Microsoft Sans Serif" w:cs="Microsoft Sans Serif"/>
          <w:b/>
          <w:sz w:val="20"/>
        </w:rPr>
        <w:tab/>
      </w:r>
      <w:r>
        <w:rPr>
          <w:rFonts w:ascii="Microsoft Sans Serif" w:hAnsi="Microsoft Sans Serif" w:cs="Microsoft Sans Serif"/>
          <w:b/>
          <w:sz w:val="20"/>
        </w:rPr>
        <w:t xml:space="preserve">Interakcije sa drugim lijekovima i  drugi oblici interakcija </w:t>
      </w:r>
    </w:p>
    <w:p w14:paraId="27DB58BD">
      <w:pPr>
        <w:jc w:val="both"/>
        <w:textAlignment w:val="top"/>
        <w:rPr>
          <w:rFonts w:ascii="Microsoft Sans Serif" w:hAnsi="Microsoft Sans Serif" w:cs="Microsoft Sans Serif"/>
          <w:sz w:val="20"/>
          <w:lang w:eastAsia="en-GB"/>
        </w:rPr>
      </w:pPr>
    </w:p>
    <w:p w14:paraId="24E823FA">
      <w:pPr>
        <w:widowControl/>
        <w:jc w:val="both"/>
        <w:rPr>
          <w:rFonts w:ascii="Microsoft Sans Serif" w:hAnsi="Microsoft Sans Serif" w:cs="Microsoft Sans Serif"/>
          <w:color w:val="222222"/>
          <w:sz w:val="20"/>
        </w:rPr>
      </w:pPr>
      <w:r>
        <w:rPr>
          <w:rFonts w:ascii="Microsoft Sans Serif" w:hAnsi="Microsoft Sans Serif" w:cs="Microsoft Sans Serif"/>
          <w:color w:val="222222"/>
          <w:sz w:val="20"/>
        </w:rPr>
        <w:t>U rijetkim slučajevima, uključujući kada pacijenti sa teškom kardiomiopatijom, kongestivne slabosti srca ili nedavni infarkt miokarda, kada primaju intravenski beta-adrenergički blokatori ili dizopiramid istovremeno sa intravenskim verapamil hidrohloridom, dogodila su se ozbiljna neželjena dejstva.</w:t>
      </w:r>
    </w:p>
    <w:p w14:paraId="78B8F513">
      <w:pPr>
        <w:widowControl/>
        <w:jc w:val="both"/>
        <w:rPr>
          <w:rFonts w:ascii="Microsoft Sans Serif" w:hAnsi="Microsoft Sans Serif" w:cs="Microsoft Sans Serif"/>
          <w:color w:val="222222"/>
          <w:sz w:val="20"/>
        </w:rPr>
      </w:pPr>
    </w:p>
    <w:p w14:paraId="6A9ED023">
      <w:pPr>
        <w:widowControl/>
        <w:jc w:val="both"/>
        <w:rPr>
          <w:rFonts w:ascii="Microsoft Sans Serif" w:hAnsi="Microsoft Sans Serif" w:cs="Microsoft Sans Serif"/>
          <w:color w:val="000000"/>
          <w:sz w:val="20"/>
          <w:highlight w:val="yellow"/>
        </w:rPr>
      </w:pPr>
      <w:r>
        <w:rPr>
          <w:rFonts w:ascii="Microsoft Sans Serif" w:hAnsi="Microsoft Sans Serif" w:cs="Microsoft Sans Serif"/>
          <w:color w:val="222222"/>
          <w:sz w:val="20"/>
        </w:rPr>
        <w:t>Istovremena primjena verapamil hidrohlorid injekcije sa lijekovima koji smanjuju adrenergičke funkcije može dovesti do pretjerane hipotenzije.</w:t>
      </w:r>
    </w:p>
    <w:p w14:paraId="69A3C0D4">
      <w:pPr>
        <w:jc w:val="both"/>
        <w:textAlignment w:val="top"/>
        <w:rPr>
          <w:rFonts w:ascii="Microsoft Sans Serif" w:hAnsi="Microsoft Sans Serif" w:cs="Microsoft Sans Serif"/>
          <w:sz w:val="20"/>
          <w:lang w:eastAsia="en-GB"/>
        </w:rPr>
      </w:pPr>
    </w:p>
    <w:p w14:paraId="4A29775B">
      <w:pPr>
        <w:jc w:val="both"/>
        <w:textAlignment w:val="top"/>
        <w:rPr>
          <w:rFonts w:ascii="Microsoft Sans Serif" w:hAnsi="Microsoft Sans Serif" w:cs="Microsoft Sans Serif"/>
          <w:sz w:val="20"/>
          <w:lang w:eastAsia="en-GB"/>
        </w:rPr>
      </w:pPr>
      <w:r>
        <w:rPr>
          <w:rFonts w:ascii="Microsoft Sans Serif" w:hAnsi="Microsoft Sans Serif" w:cs="Microsoft Sans Serif"/>
          <w:i/>
          <w:sz w:val="20"/>
          <w:lang w:eastAsia="en-GB"/>
        </w:rPr>
        <w:t>In vitro</w:t>
      </w:r>
      <w:r>
        <w:rPr>
          <w:rFonts w:ascii="Microsoft Sans Serif" w:hAnsi="Microsoft Sans Serif" w:cs="Microsoft Sans Serif"/>
          <w:sz w:val="20"/>
          <w:lang w:eastAsia="en-GB"/>
        </w:rPr>
        <w:t xml:space="preserve"> metaboličke studije pokazuju da se verapamil hidrohlorid metabolizuje putem citohroma P450 CYP3A4, CYP1A2, CYP2C8, CYP2C9 i CYP2C18. Verapamil je pokazao da je inhibitor CYP3A4 enzima i P-glikoprotein (P-gp). Klinički značajne interakcije su zabilježene sa inhibitorima CYP3A4 uzrokuje povećanje plazmatskog nivoa verapamil hidrohlorida dok sa induktorima CYP3A4 uzrokuje smanjenje plazmatskog nivoa verapamil hidrohlorida, dakle pacijente treba pratiti za interakcije lijekova. Istovremena primjena verapamila sa lijekom za koji se zna da se primarno metabolizira preko CYP3A4 ili je poznat kao P-gp supstrat može biti povezana sa povišenim koncentracijama lijeka koje bi mogle povećati ili produžiti i terapijska i neželjena djelovanja istovremeno primjenjenog lijeka.</w:t>
      </w:r>
    </w:p>
    <w:p w14:paraId="75CB1027">
      <w:pPr>
        <w:jc w:val="both"/>
        <w:textAlignment w:val="top"/>
        <w:rPr>
          <w:rStyle w:val="31"/>
          <w:rFonts w:ascii="Microsoft Sans Serif" w:hAnsi="Microsoft Sans Serif" w:cs="Microsoft Sans Serif"/>
          <w:sz w:val="20"/>
        </w:rPr>
      </w:pPr>
    </w:p>
    <w:p w14:paraId="0A37AE25">
      <w:pPr>
        <w:jc w:val="both"/>
        <w:textAlignment w:val="top"/>
        <w:rPr>
          <w:rStyle w:val="31"/>
          <w:rFonts w:ascii="Microsoft Sans Serif" w:hAnsi="Microsoft Sans Serif" w:cs="Microsoft Sans Serif"/>
          <w:sz w:val="20"/>
        </w:rPr>
      </w:pPr>
      <w:r>
        <w:rPr>
          <w:rStyle w:val="31"/>
          <w:rFonts w:ascii="Microsoft Sans Serif" w:hAnsi="Microsoft Sans Serif" w:cs="Microsoft Sans Serif"/>
          <w:sz w:val="20"/>
        </w:rPr>
        <w:t xml:space="preserve">Sljedeća tabela sadrži </w:t>
      </w:r>
      <w:r>
        <w:rPr>
          <w:rStyle w:val="32"/>
          <w:rFonts w:ascii="Microsoft Sans Serif" w:hAnsi="Microsoft Sans Serif" w:cs="Microsoft Sans Serif"/>
          <w:sz w:val="20"/>
        </w:rPr>
        <w:t>popis</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potencijalnih</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interakcija lijekova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verapamilom</w:t>
      </w:r>
      <w:r>
        <w:rPr>
          <w:rStyle w:val="31"/>
          <w:rFonts w:ascii="Microsoft Sans Serif" w:hAnsi="Microsoft Sans Serif" w:cs="Microsoft Sans Serif"/>
          <w:sz w:val="20"/>
        </w:rPr>
        <w:t>:</w:t>
      </w:r>
    </w:p>
    <w:p w14:paraId="15206C3A">
      <w:pPr>
        <w:jc w:val="both"/>
        <w:textAlignment w:val="top"/>
        <w:rPr>
          <w:rStyle w:val="31"/>
          <w:rFonts w:ascii="Microsoft Sans Serif" w:hAnsi="Microsoft Sans Serif" w:cs="Microsoft Sans Serif"/>
          <w:sz w:val="20"/>
        </w:rPr>
      </w:pPr>
    </w:p>
    <w:tbl>
      <w:tblPr>
        <w:tblStyle w:val="7"/>
        <w:tblW w:w="5000" w:type="pct"/>
        <w:tblCellSpacing w:w="15" w:type="dxa"/>
        <w:tblInd w:w="0" w:type="dxa"/>
        <w:tblLayout w:type="autofit"/>
        <w:tblCellMar>
          <w:top w:w="15" w:type="dxa"/>
          <w:left w:w="15" w:type="dxa"/>
          <w:bottom w:w="15" w:type="dxa"/>
          <w:right w:w="15" w:type="dxa"/>
        </w:tblCellMar>
      </w:tblPr>
      <w:tblGrid>
        <w:gridCol w:w="96"/>
        <w:gridCol w:w="9117"/>
        <w:gridCol w:w="232"/>
      </w:tblGrid>
      <w:tr w14:paraId="792AE0E1">
        <w:tblPrEx>
          <w:tblCellMar>
            <w:top w:w="15" w:type="dxa"/>
            <w:left w:w="15" w:type="dxa"/>
            <w:bottom w:w="15" w:type="dxa"/>
            <w:right w:w="15" w:type="dxa"/>
          </w:tblCellMar>
        </w:tblPrEx>
        <w:trPr>
          <w:tblCellSpacing w:w="15" w:type="dxa"/>
        </w:trPr>
        <w:tc>
          <w:tcPr>
            <w:tcW w:w="27" w:type="pct"/>
            <w:vAlign w:val="center"/>
          </w:tcPr>
          <w:p w14:paraId="17E4BC0C">
            <w:pPr>
              <w:jc w:val="both"/>
              <w:rPr>
                <w:rFonts w:ascii="Microsoft Sans Serif" w:hAnsi="Microsoft Sans Serif" w:cs="Microsoft Sans Serif"/>
                <w:sz w:val="20"/>
                <w:lang w:eastAsia="en-GB"/>
              </w:rPr>
            </w:pPr>
          </w:p>
        </w:tc>
        <w:tc>
          <w:tcPr>
            <w:tcW w:w="4808" w:type="pct"/>
            <w:vAlign w:val="center"/>
          </w:tcPr>
          <w:p w14:paraId="3D0EDD12">
            <w:pPr>
              <w:jc w:val="center"/>
              <w:rPr>
                <w:rFonts w:ascii="Microsoft Sans Serif" w:hAnsi="Microsoft Sans Serif" w:cs="Microsoft Sans Serif"/>
                <w:b/>
                <w:sz w:val="20"/>
                <w:lang w:eastAsia="en-GB"/>
              </w:rPr>
            </w:pPr>
            <w:r>
              <w:rPr>
                <w:rFonts w:ascii="Microsoft Sans Serif" w:hAnsi="Microsoft Sans Serif" w:cs="Microsoft Sans Serif"/>
                <w:b/>
                <w:sz w:val="20"/>
                <w:lang w:eastAsia="en-GB"/>
              </w:rPr>
              <w:t>Potencijalne interakcije sa lijekovima povezane sa verapamilom</w:t>
            </w:r>
          </w:p>
          <w:p w14:paraId="7E43C4AA">
            <w:pPr>
              <w:jc w:val="center"/>
              <w:rPr>
                <w:rFonts w:ascii="Microsoft Sans Serif" w:hAnsi="Microsoft Sans Serif" w:cs="Microsoft Sans Serif"/>
                <w:b/>
                <w:sz w:val="20"/>
                <w:lang w:eastAsia="en-GB"/>
              </w:rPr>
            </w:pPr>
          </w:p>
          <w:tbl>
            <w:tblPr>
              <w:tblStyle w:val="7"/>
              <w:tblW w:w="8674"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60" w:type="dxa"/>
                <w:left w:w="60" w:type="dxa"/>
                <w:bottom w:w="60" w:type="dxa"/>
                <w:right w:w="60" w:type="dxa"/>
              </w:tblCellMar>
            </w:tblPr>
            <w:tblGrid>
              <w:gridCol w:w="1857"/>
              <w:gridCol w:w="3587"/>
              <w:gridCol w:w="3230"/>
            </w:tblGrid>
            <w:tr w14:paraId="1D5A587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08DCB8C1">
                  <w:pPr>
                    <w:rPr>
                      <w:rFonts w:ascii="Microsoft Sans Serif" w:hAnsi="Microsoft Sans Serif" w:cs="Microsoft Sans Serif"/>
                      <w:sz w:val="20"/>
                      <w:lang w:eastAsia="en-GB"/>
                    </w:rPr>
                  </w:pPr>
                  <w:r>
                    <w:rPr>
                      <w:rFonts w:ascii="Microsoft Sans Serif" w:hAnsi="Microsoft Sans Serif" w:cs="Microsoft Sans Serif"/>
                      <w:b/>
                      <w:bCs/>
                      <w:sz w:val="20"/>
                      <w:lang w:eastAsia="en-GB"/>
                    </w:rPr>
                    <w:t>Pridružni lijek</w:t>
                  </w:r>
                </w:p>
              </w:tc>
              <w:tc>
                <w:tcPr>
                  <w:tcW w:w="3587" w:type="dxa"/>
                  <w:tcBorders>
                    <w:top w:val="outset" w:color="auto" w:sz="6" w:space="0"/>
                    <w:left w:val="outset" w:color="auto" w:sz="6" w:space="0"/>
                    <w:bottom w:val="outset" w:color="auto" w:sz="6" w:space="0"/>
                    <w:right w:val="outset" w:color="auto" w:sz="6" w:space="0"/>
                  </w:tcBorders>
                </w:tcPr>
                <w:p w14:paraId="16A8757E">
                  <w:pPr>
                    <w:rPr>
                      <w:rFonts w:ascii="Microsoft Sans Serif" w:hAnsi="Microsoft Sans Serif" w:cs="Microsoft Sans Serif"/>
                      <w:sz w:val="20"/>
                      <w:lang w:eastAsia="en-GB"/>
                    </w:rPr>
                  </w:pPr>
                  <w:r>
                    <w:rPr>
                      <w:rFonts w:ascii="Microsoft Sans Serif" w:hAnsi="Microsoft Sans Serif" w:cs="Microsoft Sans Serif"/>
                      <w:b/>
                      <w:bCs/>
                      <w:sz w:val="20"/>
                      <w:u w:val="single"/>
                      <w:lang w:eastAsia="en-GB"/>
                    </w:rPr>
                    <w:t xml:space="preserve">Potencijalni uticaj na verapamil ili pridružni lijek </w:t>
                  </w:r>
                </w:p>
              </w:tc>
              <w:tc>
                <w:tcPr>
                  <w:tcW w:w="3230" w:type="dxa"/>
                  <w:tcBorders>
                    <w:top w:val="outset" w:color="auto" w:sz="6" w:space="0"/>
                    <w:left w:val="outset" w:color="auto" w:sz="6" w:space="0"/>
                    <w:bottom w:val="outset" w:color="auto" w:sz="6" w:space="0"/>
                    <w:right w:val="outset" w:color="auto" w:sz="6" w:space="0"/>
                  </w:tcBorders>
                </w:tcPr>
                <w:p w14:paraId="57B03126">
                  <w:pPr>
                    <w:rPr>
                      <w:rFonts w:ascii="Microsoft Sans Serif" w:hAnsi="Microsoft Sans Serif" w:cs="Microsoft Sans Serif"/>
                      <w:sz w:val="20"/>
                      <w:lang w:eastAsia="en-GB"/>
                    </w:rPr>
                  </w:pPr>
                  <w:r>
                    <w:rPr>
                      <w:rFonts w:ascii="Microsoft Sans Serif" w:hAnsi="Microsoft Sans Serif" w:cs="Microsoft Sans Serif"/>
                      <w:b/>
                      <w:bCs/>
                      <w:sz w:val="20"/>
                      <w:lang w:eastAsia="en-GB"/>
                    </w:rPr>
                    <w:t>Komentar</w:t>
                  </w:r>
                </w:p>
              </w:tc>
            </w:tr>
            <w:tr w14:paraId="14C423A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2E01C3E0">
                  <w:pPr>
                    <w:jc w:val="both"/>
                    <w:rPr>
                      <w:rFonts w:ascii="Microsoft Sans Serif" w:hAnsi="Microsoft Sans Serif" w:cs="Microsoft Sans Serif"/>
                      <w:sz w:val="20"/>
                      <w:lang w:eastAsia="en-GB"/>
                    </w:rPr>
                  </w:pPr>
                  <w:r>
                    <w:rPr>
                      <w:rFonts w:ascii="Microsoft Sans Serif" w:hAnsi="Microsoft Sans Serif" w:cs="Microsoft Sans Serif"/>
                      <w:b/>
                      <w:bCs/>
                      <w:iCs/>
                      <w:sz w:val="20"/>
                      <w:lang w:eastAsia="en-GB"/>
                    </w:rPr>
                    <w:t>Alfa blokatori</w:t>
                  </w:r>
                </w:p>
              </w:tc>
            </w:tr>
            <w:tr w14:paraId="4D1504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43983E6B">
                  <w:pPr>
                    <w:rPr>
                      <w:rFonts w:ascii="Microsoft Sans Serif" w:hAnsi="Microsoft Sans Serif" w:cs="Microsoft Sans Serif"/>
                      <w:sz w:val="20"/>
                      <w:lang w:eastAsia="en-GB"/>
                    </w:rPr>
                  </w:pPr>
                  <w:r>
                    <w:rPr>
                      <w:rFonts w:ascii="Microsoft Sans Serif" w:hAnsi="Microsoft Sans Serif" w:cs="Microsoft Sans Serif"/>
                      <w:sz w:val="20"/>
                      <w:lang w:eastAsia="en-GB"/>
                    </w:rPr>
                    <w:t>Prazosin</w:t>
                  </w:r>
                </w:p>
              </w:tc>
              <w:tc>
                <w:tcPr>
                  <w:tcW w:w="3587" w:type="dxa"/>
                  <w:tcBorders>
                    <w:top w:val="outset" w:color="auto" w:sz="6" w:space="0"/>
                    <w:left w:val="outset" w:color="auto" w:sz="6" w:space="0"/>
                    <w:bottom w:val="outset" w:color="auto" w:sz="6" w:space="0"/>
                    <w:right w:val="outset" w:color="auto" w:sz="6" w:space="0"/>
                  </w:tcBorders>
                </w:tcPr>
                <w:p w14:paraId="429F61AB">
                  <w:pPr>
                    <w:rPr>
                      <w:rFonts w:ascii="Microsoft Sans Serif" w:hAnsi="Microsoft Sans Serif" w:cs="Microsoft Sans Serif"/>
                      <w:sz w:val="20"/>
                      <w:lang w:eastAsia="en-GB"/>
                    </w:rPr>
                  </w:pPr>
                  <w:r>
                    <w:rPr>
                      <w:rFonts w:ascii="Microsoft Sans Serif" w:hAnsi="Microsoft Sans Serif" w:cs="Microsoft Sans Serif"/>
                      <w:sz w:val="20"/>
                      <w:lang w:eastAsia="en-GB"/>
                    </w:rPr>
                    <w:t>↑ prazosin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(~40%) bez uticaja na poluživot </w:t>
                  </w:r>
                </w:p>
              </w:tc>
              <w:tc>
                <w:tcPr>
                  <w:tcW w:w="3230" w:type="dxa"/>
                  <w:vMerge w:val="restart"/>
                  <w:tcBorders>
                    <w:top w:val="outset" w:color="auto" w:sz="6" w:space="0"/>
                    <w:left w:val="outset" w:color="auto" w:sz="6" w:space="0"/>
                    <w:bottom w:val="outset" w:color="auto" w:sz="6" w:space="0"/>
                    <w:right w:val="outset" w:color="auto" w:sz="6" w:space="0"/>
                  </w:tcBorders>
                </w:tcPr>
                <w:p w14:paraId="7772ABF1">
                  <w:pPr>
                    <w:widowControl/>
                    <w:rPr>
                      <w:rFonts w:ascii="Microsoft Sans Serif" w:hAnsi="Microsoft Sans Serif" w:cs="Microsoft Sans Serif"/>
                      <w:color w:val="000000"/>
                      <w:sz w:val="20"/>
                    </w:rPr>
                  </w:pPr>
                  <w:r>
                    <w:rPr>
                      <w:rFonts w:ascii="Microsoft Sans Serif" w:hAnsi="Microsoft Sans Serif" w:cs="Microsoft Sans Serif"/>
                      <w:color w:val="000000"/>
                      <w:sz w:val="20"/>
                    </w:rPr>
                    <w:t>Dodatni hipotenzivni efekat.</w:t>
                  </w:r>
                </w:p>
                <w:p w14:paraId="053B400E">
                  <w:pPr>
                    <w:rPr>
                      <w:rFonts w:ascii="Microsoft Sans Serif" w:hAnsi="Microsoft Sans Serif" w:cs="Microsoft Sans Serif"/>
                      <w:sz w:val="20"/>
                      <w:lang w:eastAsia="en-GB"/>
                    </w:rPr>
                  </w:pPr>
                </w:p>
              </w:tc>
            </w:tr>
            <w:tr w14:paraId="7A3346E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3A4DD078">
                  <w:pPr>
                    <w:rPr>
                      <w:rFonts w:ascii="Microsoft Sans Serif" w:hAnsi="Microsoft Sans Serif" w:cs="Microsoft Sans Serif"/>
                      <w:sz w:val="20"/>
                      <w:lang w:eastAsia="en-GB"/>
                    </w:rPr>
                  </w:pPr>
                  <w:r>
                    <w:rPr>
                      <w:rFonts w:ascii="Microsoft Sans Serif" w:hAnsi="Microsoft Sans Serif" w:cs="Microsoft Sans Serif"/>
                      <w:sz w:val="20"/>
                      <w:lang w:eastAsia="en-GB"/>
                    </w:rPr>
                    <w:t>Terazosin</w:t>
                  </w:r>
                </w:p>
              </w:tc>
              <w:tc>
                <w:tcPr>
                  <w:tcW w:w="3587" w:type="dxa"/>
                  <w:tcBorders>
                    <w:top w:val="outset" w:color="auto" w:sz="6" w:space="0"/>
                    <w:left w:val="outset" w:color="auto" w:sz="6" w:space="0"/>
                    <w:bottom w:val="outset" w:color="auto" w:sz="6" w:space="0"/>
                    <w:right w:val="outset" w:color="auto" w:sz="6" w:space="0"/>
                  </w:tcBorders>
                </w:tcPr>
                <w:p w14:paraId="5643662E">
                  <w:pPr>
                    <w:rPr>
                      <w:rFonts w:ascii="Microsoft Sans Serif" w:hAnsi="Microsoft Sans Serif" w:cs="Microsoft Sans Serif"/>
                      <w:sz w:val="20"/>
                      <w:lang w:eastAsia="en-GB"/>
                    </w:rPr>
                  </w:pPr>
                  <w:r>
                    <w:rPr>
                      <w:rFonts w:ascii="Microsoft Sans Serif" w:hAnsi="Microsoft Sans Serif" w:cs="Microsoft Sans Serif"/>
                      <w:sz w:val="20"/>
                      <w:lang w:eastAsia="en-GB"/>
                    </w:rPr>
                    <w:t>↑ terazosin PIK (~24%) i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(~25%)</w:t>
                  </w:r>
                </w:p>
              </w:tc>
              <w:tc>
                <w:tcPr>
                  <w:tcW w:w="3230" w:type="dxa"/>
                  <w:vMerge w:val="continue"/>
                  <w:tcBorders>
                    <w:top w:val="outset" w:color="auto" w:sz="6" w:space="0"/>
                    <w:left w:val="outset" w:color="auto" w:sz="6" w:space="0"/>
                    <w:bottom w:val="outset" w:color="auto" w:sz="6" w:space="0"/>
                    <w:right w:val="outset" w:color="auto" w:sz="6" w:space="0"/>
                  </w:tcBorders>
                </w:tcPr>
                <w:p w14:paraId="72B3E3B3">
                  <w:pPr>
                    <w:rPr>
                      <w:rFonts w:ascii="Microsoft Sans Serif" w:hAnsi="Microsoft Sans Serif" w:cs="Microsoft Sans Serif"/>
                      <w:sz w:val="20"/>
                      <w:lang w:eastAsia="en-GB"/>
                    </w:rPr>
                  </w:pPr>
                </w:p>
              </w:tc>
            </w:tr>
            <w:tr w14:paraId="3AD510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1C3510E0">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Antiaritmici</w:t>
                  </w:r>
                </w:p>
              </w:tc>
            </w:tr>
            <w:tr w14:paraId="03424B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1AF84798">
                  <w:pPr>
                    <w:rPr>
                      <w:rFonts w:ascii="Microsoft Sans Serif" w:hAnsi="Microsoft Sans Serif" w:cs="Microsoft Sans Serif"/>
                      <w:sz w:val="20"/>
                      <w:lang w:eastAsia="en-GB"/>
                    </w:rPr>
                  </w:pPr>
                  <w:r>
                    <w:rPr>
                      <w:rFonts w:ascii="Microsoft Sans Serif" w:hAnsi="Microsoft Sans Serif" w:cs="Microsoft Sans Serif"/>
                      <w:sz w:val="20"/>
                      <w:lang w:eastAsia="en-GB"/>
                    </w:rPr>
                    <w:t>Flekainid</w:t>
                  </w:r>
                </w:p>
              </w:tc>
              <w:tc>
                <w:tcPr>
                  <w:tcW w:w="3587" w:type="dxa"/>
                  <w:tcBorders>
                    <w:top w:val="outset" w:color="auto" w:sz="6" w:space="0"/>
                    <w:left w:val="outset" w:color="auto" w:sz="6" w:space="0"/>
                    <w:bottom w:val="outset" w:color="auto" w:sz="6" w:space="0"/>
                    <w:right w:val="outset" w:color="auto" w:sz="6" w:space="0"/>
                  </w:tcBorders>
                </w:tcPr>
                <w:p w14:paraId="41DF5BB9">
                  <w:pPr>
                    <w:rPr>
                      <w:rFonts w:ascii="Microsoft Sans Serif" w:hAnsi="Microsoft Sans Serif" w:cs="Microsoft Sans Serif"/>
                      <w:sz w:val="20"/>
                      <w:lang w:eastAsia="en-GB"/>
                    </w:rPr>
                  </w:pPr>
                  <w:r>
                    <w:rPr>
                      <w:rFonts w:ascii="Microsoft Sans Serif" w:hAnsi="Microsoft Sans Serif" w:cs="Microsoft Sans Serif"/>
                      <w:sz w:val="20"/>
                      <w:lang w:eastAsia="en-GB"/>
                    </w:rPr>
                    <w:t>Minimalni uticaj na plazma klirens flekainida (&lt; ~10%); bez uticaja na plazma klirens verapamila</w:t>
                  </w:r>
                </w:p>
              </w:tc>
              <w:tc>
                <w:tcPr>
                  <w:tcW w:w="3230" w:type="dxa"/>
                  <w:tcBorders>
                    <w:top w:val="outset" w:color="auto" w:sz="6" w:space="0"/>
                    <w:left w:val="outset" w:color="auto" w:sz="6" w:space="0"/>
                    <w:bottom w:val="outset" w:color="auto" w:sz="6" w:space="0"/>
                    <w:right w:val="outset" w:color="auto" w:sz="6" w:space="0"/>
                  </w:tcBorders>
                </w:tcPr>
                <w:p w14:paraId="30CEA951">
                  <w:pPr>
                    <w:rPr>
                      <w:rFonts w:ascii="Microsoft Sans Serif" w:hAnsi="Microsoft Sans Serif" w:cs="Microsoft Sans Serif"/>
                      <w:sz w:val="20"/>
                      <w:lang w:eastAsia="en-GB"/>
                    </w:rPr>
                  </w:pPr>
                  <w:r>
                    <w:rPr>
                      <w:rFonts w:ascii="Microsoft Sans Serif" w:hAnsi="Microsoft Sans Serif" w:cs="Microsoft Sans Serif"/>
                      <w:sz w:val="20"/>
                      <w:lang w:eastAsia="en-GB"/>
                    </w:rPr>
                    <w:t>pogledati dio 4.4</w:t>
                  </w:r>
                </w:p>
              </w:tc>
            </w:tr>
            <w:tr w14:paraId="6E029C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2156C3B1">
                  <w:pPr>
                    <w:rPr>
                      <w:rFonts w:ascii="Microsoft Sans Serif" w:hAnsi="Microsoft Sans Serif" w:cs="Microsoft Sans Serif"/>
                      <w:sz w:val="20"/>
                      <w:lang w:eastAsia="en-GB"/>
                    </w:rPr>
                  </w:pPr>
                  <w:r>
                    <w:rPr>
                      <w:rFonts w:ascii="Microsoft Sans Serif" w:hAnsi="Microsoft Sans Serif" w:cs="Microsoft Sans Serif"/>
                      <w:sz w:val="20"/>
                      <w:lang w:eastAsia="en-GB"/>
                    </w:rPr>
                    <w:t>Hinidin</w:t>
                  </w:r>
                </w:p>
              </w:tc>
              <w:tc>
                <w:tcPr>
                  <w:tcW w:w="3587" w:type="dxa"/>
                  <w:tcBorders>
                    <w:top w:val="outset" w:color="auto" w:sz="6" w:space="0"/>
                    <w:left w:val="outset" w:color="auto" w:sz="6" w:space="0"/>
                    <w:bottom w:val="outset" w:color="auto" w:sz="6" w:space="0"/>
                    <w:right w:val="outset" w:color="auto" w:sz="6" w:space="0"/>
                  </w:tcBorders>
                </w:tcPr>
                <w:p w14:paraId="189E2982">
                  <w:pPr>
                    <w:rPr>
                      <w:rFonts w:ascii="Microsoft Sans Serif" w:hAnsi="Microsoft Sans Serif" w:cs="Microsoft Sans Serif"/>
                      <w:sz w:val="20"/>
                      <w:lang w:eastAsia="en-GB"/>
                    </w:rPr>
                  </w:pPr>
                  <w:r>
                    <w:rPr>
                      <w:rFonts w:ascii="Microsoft Sans Serif" w:hAnsi="Microsoft Sans Serif" w:cs="Microsoft Sans Serif"/>
                      <w:sz w:val="20"/>
                      <w:lang w:val="en-US"/>
                    </w:rPr>
                    <w:drawing>
                      <wp:inline distT="0" distB="0" distL="0" distR="0">
                        <wp:extent cx="118745" cy="118745"/>
                        <wp:effectExtent l="0" t="0" r="0" b="0"/>
                        <wp:docPr id="625" name="Picture 625"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Picture 625" descr="DOWNWARDS ARROW (8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sz w:val="20"/>
                      <w:lang w:eastAsia="en-GB"/>
                    </w:rPr>
                    <w:t>oralni klirens hinidina (~35%)</w:t>
                  </w:r>
                </w:p>
              </w:tc>
              <w:tc>
                <w:tcPr>
                  <w:tcW w:w="3230" w:type="dxa"/>
                  <w:tcBorders>
                    <w:top w:val="outset" w:color="auto" w:sz="6" w:space="0"/>
                    <w:left w:val="outset" w:color="auto" w:sz="6" w:space="0"/>
                    <w:bottom w:val="outset" w:color="auto" w:sz="6" w:space="0"/>
                    <w:right w:val="outset" w:color="auto" w:sz="6" w:space="0"/>
                  </w:tcBorders>
                </w:tcPr>
                <w:p w14:paraId="06AB204B">
                  <w:pPr>
                    <w:rPr>
                      <w:rFonts w:ascii="Microsoft Sans Serif" w:hAnsi="Microsoft Sans Serif" w:cs="Microsoft Sans Serif"/>
                      <w:sz w:val="20"/>
                      <w:lang w:eastAsia="en-GB"/>
                    </w:rPr>
                  </w:pPr>
                  <w:r>
                    <w:rPr>
                      <w:rFonts w:ascii="Microsoft Sans Serif" w:hAnsi="Microsoft Sans Serif" w:cs="Microsoft Sans Serif"/>
                      <w:color w:val="222222"/>
                      <w:sz w:val="20"/>
                    </w:rPr>
                    <w:t>Hipotenzija. Edem pluća se može javiti kod pacijenata sa hipertrofičnom opstruktivnom kardiomiopatijom.</w:t>
                  </w:r>
                </w:p>
              </w:tc>
            </w:tr>
            <w:tr w14:paraId="7659E04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753466D5">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Antiastmatici</w:t>
                  </w:r>
                </w:p>
              </w:tc>
            </w:tr>
            <w:tr w14:paraId="198D439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70FD0696">
                  <w:pPr>
                    <w:rPr>
                      <w:rFonts w:ascii="Microsoft Sans Serif" w:hAnsi="Microsoft Sans Serif" w:cs="Microsoft Sans Serif"/>
                      <w:sz w:val="20"/>
                      <w:lang w:eastAsia="en-GB"/>
                    </w:rPr>
                  </w:pPr>
                  <w:r>
                    <w:rPr>
                      <w:rFonts w:ascii="Microsoft Sans Serif" w:hAnsi="Microsoft Sans Serif" w:cs="Microsoft Sans Serif"/>
                      <w:sz w:val="20"/>
                      <w:lang w:eastAsia="en-GB"/>
                    </w:rPr>
                    <w:t>Teofilin</w:t>
                  </w:r>
                </w:p>
              </w:tc>
              <w:tc>
                <w:tcPr>
                  <w:tcW w:w="3587" w:type="dxa"/>
                  <w:tcBorders>
                    <w:top w:val="outset" w:color="auto" w:sz="6" w:space="0"/>
                    <w:left w:val="outset" w:color="auto" w:sz="6" w:space="0"/>
                    <w:bottom w:val="outset" w:color="auto" w:sz="6" w:space="0"/>
                    <w:right w:val="outset" w:color="auto" w:sz="6" w:space="0"/>
                  </w:tcBorders>
                </w:tcPr>
                <w:p w14:paraId="35F294C4">
                  <w:pPr>
                    <w:rPr>
                      <w:rFonts w:ascii="Microsoft Sans Serif" w:hAnsi="Microsoft Sans Serif" w:cs="Microsoft Sans Serif"/>
                      <w:sz w:val="20"/>
                      <w:lang w:eastAsia="en-GB"/>
                    </w:rPr>
                  </w:pPr>
                  <w:r>
                    <w:rPr>
                      <w:rFonts w:ascii="Microsoft Sans Serif" w:hAnsi="Microsoft Sans Serif" w:cs="Microsoft Sans Serif"/>
                      <w:sz w:val="20"/>
                      <w:lang w:val="en-US"/>
                    </w:rPr>
                    <w:drawing>
                      <wp:inline distT="0" distB="0" distL="0" distR="0">
                        <wp:extent cx="118745" cy="118745"/>
                        <wp:effectExtent l="0" t="0" r="0" b="0"/>
                        <wp:docPr id="626" name="Picture 626"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Picture 626" descr="DOWNWARDS ARROW (8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sz w:val="20"/>
                      <w:lang w:eastAsia="en-GB"/>
                    </w:rPr>
                    <w:t xml:space="preserve">oralni i sistemski klirens oko ~20% </w:t>
                  </w:r>
                </w:p>
              </w:tc>
              <w:tc>
                <w:tcPr>
                  <w:tcW w:w="3230" w:type="dxa"/>
                  <w:tcBorders>
                    <w:top w:val="outset" w:color="auto" w:sz="6" w:space="0"/>
                    <w:left w:val="outset" w:color="auto" w:sz="6" w:space="0"/>
                    <w:bottom w:val="outset" w:color="auto" w:sz="6" w:space="0"/>
                    <w:right w:val="outset" w:color="auto" w:sz="6" w:space="0"/>
                  </w:tcBorders>
                </w:tcPr>
                <w:p w14:paraId="3641E8D0">
                  <w:pPr>
                    <w:rPr>
                      <w:rFonts w:ascii="Microsoft Sans Serif" w:hAnsi="Microsoft Sans Serif" w:cs="Microsoft Sans Serif"/>
                      <w:sz w:val="20"/>
                      <w:lang w:eastAsia="en-GB"/>
                    </w:rPr>
                  </w:pPr>
                  <w:r>
                    <w:rPr>
                      <w:rFonts w:ascii="Microsoft Sans Serif" w:hAnsi="Microsoft Sans Serif" w:cs="Microsoft Sans Serif"/>
                      <w:sz w:val="20"/>
                      <w:lang w:eastAsia="en-GB"/>
                    </w:rPr>
                    <w:t>Smanjenje klirensa je smanjeno kod pušača (~11%)</w:t>
                  </w:r>
                </w:p>
              </w:tc>
            </w:tr>
            <w:tr w14:paraId="0CBC2E1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5B66AB08">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Antikonvulzivi/antiepileptici</w:t>
                  </w:r>
                </w:p>
              </w:tc>
            </w:tr>
            <w:tr w14:paraId="4867F3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2A402C0D">
                  <w:pPr>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Karbamazepin </w:t>
                  </w:r>
                </w:p>
              </w:tc>
              <w:tc>
                <w:tcPr>
                  <w:tcW w:w="3587" w:type="dxa"/>
                  <w:tcBorders>
                    <w:top w:val="outset" w:color="auto" w:sz="6" w:space="0"/>
                    <w:left w:val="outset" w:color="auto" w:sz="6" w:space="0"/>
                    <w:bottom w:val="outset" w:color="auto" w:sz="6" w:space="0"/>
                    <w:right w:val="outset" w:color="auto" w:sz="6" w:space="0"/>
                  </w:tcBorders>
                </w:tcPr>
                <w:p w14:paraId="7AE6BB72">
                  <w:pPr>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 karbamazepin PIK (~46%) kod djelimično refrakternih pacijenata sa epilepsijom </w:t>
                  </w:r>
                </w:p>
              </w:tc>
              <w:tc>
                <w:tcPr>
                  <w:tcW w:w="3230" w:type="dxa"/>
                  <w:tcBorders>
                    <w:top w:val="outset" w:color="auto" w:sz="6" w:space="0"/>
                    <w:left w:val="outset" w:color="auto" w:sz="6" w:space="0"/>
                    <w:bottom w:val="outset" w:color="auto" w:sz="6" w:space="0"/>
                    <w:right w:val="outset" w:color="auto" w:sz="6" w:space="0"/>
                  </w:tcBorders>
                </w:tcPr>
                <w:p w14:paraId="00B2049F">
                  <w:pPr>
                    <w:rPr>
                      <w:rFonts w:ascii="Microsoft Sans Serif" w:hAnsi="Microsoft Sans Serif" w:cs="Microsoft Sans Serif"/>
                      <w:sz w:val="20"/>
                      <w:lang w:eastAsia="en-GB"/>
                    </w:rPr>
                  </w:pPr>
                  <w:r>
                    <w:rPr>
                      <w:rFonts w:ascii="Microsoft Sans Serif" w:hAnsi="Microsoft Sans Serif" w:cs="Microsoft Sans Serif"/>
                      <w:color w:val="222222"/>
                      <w:sz w:val="20"/>
                    </w:rPr>
                    <w:t xml:space="preserve">Povećan nivo karbamazepina. To može proizvesti neželjene efekte karbamazepina kao što su diplopija, glavobolja, ataksija ili vrtoglavica. </w:t>
                  </w:r>
                </w:p>
              </w:tc>
            </w:tr>
            <w:tr w14:paraId="662CC80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56E7B2CD">
                  <w:pPr>
                    <w:widowControl/>
                    <w:rPr>
                      <w:rFonts w:ascii="Microsoft Sans Serif" w:hAnsi="Microsoft Sans Serif" w:cs="Microsoft Sans Serif"/>
                      <w:color w:val="000000"/>
                      <w:sz w:val="20"/>
                    </w:rPr>
                  </w:pPr>
                  <w:r>
                    <w:rPr>
                      <w:rFonts w:ascii="Microsoft Sans Serif" w:hAnsi="Microsoft Sans Serif" w:cs="Microsoft Sans Serif"/>
                      <w:color w:val="000000"/>
                      <w:sz w:val="20"/>
                    </w:rPr>
                    <w:t xml:space="preserve">Fenitoin </w:t>
                  </w:r>
                </w:p>
                <w:p w14:paraId="11C3380B">
                  <w:pPr>
                    <w:rPr>
                      <w:rFonts w:ascii="Microsoft Sans Serif" w:hAnsi="Microsoft Sans Serif" w:cs="Microsoft Sans Serif"/>
                      <w:sz w:val="20"/>
                      <w:lang w:eastAsia="en-GB"/>
                    </w:rPr>
                  </w:pPr>
                </w:p>
              </w:tc>
              <w:tc>
                <w:tcPr>
                  <w:tcW w:w="3587" w:type="dxa"/>
                  <w:tcBorders>
                    <w:top w:val="outset" w:color="auto" w:sz="6" w:space="0"/>
                    <w:left w:val="outset" w:color="auto" w:sz="6" w:space="0"/>
                    <w:bottom w:val="outset" w:color="auto" w:sz="6" w:space="0"/>
                    <w:right w:val="outset" w:color="auto" w:sz="6" w:space="0"/>
                  </w:tcBorders>
                </w:tcPr>
                <w:p w14:paraId="0949C21C">
                  <w:pPr>
                    <w:widowControl/>
                    <w:rPr>
                      <w:rFonts w:ascii="Microsoft Sans Serif" w:hAnsi="Microsoft Sans Serif" w:cs="Microsoft Sans Serif"/>
                      <w:color w:val="000000"/>
                      <w:sz w:val="20"/>
                    </w:rPr>
                  </w:pPr>
                  <w:r>
                    <w:rPr>
                      <w:rFonts w:ascii="Microsoft Sans Serif" w:hAnsi="Microsoft Sans Serif" w:cs="Microsoft Sans Serif"/>
                      <w:color w:val="000000"/>
                      <w:sz w:val="20"/>
                    </w:rPr>
                    <w:t xml:space="preserve">↓ verapamil plazma  koncentracije </w:t>
                  </w:r>
                </w:p>
                <w:p w14:paraId="6DA863EB">
                  <w:pPr>
                    <w:rPr>
                      <w:rFonts w:ascii="Microsoft Sans Serif" w:hAnsi="Microsoft Sans Serif" w:cs="Microsoft Sans Serif"/>
                      <w:sz w:val="20"/>
                      <w:lang w:eastAsia="en-GB"/>
                    </w:rPr>
                  </w:pPr>
                </w:p>
              </w:tc>
              <w:tc>
                <w:tcPr>
                  <w:tcW w:w="3230" w:type="dxa"/>
                  <w:tcBorders>
                    <w:top w:val="outset" w:color="auto" w:sz="6" w:space="0"/>
                    <w:left w:val="outset" w:color="auto" w:sz="6" w:space="0"/>
                    <w:bottom w:val="outset" w:color="auto" w:sz="6" w:space="0"/>
                    <w:right w:val="outset" w:color="auto" w:sz="6" w:space="0"/>
                  </w:tcBorders>
                </w:tcPr>
                <w:p w14:paraId="700E0D9A">
                  <w:pPr>
                    <w:rPr>
                      <w:rFonts w:ascii="Microsoft Sans Serif" w:hAnsi="Microsoft Sans Serif" w:cs="Microsoft Sans Serif"/>
                      <w:color w:val="000000"/>
                      <w:sz w:val="20"/>
                    </w:rPr>
                  </w:pPr>
                </w:p>
              </w:tc>
            </w:tr>
            <w:tr w14:paraId="251F6D0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5F038558">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Antidepresivi</w:t>
                  </w:r>
                </w:p>
              </w:tc>
            </w:tr>
            <w:tr w14:paraId="0083295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41A60972">
                  <w:pPr>
                    <w:rPr>
                      <w:rFonts w:ascii="Microsoft Sans Serif" w:hAnsi="Microsoft Sans Serif" w:cs="Microsoft Sans Serif"/>
                      <w:sz w:val="20"/>
                      <w:lang w:eastAsia="en-GB"/>
                    </w:rPr>
                  </w:pPr>
                  <w:r>
                    <w:rPr>
                      <w:rFonts w:ascii="Microsoft Sans Serif" w:hAnsi="Microsoft Sans Serif" w:cs="Microsoft Sans Serif"/>
                      <w:sz w:val="20"/>
                      <w:lang w:eastAsia="en-GB"/>
                    </w:rPr>
                    <w:t>Imipramin</w:t>
                  </w:r>
                </w:p>
              </w:tc>
              <w:tc>
                <w:tcPr>
                  <w:tcW w:w="3587" w:type="dxa"/>
                  <w:tcBorders>
                    <w:top w:val="outset" w:color="auto" w:sz="6" w:space="0"/>
                    <w:left w:val="outset" w:color="auto" w:sz="6" w:space="0"/>
                    <w:bottom w:val="outset" w:color="auto" w:sz="6" w:space="0"/>
                    <w:right w:val="outset" w:color="auto" w:sz="6" w:space="0"/>
                  </w:tcBorders>
                </w:tcPr>
                <w:p w14:paraId="19C52FD6">
                  <w:pPr>
                    <w:rPr>
                      <w:rFonts w:ascii="Microsoft Sans Serif" w:hAnsi="Microsoft Sans Serif" w:cs="Microsoft Sans Serif"/>
                      <w:sz w:val="20"/>
                      <w:lang w:eastAsia="en-GB"/>
                    </w:rPr>
                  </w:pPr>
                  <w:r>
                    <w:rPr>
                      <w:rFonts w:ascii="Microsoft Sans Serif" w:hAnsi="Microsoft Sans Serif" w:cs="Microsoft Sans Serif"/>
                      <w:sz w:val="20"/>
                      <w:lang w:eastAsia="en-GB"/>
                    </w:rPr>
                    <w:t>↑ imipramin PIK (~15%)</w:t>
                  </w:r>
                </w:p>
              </w:tc>
              <w:tc>
                <w:tcPr>
                  <w:tcW w:w="3230" w:type="dxa"/>
                  <w:tcBorders>
                    <w:top w:val="outset" w:color="auto" w:sz="6" w:space="0"/>
                    <w:left w:val="outset" w:color="auto" w:sz="6" w:space="0"/>
                    <w:bottom w:val="outset" w:color="auto" w:sz="6" w:space="0"/>
                    <w:right w:val="outset" w:color="auto" w:sz="6" w:space="0"/>
                  </w:tcBorders>
                </w:tcPr>
                <w:p w14:paraId="3CC8DAEA">
                  <w:pPr>
                    <w:rPr>
                      <w:rFonts w:ascii="Microsoft Sans Serif" w:hAnsi="Microsoft Sans Serif" w:cs="Microsoft Sans Serif"/>
                      <w:sz w:val="20"/>
                      <w:lang w:eastAsia="en-GB"/>
                    </w:rPr>
                  </w:pPr>
                  <w:r>
                    <w:rPr>
                      <w:rFonts w:ascii="Microsoft Sans Serif" w:hAnsi="Microsoft Sans Serif" w:cs="Microsoft Sans Serif"/>
                      <w:sz w:val="20"/>
                      <w:lang w:eastAsia="en-GB"/>
                    </w:rPr>
                    <w:t>bez uticaja na nivo aktivnog metabolita, desipramina</w:t>
                  </w:r>
                </w:p>
              </w:tc>
            </w:tr>
            <w:tr w14:paraId="3BE87BF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42D68CE8">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Antidijabetici</w:t>
                  </w:r>
                </w:p>
              </w:tc>
            </w:tr>
            <w:tr w14:paraId="757316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60E9B12A">
                  <w:pPr>
                    <w:rPr>
                      <w:rFonts w:ascii="Microsoft Sans Serif" w:hAnsi="Microsoft Sans Serif" w:cs="Microsoft Sans Serif"/>
                      <w:sz w:val="20"/>
                      <w:lang w:eastAsia="en-GB"/>
                    </w:rPr>
                  </w:pPr>
                  <w:r>
                    <w:rPr>
                      <w:rFonts w:ascii="Microsoft Sans Serif" w:hAnsi="Microsoft Sans Serif" w:cs="Microsoft Sans Serif"/>
                      <w:sz w:val="20"/>
                      <w:lang w:eastAsia="en-GB"/>
                    </w:rPr>
                    <w:t>Gliburid</w:t>
                  </w:r>
                </w:p>
              </w:tc>
              <w:tc>
                <w:tcPr>
                  <w:tcW w:w="3587" w:type="dxa"/>
                  <w:tcBorders>
                    <w:top w:val="outset" w:color="auto" w:sz="6" w:space="0"/>
                    <w:left w:val="outset" w:color="auto" w:sz="6" w:space="0"/>
                    <w:bottom w:val="outset" w:color="auto" w:sz="6" w:space="0"/>
                    <w:right w:val="outset" w:color="auto" w:sz="6" w:space="0"/>
                  </w:tcBorders>
                </w:tcPr>
                <w:p w14:paraId="003E75B3">
                  <w:pPr>
                    <w:rPr>
                      <w:rFonts w:ascii="Microsoft Sans Serif" w:hAnsi="Microsoft Sans Serif" w:cs="Microsoft Sans Serif"/>
                      <w:sz w:val="20"/>
                      <w:lang w:eastAsia="en-GB"/>
                    </w:rPr>
                  </w:pPr>
                  <w:r>
                    <w:rPr>
                      <w:rFonts w:ascii="Microsoft Sans Serif" w:hAnsi="Microsoft Sans Serif" w:cs="Microsoft Sans Serif"/>
                      <w:sz w:val="20"/>
                      <w:lang w:eastAsia="en-GB"/>
                    </w:rPr>
                    <w:t>↑ gliburid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(~28%), </w:t>
                  </w:r>
                </w:p>
                <w:p w14:paraId="7735F48B">
                  <w:pPr>
                    <w:rPr>
                      <w:rFonts w:ascii="Microsoft Sans Serif" w:hAnsi="Microsoft Sans Serif" w:cs="Microsoft Sans Serif"/>
                      <w:sz w:val="20"/>
                      <w:lang w:eastAsia="en-GB"/>
                    </w:rPr>
                  </w:pPr>
                  <w:r>
                    <w:rPr>
                      <w:rFonts w:ascii="Microsoft Sans Serif" w:hAnsi="Microsoft Sans Serif" w:cs="Microsoft Sans Serif"/>
                      <w:sz w:val="20"/>
                      <w:lang w:eastAsia="en-GB"/>
                    </w:rPr>
                    <w:t>PIK (~26%)</w:t>
                  </w:r>
                </w:p>
              </w:tc>
              <w:tc>
                <w:tcPr>
                  <w:tcW w:w="3230" w:type="dxa"/>
                  <w:tcBorders>
                    <w:top w:val="outset" w:color="auto" w:sz="6" w:space="0"/>
                    <w:left w:val="outset" w:color="auto" w:sz="6" w:space="0"/>
                    <w:bottom w:val="outset" w:color="auto" w:sz="6" w:space="0"/>
                    <w:right w:val="outset" w:color="auto" w:sz="6" w:space="0"/>
                  </w:tcBorders>
                </w:tcPr>
                <w:p w14:paraId="6BF37241">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358AC5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5B2AACEF">
                  <w:pPr>
                    <w:rPr>
                      <w:rFonts w:ascii="Microsoft Sans Serif" w:hAnsi="Microsoft Sans Serif" w:cs="Microsoft Sans Serif"/>
                      <w:sz w:val="20"/>
                      <w:lang w:eastAsia="en-GB"/>
                    </w:rPr>
                  </w:pPr>
                  <w:r>
                    <w:rPr>
                      <w:rFonts w:ascii="Microsoft Sans Serif" w:hAnsi="Microsoft Sans Serif" w:cs="Microsoft Sans Serif"/>
                      <w:sz w:val="20"/>
                    </w:rPr>
                    <w:t>Metformin</w:t>
                  </w:r>
                </w:p>
              </w:tc>
              <w:tc>
                <w:tcPr>
                  <w:tcW w:w="3587" w:type="dxa"/>
                  <w:tcBorders>
                    <w:top w:val="outset" w:color="auto" w:sz="6" w:space="0"/>
                    <w:left w:val="outset" w:color="auto" w:sz="6" w:space="0"/>
                    <w:bottom w:val="outset" w:color="auto" w:sz="6" w:space="0"/>
                    <w:right w:val="outset" w:color="auto" w:sz="6" w:space="0"/>
                  </w:tcBorders>
                </w:tcPr>
                <w:p w14:paraId="0F393281">
                  <w:pPr>
                    <w:rPr>
                      <w:rFonts w:ascii="Microsoft Sans Serif" w:hAnsi="Microsoft Sans Serif" w:cs="Microsoft Sans Serif"/>
                      <w:sz w:val="20"/>
                      <w:lang w:eastAsia="en-GB"/>
                    </w:rPr>
                  </w:pPr>
                  <w:r>
                    <w:rPr>
                      <w:rFonts w:ascii="Microsoft Sans Serif" w:hAnsi="Microsoft Sans Serif" w:cs="Microsoft Sans Serif"/>
                      <w:sz w:val="20"/>
                    </w:rPr>
                    <w:t>Istovremena primjena verapamila i metformina može smanjiti efikasnost metformina.</w:t>
                  </w:r>
                </w:p>
              </w:tc>
              <w:tc>
                <w:tcPr>
                  <w:tcW w:w="3230" w:type="dxa"/>
                  <w:tcBorders>
                    <w:top w:val="outset" w:color="auto" w:sz="6" w:space="0"/>
                    <w:left w:val="outset" w:color="auto" w:sz="6" w:space="0"/>
                    <w:bottom w:val="outset" w:color="auto" w:sz="6" w:space="0"/>
                    <w:right w:val="outset" w:color="auto" w:sz="6" w:space="0"/>
                  </w:tcBorders>
                </w:tcPr>
                <w:p w14:paraId="20534500">
                  <w:pPr>
                    <w:rPr>
                      <w:rFonts w:ascii="Microsoft Sans Serif" w:hAnsi="Microsoft Sans Serif" w:cs="Microsoft Sans Serif"/>
                      <w:sz w:val="20"/>
                      <w:lang w:eastAsia="en-GB"/>
                    </w:rPr>
                  </w:pPr>
                </w:p>
              </w:tc>
            </w:tr>
            <w:tr w14:paraId="3E1031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27B74CF6">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 xml:space="preserve">Lijekovi za terapiju gihta </w:t>
                  </w:r>
                </w:p>
              </w:tc>
            </w:tr>
            <w:tr w14:paraId="4A0B59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0E52E39C">
                  <w:pPr>
                    <w:rPr>
                      <w:rFonts w:ascii="Microsoft Sans Serif" w:hAnsi="Microsoft Sans Serif" w:cs="Microsoft Sans Serif"/>
                      <w:sz w:val="20"/>
                      <w:lang w:eastAsia="en-GB"/>
                    </w:rPr>
                  </w:pPr>
                  <w:r>
                    <w:rPr>
                      <w:rFonts w:ascii="Microsoft Sans Serif" w:hAnsi="Microsoft Sans Serif" w:cs="Microsoft Sans Serif"/>
                      <w:sz w:val="20"/>
                      <w:lang w:eastAsia="en-GB"/>
                    </w:rPr>
                    <w:t>Kolhicin</w:t>
                  </w:r>
                </w:p>
              </w:tc>
              <w:tc>
                <w:tcPr>
                  <w:tcW w:w="3587" w:type="dxa"/>
                  <w:tcBorders>
                    <w:top w:val="outset" w:color="auto" w:sz="6" w:space="0"/>
                    <w:left w:val="outset" w:color="auto" w:sz="6" w:space="0"/>
                    <w:bottom w:val="outset" w:color="auto" w:sz="6" w:space="0"/>
                    <w:right w:val="outset" w:color="auto" w:sz="6" w:space="0"/>
                  </w:tcBorders>
                </w:tcPr>
                <w:p w14:paraId="1CF28741">
                  <w:pPr>
                    <w:rPr>
                      <w:rFonts w:ascii="Microsoft Sans Serif" w:hAnsi="Microsoft Sans Serif" w:cs="Microsoft Sans Serif"/>
                      <w:sz w:val="20"/>
                      <w:lang w:eastAsia="en-GB"/>
                    </w:rPr>
                  </w:pPr>
                  <w:r>
                    <w:rPr>
                      <w:rFonts w:ascii="Microsoft Sans Serif" w:hAnsi="Microsoft Sans Serif" w:cs="Microsoft Sans Serif"/>
                      <w:color w:val="000000"/>
                      <w:sz w:val="20"/>
                    </w:rPr>
                    <w:t>↑ kolhicin PIK (~ 2.0-puta) i C</w:t>
                  </w:r>
                  <w:r>
                    <w:rPr>
                      <w:rFonts w:ascii="Microsoft Sans Serif" w:hAnsi="Microsoft Sans Serif" w:cs="Microsoft Sans Serif"/>
                      <w:color w:val="000000"/>
                      <w:sz w:val="20"/>
                      <w:vertAlign w:val="subscript"/>
                    </w:rPr>
                    <w:t>max</w:t>
                  </w:r>
                  <w:r>
                    <w:rPr>
                      <w:rFonts w:ascii="Microsoft Sans Serif" w:hAnsi="Microsoft Sans Serif" w:cs="Microsoft Sans Serif"/>
                      <w:color w:val="000000"/>
                      <w:sz w:val="20"/>
                    </w:rPr>
                    <w:t xml:space="preserve"> (~1.3-puta) </w:t>
                  </w:r>
                </w:p>
              </w:tc>
              <w:tc>
                <w:tcPr>
                  <w:tcW w:w="3230" w:type="dxa"/>
                  <w:tcBorders>
                    <w:top w:val="outset" w:color="auto" w:sz="6" w:space="0"/>
                    <w:left w:val="outset" w:color="auto" w:sz="6" w:space="0"/>
                    <w:bottom w:val="outset" w:color="auto" w:sz="6" w:space="0"/>
                    <w:right w:val="outset" w:color="auto" w:sz="6" w:space="0"/>
                  </w:tcBorders>
                </w:tcPr>
                <w:p w14:paraId="1F3B8934">
                  <w:pPr>
                    <w:widowControl/>
                    <w:rPr>
                      <w:rFonts w:ascii="Microsoft Sans Serif" w:hAnsi="Microsoft Sans Serif" w:cs="Microsoft Sans Serif"/>
                      <w:sz w:val="20"/>
                      <w:lang w:eastAsia="en-GB"/>
                    </w:rPr>
                  </w:pPr>
                  <w:r>
                    <w:rPr>
                      <w:rStyle w:val="46"/>
                      <w:rFonts w:ascii="Microsoft Sans Serif" w:hAnsi="Microsoft Sans Serif" w:cs="Microsoft Sans Serif"/>
                      <w:color w:val="222222"/>
                      <w:sz w:val="20"/>
                    </w:rPr>
                    <w:t>Smanjite doze kolhicina (pogledati sažetak za kolhicin)</w:t>
                  </w:r>
                </w:p>
              </w:tc>
            </w:tr>
            <w:tr w14:paraId="0768738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307158CD">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Antiinfektivi</w:t>
                  </w:r>
                </w:p>
              </w:tc>
            </w:tr>
            <w:tr w14:paraId="4F53A9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4D25180D">
                  <w:pPr>
                    <w:rPr>
                      <w:rFonts w:ascii="Microsoft Sans Serif" w:hAnsi="Microsoft Sans Serif" w:cs="Microsoft Sans Serif"/>
                      <w:sz w:val="20"/>
                      <w:lang w:eastAsia="en-GB"/>
                    </w:rPr>
                  </w:pPr>
                  <w:r>
                    <w:rPr>
                      <w:rFonts w:ascii="Microsoft Sans Serif" w:hAnsi="Microsoft Sans Serif" w:cs="Microsoft Sans Serif"/>
                      <w:sz w:val="20"/>
                      <w:lang w:eastAsia="en-GB"/>
                    </w:rPr>
                    <w:t>Klaritromicin</w:t>
                  </w:r>
                </w:p>
              </w:tc>
              <w:tc>
                <w:tcPr>
                  <w:tcW w:w="3587" w:type="dxa"/>
                  <w:tcBorders>
                    <w:top w:val="outset" w:color="auto" w:sz="6" w:space="0"/>
                    <w:left w:val="outset" w:color="auto" w:sz="6" w:space="0"/>
                    <w:bottom w:val="outset" w:color="auto" w:sz="6" w:space="0"/>
                    <w:right w:val="outset" w:color="auto" w:sz="6" w:space="0"/>
                  </w:tcBorders>
                </w:tcPr>
                <w:p w14:paraId="231876ED">
                  <w:pPr>
                    <w:rPr>
                      <w:rFonts w:ascii="Microsoft Sans Serif" w:hAnsi="Microsoft Sans Serif" w:cs="Microsoft Sans Serif"/>
                      <w:sz w:val="20"/>
                      <w:lang w:eastAsia="en-GB"/>
                    </w:rPr>
                  </w:pPr>
                  <w:r>
                    <w:rPr>
                      <w:rFonts w:ascii="Microsoft Sans Serif" w:hAnsi="Microsoft Sans Serif" w:cs="Microsoft Sans Serif"/>
                      <w:sz w:val="20"/>
                      <w:lang w:eastAsia="en-GB"/>
                    </w:rPr>
                    <w:t>moguće ↑ nivo verapamila</w:t>
                  </w:r>
                </w:p>
              </w:tc>
              <w:tc>
                <w:tcPr>
                  <w:tcW w:w="3230" w:type="dxa"/>
                  <w:tcBorders>
                    <w:top w:val="outset" w:color="auto" w:sz="6" w:space="0"/>
                    <w:left w:val="outset" w:color="auto" w:sz="6" w:space="0"/>
                    <w:bottom w:val="outset" w:color="auto" w:sz="6" w:space="0"/>
                    <w:right w:val="outset" w:color="auto" w:sz="6" w:space="0"/>
                  </w:tcBorders>
                </w:tcPr>
                <w:p w14:paraId="7C973185">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2648AE6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57A74D95">
                  <w:pPr>
                    <w:rPr>
                      <w:rFonts w:ascii="Microsoft Sans Serif" w:hAnsi="Microsoft Sans Serif" w:cs="Microsoft Sans Serif"/>
                      <w:sz w:val="20"/>
                      <w:lang w:eastAsia="en-GB"/>
                    </w:rPr>
                  </w:pPr>
                  <w:r>
                    <w:rPr>
                      <w:rFonts w:ascii="Microsoft Sans Serif" w:hAnsi="Microsoft Sans Serif" w:cs="Microsoft Sans Serif"/>
                      <w:sz w:val="20"/>
                      <w:lang w:eastAsia="en-GB"/>
                    </w:rPr>
                    <w:t>Eritromicin</w:t>
                  </w:r>
                </w:p>
              </w:tc>
              <w:tc>
                <w:tcPr>
                  <w:tcW w:w="3587" w:type="dxa"/>
                  <w:tcBorders>
                    <w:top w:val="outset" w:color="auto" w:sz="6" w:space="0"/>
                    <w:left w:val="outset" w:color="auto" w:sz="6" w:space="0"/>
                    <w:bottom w:val="outset" w:color="auto" w:sz="6" w:space="0"/>
                    <w:right w:val="outset" w:color="auto" w:sz="6" w:space="0"/>
                  </w:tcBorders>
                </w:tcPr>
                <w:p w14:paraId="48583AF9">
                  <w:pPr>
                    <w:rPr>
                      <w:rFonts w:ascii="Microsoft Sans Serif" w:hAnsi="Microsoft Sans Serif" w:cs="Microsoft Sans Serif"/>
                      <w:sz w:val="20"/>
                      <w:lang w:eastAsia="en-GB"/>
                    </w:rPr>
                  </w:pPr>
                  <w:r>
                    <w:rPr>
                      <w:rFonts w:ascii="Microsoft Sans Serif" w:hAnsi="Microsoft Sans Serif" w:cs="Microsoft Sans Serif"/>
                      <w:sz w:val="20"/>
                      <w:lang w:eastAsia="en-GB"/>
                    </w:rPr>
                    <w:t>moguće ↑ nivo verapamila</w:t>
                  </w:r>
                </w:p>
              </w:tc>
              <w:tc>
                <w:tcPr>
                  <w:tcW w:w="3230" w:type="dxa"/>
                  <w:tcBorders>
                    <w:top w:val="outset" w:color="auto" w:sz="6" w:space="0"/>
                    <w:left w:val="outset" w:color="auto" w:sz="6" w:space="0"/>
                    <w:bottom w:val="outset" w:color="auto" w:sz="6" w:space="0"/>
                    <w:right w:val="outset" w:color="auto" w:sz="6" w:space="0"/>
                  </w:tcBorders>
                </w:tcPr>
                <w:p w14:paraId="7BDB473B">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5D32DED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4D576495">
                  <w:pPr>
                    <w:rPr>
                      <w:rFonts w:ascii="Microsoft Sans Serif" w:hAnsi="Microsoft Sans Serif" w:cs="Microsoft Sans Serif"/>
                      <w:sz w:val="20"/>
                      <w:lang w:eastAsia="en-GB"/>
                    </w:rPr>
                  </w:pPr>
                  <w:r>
                    <w:rPr>
                      <w:rFonts w:ascii="Microsoft Sans Serif" w:hAnsi="Microsoft Sans Serif" w:cs="Microsoft Sans Serif"/>
                      <w:sz w:val="20"/>
                      <w:lang w:eastAsia="en-GB"/>
                    </w:rPr>
                    <w:t>Rifampin</w:t>
                  </w:r>
                </w:p>
              </w:tc>
              <w:tc>
                <w:tcPr>
                  <w:tcW w:w="3587" w:type="dxa"/>
                  <w:tcBorders>
                    <w:top w:val="outset" w:color="auto" w:sz="6" w:space="0"/>
                    <w:left w:val="outset" w:color="auto" w:sz="6" w:space="0"/>
                    <w:bottom w:val="outset" w:color="auto" w:sz="6" w:space="0"/>
                    <w:right w:val="outset" w:color="auto" w:sz="6" w:space="0"/>
                  </w:tcBorders>
                </w:tcPr>
                <w:p w14:paraId="2CBA86B1">
                  <w:pPr>
                    <w:rPr>
                      <w:rFonts w:ascii="Microsoft Sans Serif" w:hAnsi="Microsoft Sans Serif" w:cs="Microsoft Sans Serif"/>
                      <w:sz w:val="20"/>
                      <w:lang w:eastAsia="en-GB"/>
                    </w:rPr>
                  </w:pPr>
                  <w:r>
                    <w:rPr>
                      <w:rFonts w:ascii="Microsoft Sans Serif" w:hAnsi="Microsoft Sans Serif" w:cs="Microsoft Sans Serif"/>
                      <w:sz w:val="20"/>
                      <w:lang w:val="en-US"/>
                    </w:rPr>
                    <w:drawing>
                      <wp:inline distT="0" distB="0" distL="0" distR="0">
                        <wp:extent cx="118745" cy="118745"/>
                        <wp:effectExtent l="0" t="0" r="0" b="0"/>
                        <wp:docPr id="627" name="Picture 627"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 name="Picture 627" descr="DOWNWARDS ARROW (8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sz w:val="20"/>
                      <w:lang w:eastAsia="en-GB"/>
                    </w:rPr>
                    <w:t xml:space="preserve">verapamil PIK (~97%), </w:t>
                  </w:r>
                </w:p>
                <w:p w14:paraId="0ACDF09F">
                  <w:pPr>
                    <w:rPr>
                      <w:rFonts w:ascii="Microsoft Sans Serif" w:hAnsi="Microsoft Sans Serif" w:cs="Microsoft Sans Serif"/>
                      <w:sz w:val="20"/>
                      <w:lang w:eastAsia="en-GB"/>
                    </w:rPr>
                  </w:pPr>
                  <w:r>
                    <w:rPr>
                      <w:rFonts w:ascii="Microsoft Sans Serif" w:hAnsi="Microsoft Sans Serif" w:cs="Microsoft Sans Serif"/>
                      <w:sz w:val="20"/>
                      <w:lang w:eastAsia="en-GB"/>
                    </w:rPr>
                    <w:t>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(~94%), </w:t>
                  </w:r>
                </w:p>
                <w:p w14:paraId="1994BFB5">
                  <w:pPr>
                    <w:rPr>
                      <w:rFonts w:ascii="Microsoft Sans Serif" w:hAnsi="Microsoft Sans Serif" w:cs="Microsoft Sans Serif"/>
                      <w:sz w:val="20"/>
                      <w:lang w:eastAsia="en-GB"/>
                    </w:rPr>
                  </w:pPr>
                  <w:r>
                    <w:rPr>
                      <w:rFonts w:ascii="Microsoft Sans Serif" w:hAnsi="Microsoft Sans Serif" w:cs="Microsoft Sans Serif"/>
                      <w:sz w:val="20"/>
                      <w:lang w:eastAsia="en-GB"/>
                    </w:rPr>
                    <w:t>oralna bioraspoloživost (~92%)</w:t>
                  </w:r>
                </w:p>
              </w:tc>
              <w:tc>
                <w:tcPr>
                  <w:tcW w:w="3230" w:type="dxa"/>
                  <w:tcBorders>
                    <w:top w:val="outset" w:color="auto" w:sz="6" w:space="0"/>
                    <w:left w:val="outset" w:color="auto" w:sz="6" w:space="0"/>
                    <w:bottom w:val="outset" w:color="auto" w:sz="6" w:space="0"/>
                    <w:right w:val="outset" w:color="auto" w:sz="6" w:space="0"/>
                  </w:tcBorders>
                  <w:shd w:val="clear" w:color="auto" w:fill="auto"/>
                </w:tcPr>
                <w:p w14:paraId="7A8B4237">
                  <w:pPr>
                    <w:rPr>
                      <w:rFonts w:ascii="Microsoft Sans Serif" w:hAnsi="Microsoft Sans Serif" w:cs="Microsoft Sans Serif"/>
                      <w:sz w:val="20"/>
                    </w:rPr>
                  </w:pPr>
                  <w:r>
                    <w:rPr>
                      <w:rFonts w:ascii="Microsoft Sans Serif" w:hAnsi="Microsoft Sans Serif" w:cs="Microsoft Sans Serif"/>
                      <w:sz w:val="20"/>
                    </w:rPr>
                    <w:t>Efekt snižavanja krvnog pritiska može biti smanjen.</w:t>
                  </w:r>
                </w:p>
                <w:p w14:paraId="4B78326A">
                  <w:pPr>
                    <w:rPr>
                      <w:rFonts w:ascii="Microsoft Sans Serif" w:hAnsi="Microsoft Sans Serif" w:cs="Microsoft Sans Serif"/>
                      <w:sz w:val="20"/>
                    </w:rPr>
                  </w:pPr>
                </w:p>
              </w:tc>
            </w:tr>
            <w:tr w14:paraId="6A5C0B7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039C42F1">
                  <w:pPr>
                    <w:rPr>
                      <w:rFonts w:ascii="Microsoft Sans Serif" w:hAnsi="Microsoft Sans Serif" w:cs="Microsoft Sans Serif"/>
                      <w:sz w:val="20"/>
                      <w:lang w:eastAsia="en-GB"/>
                    </w:rPr>
                  </w:pPr>
                  <w:r>
                    <w:rPr>
                      <w:rFonts w:ascii="Microsoft Sans Serif" w:hAnsi="Microsoft Sans Serif" w:cs="Microsoft Sans Serif"/>
                      <w:sz w:val="20"/>
                      <w:lang w:eastAsia="en-GB"/>
                    </w:rPr>
                    <w:t>Telitromicin</w:t>
                  </w:r>
                </w:p>
              </w:tc>
              <w:tc>
                <w:tcPr>
                  <w:tcW w:w="3587" w:type="dxa"/>
                  <w:tcBorders>
                    <w:top w:val="outset" w:color="auto" w:sz="6" w:space="0"/>
                    <w:left w:val="outset" w:color="auto" w:sz="6" w:space="0"/>
                    <w:bottom w:val="outset" w:color="auto" w:sz="6" w:space="0"/>
                    <w:right w:val="outset" w:color="auto" w:sz="6" w:space="0"/>
                  </w:tcBorders>
                </w:tcPr>
                <w:p w14:paraId="1CC0C0B0">
                  <w:pPr>
                    <w:rPr>
                      <w:rFonts w:ascii="Microsoft Sans Serif" w:hAnsi="Microsoft Sans Serif" w:cs="Microsoft Sans Serif"/>
                      <w:sz w:val="20"/>
                      <w:lang w:eastAsia="en-GB"/>
                    </w:rPr>
                  </w:pPr>
                  <w:r>
                    <w:rPr>
                      <w:rFonts w:ascii="Microsoft Sans Serif" w:hAnsi="Microsoft Sans Serif" w:cs="Microsoft Sans Serif"/>
                      <w:sz w:val="20"/>
                      <w:lang w:eastAsia="en-GB"/>
                    </w:rPr>
                    <w:t>moguće ↑ nivo verapamila</w:t>
                  </w:r>
                </w:p>
              </w:tc>
              <w:tc>
                <w:tcPr>
                  <w:tcW w:w="3230" w:type="dxa"/>
                  <w:tcBorders>
                    <w:top w:val="outset" w:color="auto" w:sz="6" w:space="0"/>
                    <w:left w:val="outset" w:color="auto" w:sz="6" w:space="0"/>
                    <w:bottom w:val="outset" w:color="auto" w:sz="6" w:space="0"/>
                    <w:right w:val="outset" w:color="auto" w:sz="6" w:space="0"/>
                  </w:tcBorders>
                </w:tcPr>
                <w:p w14:paraId="29ACEF10">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2515C7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68306EC1">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Antineoplastici</w:t>
                  </w:r>
                </w:p>
              </w:tc>
            </w:tr>
            <w:tr w14:paraId="7AF37BB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vMerge w:val="restart"/>
                  <w:tcBorders>
                    <w:top w:val="outset" w:color="auto" w:sz="6" w:space="0"/>
                    <w:left w:val="outset" w:color="auto" w:sz="6" w:space="0"/>
                    <w:bottom w:val="outset" w:color="auto" w:sz="6" w:space="0"/>
                    <w:right w:val="outset" w:color="auto" w:sz="6" w:space="0"/>
                  </w:tcBorders>
                </w:tcPr>
                <w:p w14:paraId="4F92FD65">
                  <w:pPr>
                    <w:rPr>
                      <w:rFonts w:ascii="Microsoft Sans Serif" w:hAnsi="Microsoft Sans Serif" w:cs="Microsoft Sans Serif"/>
                      <w:sz w:val="20"/>
                      <w:lang w:eastAsia="en-GB"/>
                    </w:rPr>
                  </w:pPr>
                  <w:r>
                    <w:rPr>
                      <w:rFonts w:ascii="Microsoft Sans Serif" w:hAnsi="Microsoft Sans Serif" w:cs="Microsoft Sans Serif"/>
                      <w:sz w:val="20"/>
                      <w:lang w:eastAsia="en-GB"/>
                    </w:rPr>
                    <w:t>Doksorubicin</w:t>
                  </w:r>
                </w:p>
              </w:tc>
              <w:tc>
                <w:tcPr>
                  <w:tcW w:w="3587" w:type="dxa"/>
                  <w:tcBorders>
                    <w:top w:val="outset" w:color="auto" w:sz="6" w:space="0"/>
                    <w:left w:val="outset" w:color="auto" w:sz="6" w:space="0"/>
                    <w:bottom w:val="outset" w:color="auto" w:sz="6" w:space="0"/>
                    <w:right w:val="outset" w:color="auto" w:sz="6" w:space="0"/>
                  </w:tcBorders>
                </w:tcPr>
                <w:p w14:paraId="550FF69D">
                  <w:pPr>
                    <w:rPr>
                      <w:rFonts w:ascii="Microsoft Sans Serif" w:hAnsi="Microsoft Sans Serif" w:cs="Microsoft Sans Serif"/>
                      <w:sz w:val="20"/>
                      <w:lang w:eastAsia="en-GB"/>
                    </w:rPr>
                  </w:pPr>
                  <w:r>
                    <w:rPr>
                      <w:rFonts w:ascii="Microsoft Sans Serif" w:hAnsi="Microsoft Sans Serif" w:cs="Microsoft Sans Serif"/>
                      <w:sz w:val="20"/>
                      <w:lang w:eastAsia="en-GB"/>
                    </w:rPr>
                    <w:t>↑</w:t>
                  </w:r>
                  <w:r>
                    <w:rPr>
                      <w:rFonts w:ascii="Microsoft Sans Serif" w:hAnsi="Microsoft Sans Serif" w:cs="Microsoft Sans Serif"/>
                      <w:sz w:val="20"/>
                      <w:lang w:eastAsia="en-GB"/>
                    </w:rPr>
                    <w:softHyphen/>
                  </w:r>
                  <w:r>
                    <w:rPr>
                      <w:rFonts w:ascii="Microsoft Sans Serif" w:hAnsi="Microsoft Sans Serif" w:cs="Microsoft Sans Serif"/>
                      <w:sz w:val="20"/>
                      <w:lang w:eastAsia="en-GB"/>
                    </w:rPr>
                    <w:t xml:space="preserve"> doksorubicin PIK (104%) i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(61%) sa oralnom primjenom verapamila </w:t>
                  </w:r>
                </w:p>
              </w:tc>
              <w:tc>
                <w:tcPr>
                  <w:tcW w:w="3230" w:type="dxa"/>
                  <w:tcBorders>
                    <w:top w:val="outset" w:color="auto" w:sz="6" w:space="0"/>
                    <w:left w:val="outset" w:color="auto" w:sz="6" w:space="0"/>
                    <w:bottom w:val="outset" w:color="auto" w:sz="6" w:space="0"/>
                    <w:right w:val="outset" w:color="auto" w:sz="6" w:space="0"/>
                  </w:tcBorders>
                </w:tcPr>
                <w:p w14:paraId="6074C697">
                  <w:pPr>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Kod pacijenata sa mikrocelularnim karcinomom pluća </w:t>
                  </w:r>
                </w:p>
              </w:tc>
            </w:tr>
            <w:tr w14:paraId="230215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vMerge w:val="continue"/>
                  <w:tcBorders>
                    <w:top w:val="outset" w:color="auto" w:sz="6" w:space="0"/>
                    <w:left w:val="outset" w:color="auto" w:sz="6" w:space="0"/>
                    <w:bottom w:val="outset" w:color="auto" w:sz="6" w:space="0"/>
                    <w:right w:val="outset" w:color="auto" w:sz="6" w:space="0"/>
                  </w:tcBorders>
                  <w:vAlign w:val="center"/>
                </w:tcPr>
                <w:p w14:paraId="69DE657C">
                  <w:pPr>
                    <w:rPr>
                      <w:rFonts w:ascii="Microsoft Sans Serif" w:hAnsi="Microsoft Sans Serif" w:cs="Microsoft Sans Serif"/>
                      <w:sz w:val="20"/>
                      <w:lang w:eastAsia="en-GB"/>
                    </w:rPr>
                  </w:pPr>
                </w:p>
              </w:tc>
              <w:tc>
                <w:tcPr>
                  <w:tcW w:w="3587" w:type="dxa"/>
                  <w:tcBorders>
                    <w:top w:val="outset" w:color="auto" w:sz="6" w:space="0"/>
                    <w:left w:val="outset" w:color="auto" w:sz="6" w:space="0"/>
                    <w:bottom w:val="outset" w:color="auto" w:sz="6" w:space="0"/>
                    <w:right w:val="outset" w:color="auto" w:sz="6" w:space="0"/>
                  </w:tcBorders>
                </w:tcPr>
                <w:p w14:paraId="13E83ADD">
                  <w:pPr>
                    <w:rPr>
                      <w:rFonts w:ascii="Microsoft Sans Serif" w:hAnsi="Microsoft Sans Serif" w:cs="Microsoft Sans Serif"/>
                      <w:sz w:val="20"/>
                      <w:lang w:eastAsia="en-GB"/>
                    </w:rPr>
                  </w:pPr>
                  <w:r>
                    <w:rPr>
                      <w:rFonts w:ascii="Microsoft Sans Serif" w:hAnsi="Microsoft Sans Serif" w:cs="Microsoft Sans Serif"/>
                      <w:sz w:val="20"/>
                      <w:lang w:eastAsia="en-GB"/>
                    </w:rPr>
                    <w:t>Bez značajne promjene u PK doksorubicina sa intravenoznom primjenom verapamila</w:t>
                  </w:r>
                </w:p>
              </w:tc>
              <w:tc>
                <w:tcPr>
                  <w:tcW w:w="3230" w:type="dxa"/>
                  <w:tcBorders>
                    <w:top w:val="outset" w:color="auto" w:sz="6" w:space="0"/>
                    <w:left w:val="outset" w:color="auto" w:sz="6" w:space="0"/>
                    <w:bottom w:val="outset" w:color="auto" w:sz="6" w:space="0"/>
                    <w:right w:val="outset" w:color="auto" w:sz="6" w:space="0"/>
                  </w:tcBorders>
                </w:tcPr>
                <w:p w14:paraId="4F26EA94">
                  <w:pPr>
                    <w:rPr>
                      <w:rFonts w:ascii="Microsoft Sans Serif" w:hAnsi="Microsoft Sans Serif" w:cs="Microsoft Sans Serif"/>
                      <w:sz w:val="20"/>
                      <w:lang w:eastAsia="en-GB"/>
                    </w:rPr>
                  </w:pPr>
                  <w:r>
                    <w:rPr>
                      <w:rFonts w:ascii="Microsoft Sans Serif" w:hAnsi="Microsoft Sans Serif" w:cs="Microsoft Sans Serif"/>
                      <w:sz w:val="20"/>
                      <w:lang w:eastAsia="en-GB"/>
                    </w:rPr>
                    <w:t>Kod pacijenata sa naprednom neoplazmom</w:t>
                  </w:r>
                </w:p>
              </w:tc>
            </w:tr>
            <w:tr w14:paraId="4DB988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2208FC08">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Barbiturati</w:t>
                  </w:r>
                </w:p>
              </w:tc>
            </w:tr>
            <w:tr w14:paraId="237C81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61C44479">
                  <w:pPr>
                    <w:rPr>
                      <w:rFonts w:ascii="Microsoft Sans Serif" w:hAnsi="Microsoft Sans Serif" w:cs="Microsoft Sans Serif"/>
                      <w:sz w:val="20"/>
                      <w:lang w:eastAsia="en-GB"/>
                    </w:rPr>
                  </w:pPr>
                  <w:r>
                    <w:rPr>
                      <w:rFonts w:ascii="Microsoft Sans Serif" w:hAnsi="Microsoft Sans Serif" w:cs="Microsoft Sans Serif"/>
                      <w:sz w:val="20"/>
                      <w:lang w:eastAsia="en-GB"/>
                    </w:rPr>
                    <w:t>Fenobarbital</w:t>
                  </w:r>
                </w:p>
              </w:tc>
              <w:tc>
                <w:tcPr>
                  <w:tcW w:w="3587" w:type="dxa"/>
                  <w:tcBorders>
                    <w:top w:val="outset" w:color="auto" w:sz="6" w:space="0"/>
                    <w:left w:val="outset" w:color="auto" w:sz="6" w:space="0"/>
                    <w:bottom w:val="outset" w:color="auto" w:sz="6" w:space="0"/>
                    <w:right w:val="outset" w:color="auto" w:sz="6" w:space="0"/>
                  </w:tcBorders>
                </w:tcPr>
                <w:p w14:paraId="4183CD05">
                  <w:pPr>
                    <w:rPr>
                      <w:rFonts w:ascii="Microsoft Sans Serif" w:hAnsi="Microsoft Sans Serif" w:cs="Microsoft Sans Serif"/>
                      <w:sz w:val="20"/>
                      <w:lang w:eastAsia="en-GB"/>
                    </w:rPr>
                  </w:pPr>
                  <w:r>
                    <w:rPr>
                      <w:rFonts w:ascii="Microsoft Sans Serif" w:hAnsi="Microsoft Sans Serif" w:cs="Microsoft Sans Serif"/>
                      <w:sz w:val="20"/>
                      <w:lang w:eastAsia="en-GB"/>
                    </w:rPr>
                    <w:t>↑ oralni klirens verapamila (~5-puta)</w:t>
                  </w:r>
                </w:p>
              </w:tc>
              <w:tc>
                <w:tcPr>
                  <w:tcW w:w="3230" w:type="dxa"/>
                  <w:tcBorders>
                    <w:top w:val="outset" w:color="auto" w:sz="6" w:space="0"/>
                    <w:left w:val="outset" w:color="auto" w:sz="6" w:space="0"/>
                    <w:bottom w:val="outset" w:color="auto" w:sz="6" w:space="0"/>
                    <w:right w:val="outset" w:color="auto" w:sz="6" w:space="0"/>
                  </w:tcBorders>
                </w:tcPr>
                <w:p w14:paraId="785D0457">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311CE2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7A7D39BC">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Benzodiazepini i ostali anksiolitici</w:t>
                  </w:r>
                </w:p>
              </w:tc>
            </w:tr>
            <w:tr w14:paraId="7CA16C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3C17DC6B">
                  <w:pPr>
                    <w:rPr>
                      <w:rFonts w:ascii="Microsoft Sans Serif" w:hAnsi="Microsoft Sans Serif" w:cs="Microsoft Sans Serif"/>
                      <w:sz w:val="20"/>
                      <w:lang w:eastAsia="en-GB"/>
                    </w:rPr>
                  </w:pPr>
                  <w:r>
                    <w:rPr>
                      <w:rFonts w:ascii="Microsoft Sans Serif" w:hAnsi="Microsoft Sans Serif" w:cs="Microsoft Sans Serif"/>
                      <w:sz w:val="20"/>
                      <w:lang w:eastAsia="en-GB"/>
                    </w:rPr>
                    <w:t>Buspiron</w:t>
                  </w:r>
                </w:p>
              </w:tc>
              <w:tc>
                <w:tcPr>
                  <w:tcW w:w="3587" w:type="dxa"/>
                  <w:tcBorders>
                    <w:top w:val="outset" w:color="auto" w:sz="6" w:space="0"/>
                    <w:left w:val="outset" w:color="auto" w:sz="6" w:space="0"/>
                    <w:bottom w:val="outset" w:color="auto" w:sz="6" w:space="0"/>
                    <w:right w:val="outset" w:color="auto" w:sz="6" w:space="0"/>
                  </w:tcBorders>
                </w:tcPr>
                <w:p w14:paraId="7A6FBF59">
                  <w:pPr>
                    <w:rPr>
                      <w:rFonts w:ascii="Microsoft Sans Serif" w:hAnsi="Microsoft Sans Serif" w:cs="Microsoft Sans Serif"/>
                      <w:sz w:val="20"/>
                      <w:lang w:eastAsia="en-GB"/>
                    </w:rPr>
                  </w:pPr>
                  <w:r>
                    <w:rPr>
                      <w:rFonts w:ascii="Microsoft Sans Serif" w:hAnsi="Microsoft Sans Serif" w:cs="Microsoft Sans Serif"/>
                      <w:sz w:val="20"/>
                      <w:lang w:eastAsia="en-GB"/>
                    </w:rPr>
                    <w:t>↑ buspiron PIK,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oko ~3,4 puta</w:t>
                  </w:r>
                </w:p>
              </w:tc>
              <w:tc>
                <w:tcPr>
                  <w:tcW w:w="3230" w:type="dxa"/>
                  <w:tcBorders>
                    <w:top w:val="outset" w:color="auto" w:sz="6" w:space="0"/>
                    <w:left w:val="outset" w:color="auto" w:sz="6" w:space="0"/>
                    <w:bottom w:val="outset" w:color="auto" w:sz="6" w:space="0"/>
                    <w:right w:val="outset" w:color="auto" w:sz="6" w:space="0"/>
                  </w:tcBorders>
                </w:tcPr>
                <w:p w14:paraId="2C0CA84D">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13C4D5C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57C31B75">
                  <w:pPr>
                    <w:rPr>
                      <w:rFonts w:ascii="Microsoft Sans Serif" w:hAnsi="Microsoft Sans Serif" w:cs="Microsoft Sans Serif"/>
                      <w:sz w:val="20"/>
                      <w:lang w:eastAsia="en-GB"/>
                    </w:rPr>
                  </w:pPr>
                  <w:r>
                    <w:rPr>
                      <w:rFonts w:ascii="Microsoft Sans Serif" w:hAnsi="Microsoft Sans Serif" w:cs="Microsoft Sans Serif"/>
                      <w:sz w:val="20"/>
                      <w:lang w:eastAsia="en-GB"/>
                    </w:rPr>
                    <w:t>Midazolam</w:t>
                  </w:r>
                </w:p>
              </w:tc>
              <w:tc>
                <w:tcPr>
                  <w:tcW w:w="3587" w:type="dxa"/>
                  <w:tcBorders>
                    <w:top w:val="outset" w:color="auto" w:sz="6" w:space="0"/>
                    <w:left w:val="outset" w:color="auto" w:sz="6" w:space="0"/>
                    <w:bottom w:val="outset" w:color="auto" w:sz="6" w:space="0"/>
                    <w:right w:val="outset" w:color="auto" w:sz="6" w:space="0"/>
                  </w:tcBorders>
                </w:tcPr>
                <w:p w14:paraId="73013E87">
                  <w:pPr>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 midazolam PIK (~3 puta) i </w:t>
                  </w:r>
                </w:p>
                <w:p w14:paraId="11C8B7E2">
                  <w:pPr>
                    <w:rPr>
                      <w:rFonts w:ascii="Microsoft Sans Serif" w:hAnsi="Microsoft Sans Serif" w:cs="Microsoft Sans Serif"/>
                      <w:sz w:val="20"/>
                      <w:lang w:eastAsia="en-GB"/>
                    </w:rPr>
                  </w:pPr>
                  <w:r>
                    <w:rPr>
                      <w:rFonts w:ascii="Microsoft Sans Serif" w:hAnsi="Microsoft Sans Serif" w:cs="Microsoft Sans Serif"/>
                      <w:sz w:val="20"/>
                      <w:lang w:eastAsia="en-GB"/>
                    </w:rPr>
                    <w:t>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(~2 puta)</w:t>
                  </w:r>
                </w:p>
              </w:tc>
              <w:tc>
                <w:tcPr>
                  <w:tcW w:w="3230" w:type="dxa"/>
                  <w:tcBorders>
                    <w:top w:val="outset" w:color="auto" w:sz="6" w:space="0"/>
                    <w:left w:val="outset" w:color="auto" w:sz="6" w:space="0"/>
                    <w:bottom w:val="outset" w:color="auto" w:sz="6" w:space="0"/>
                    <w:right w:val="outset" w:color="auto" w:sz="6" w:space="0"/>
                  </w:tcBorders>
                </w:tcPr>
                <w:p w14:paraId="5C430FDF">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6469E36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0148E445">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Beta blokatori</w:t>
                  </w:r>
                </w:p>
              </w:tc>
            </w:tr>
            <w:tr w14:paraId="7AD9FBA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4D4623C3">
                  <w:pPr>
                    <w:rPr>
                      <w:rFonts w:ascii="Microsoft Sans Serif" w:hAnsi="Microsoft Sans Serif" w:cs="Microsoft Sans Serif"/>
                      <w:sz w:val="20"/>
                      <w:lang w:eastAsia="en-GB"/>
                    </w:rPr>
                  </w:pPr>
                  <w:r>
                    <w:rPr>
                      <w:rFonts w:ascii="Microsoft Sans Serif" w:hAnsi="Microsoft Sans Serif" w:cs="Microsoft Sans Serif"/>
                      <w:sz w:val="20"/>
                      <w:lang w:eastAsia="en-GB"/>
                    </w:rPr>
                    <w:t>Metoprolol</w:t>
                  </w:r>
                </w:p>
              </w:tc>
              <w:tc>
                <w:tcPr>
                  <w:tcW w:w="3587" w:type="dxa"/>
                  <w:tcBorders>
                    <w:top w:val="outset" w:color="auto" w:sz="6" w:space="0"/>
                    <w:left w:val="outset" w:color="auto" w:sz="6" w:space="0"/>
                    <w:bottom w:val="outset" w:color="auto" w:sz="6" w:space="0"/>
                    <w:right w:val="outset" w:color="auto" w:sz="6" w:space="0"/>
                  </w:tcBorders>
                </w:tcPr>
                <w:p w14:paraId="16D6D55F">
                  <w:pPr>
                    <w:rPr>
                      <w:rFonts w:ascii="Microsoft Sans Serif" w:hAnsi="Microsoft Sans Serif" w:cs="Microsoft Sans Serif"/>
                      <w:sz w:val="20"/>
                      <w:lang w:eastAsia="en-GB"/>
                    </w:rPr>
                  </w:pPr>
                  <w:r>
                    <w:rPr>
                      <w:rFonts w:ascii="Microsoft Sans Serif" w:hAnsi="Microsoft Sans Serif" w:cs="Microsoft Sans Serif"/>
                      <w:sz w:val="20"/>
                      <w:lang w:eastAsia="en-GB"/>
                    </w:rPr>
                    <w:t>↑ metoprolol PIK (~32,5%) i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(~41%) kod pacijenata sa anginom</w:t>
                  </w:r>
                </w:p>
              </w:tc>
              <w:tc>
                <w:tcPr>
                  <w:tcW w:w="3230" w:type="dxa"/>
                  <w:vMerge w:val="restart"/>
                  <w:tcBorders>
                    <w:top w:val="outset" w:color="auto" w:sz="6" w:space="0"/>
                    <w:left w:val="outset" w:color="auto" w:sz="6" w:space="0"/>
                    <w:bottom w:val="outset" w:color="auto" w:sz="6" w:space="0"/>
                    <w:right w:val="outset" w:color="auto" w:sz="6" w:space="0"/>
                  </w:tcBorders>
                </w:tcPr>
                <w:p w14:paraId="4AC455B5">
                  <w:pPr>
                    <w:rPr>
                      <w:rFonts w:ascii="Microsoft Sans Serif" w:hAnsi="Microsoft Sans Serif" w:cs="Microsoft Sans Serif"/>
                      <w:color w:val="000000"/>
                      <w:sz w:val="20"/>
                    </w:rPr>
                  </w:pPr>
                  <w:r>
                    <w:rPr>
                      <w:rFonts w:ascii="Microsoft Sans Serif" w:hAnsi="Microsoft Sans Serif" w:cs="Microsoft Sans Serif"/>
                      <w:color w:val="000000"/>
                      <w:sz w:val="20"/>
                    </w:rPr>
                    <w:t>pogledati dio 4.4.</w:t>
                  </w:r>
                </w:p>
                <w:p w14:paraId="6918E36F">
                  <w:pPr>
                    <w:rPr>
                      <w:rFonts w:ascii="Microsoft Sans Serif" w:hAnsi="Microsoft Sans Serif" w:cs="Microsoft Sans Serif"/>
                      <w:sz w:val="20"/>
                      <w:lang w:eastAsia="en-GB"/>
                    </w:rPr>
                  </w:pPr>
                </w:p>
              </w:tc>
            </w:tr>
            <w:tr w14:paraId="629F34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17973552">
                  <w:pPr>
                    <w:rPr>
                      <w:rFonts w:ascii="Microsoft Sans Serif" w:hAnsi="Microsoft Sans Serif" w:cs="Microsoft Sans Serif"/>
                      <w:sz w:val="20"/>
                      <w:lang w:eastAsia="en-GB"/>
                    </w:rPr>
                  </w:pPr>
                  <w:r>
                    <w:rPr>
                      <w:rFonts w:ascii="Microsoft Sans Serif" w:hAnsi="Microsoft Sans Serif" w:cs="Microsoft Sans Serif"/>
                      <w:sz w:val="20"/>
                      <w:lang w:eastAsia="en-GB"/>
                    </w:rPr>
                    <w:t>Propranolol</w:t>
                  </w:r>
                </w:p>
              </w:tc>
              <w:tc>
                <w:tcPr>
                  <w:tcW w:w="3587" w:type="dxa"/>
                  <w:tcBorders>
                    <w:top w:val="outset" w:color="auto" w:sz="6" w:space="0"/>
                    <w:left w:val="outset" w:color="auto" w:sz="6" w:space="0"/>
                    <w:bottom w:val="outset" w:color="auto" w:sz="6" w:space="0"/>
                    <w:right w:val="outset" w:color="auto" w:sz="6" w:space="0"/>
                  </w:tcBorders>
                </w:tcPr>
                <w:p w14:paraId="1EE53893">
                  <w:pPr>
                    <w:rPr>
                      <w:rFonts w:ascii="Microsoft Sans Serif" w:hAnsi="Microsoft Sans Serif" w:cs="Microsoft Sans Serif"/>
                      <w:sz w:val="20"/>
                      <w:lang w:eastAsia="en-GB"/>
                    </w:rPr>
                  </w:pPr>
                  <w:r>
                    <w:rPr>
                      <w:rFonts w:ascii="Microsoft Sans Serif" w:hAnsi="Microsoft Sans Serif" w:cs="Microsoft Sans Serif"/>
                      <w:sz w:val="20"/>
                      <w:lang w:eastAsia="en-GB"/>
                    </w:rPr>
                    <w:t>↑ propranolol PIK (~65%) i C</w:t>
                  </w:r>
                  <w:r>
                    <w:rPr>
                      <w:rFonts w:ascii="Microsoft Sans Serif" w:hAnsi="Microsoft Sans Serif" w:cs="Microsoft Sans Serif"/>
                      <w:sz w:val="20"/>
                      <w:vertAlign w:val="subscript"/>
                      <w:lang w:eastAsia="en-GB"/>
                    </w:rPr>
                    <w:t xml:space="preserve">max </w:t>
                  </w:r>
                  <w:r>
                    <w:rPr>
                      <w:rFonts w:ascii="Microsoft Sans Serif" w:hAnsi="Microsoft Sans Serif" w:cs="Microsoft Sans Serif"/>
                      <w:sz w:val="20"/>
                      <w:lang w:eastAsia="en-GB"/>
                    </w:rPr>
                    <w:t>(~94%) kod pacijenata sa anginom</w:t>
                  </w:r>
                </w:p>
              </w:tc>
              <w:tc>
                <w:tcPr>
                  <w:tcW w:w="3230" w:type="dxa"/>
                  <w:vMerge w:val="continue"/>
                  <w:tcBorders>
                    <w:top w:val="outset" w:color="auto" w:sz="6" w:space="0"/>
                    <w:left w:val="outset" w:color="auto" w:sz="6" w:space="0"/>
                    <w:bottom w:val="outset" w:color="auto" w:sz="6" w:space="0"/>
                    <w:right w:val="outset" w:color="auto" w:sz="6" w:space="0"/>
                  </w:tcBorders>
                </w:tcPr>
                <w:p w14:paraId="5AB81234">
                  <w:pPr>
                    <w:rPr>
                      <w:rFonts w:ascii="Microsoft Sans Serif" w:hAnsi="Microsoft Sans Serif" w:cs="Microsoft Sans Serif"/>
                      <w:sz w:val="20"/>
                      <w:lang w:eastAsia="en-GB"/>
                    </w:rPr>
                  </w:pPr>
                </w:p>
              </w:tc>
            </w:tr>
            <w:tr w14:paraId="684990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10B0C385">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Kardioglikozidi</w:t>
                  </w:r>
                </w:p>
              </w:tc>
            </w:tr>
            <w:tr w14:paraId="6ED014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692CAD11">
                  <w:pPr>
                    <w:rPr>
                      <w:rFonts w:ascii="Microsoft Sans Serif" w:hAnsi="Microsoft Sans Serif" w:cs="Microsoft Sans Serif"/>
                      <w:sz w:val="20"/>
                      <w:lang w:eastAsia="en-GB"/>
                    </w:rPr>
                  </w:pPr>
                  <w:r>
                    <w:rPr>
                      <w:rFonts w:ascii="Microsoft Sans Serif" w:hAnsi="Microsoft Sans Serif" w:cs="Microsoft Sans Serif"/>
                      <w:sz w:val="20"/>
                      <w:lang w:eastAsia="en-GB"/>
                    </w:rPr>
                    <w:t>Digitoksin</w:t>
                  </w:r>
                </w:p>
              </w:tc>
              <w:tc>
                <w:tcPr>
                  <w:tcW w:w="3587" w:type="dxa"/>
                  <w:tcBorders>
                    <w:top w:val="outset" w:color="auto" w:sz="6" w:space="0"/>
                    <w:left w:val="outset" w:color="auto" w:sz="6" w:space="0"/>
                    <w:bottom w:val="outset" w:color="auto" w:sz="6" w:space="0"/>
                    <w:right w:val="outset" w:color="auto" w:sz="6" w:space="0"/>
                  </w:tcBorders>
                </w:tcPr>
                <w:p w14:paraId="71F85125">
                  <w:pPr>
                    <w:rPr>
                      <w:rFonts w:ascii="Microsoft Sans Serif" w:hAnsi="Microsoft Sans Serif" w:cs="Microsoft Sans Serif"/>
                      <w:sz w:val="20"/>
                      <w:lang w:eastAsia="en-GB"/>
                    </w:rPr>
                  </w:pPr>
                  <w:r>
                    <w:rPr>
                      <w:rFonts w:ascii="Microsoft Sans Serif" w:hAnsi="Microsoft Sans Serif" w:cs="Microsoft Sans Serif"/>
                      <w:sz w:val="20"/>
                      <w:lang w:val="en-US"/>
                    </w:rPr>
                    <w:drawing>
                      <wp:inline distT="0" distB="0" distL="0" distR="0">
                        <wp:extent cx="118745" cy="118745"/>
                        <wp:effectExtent l="0" t="0" r="0" b="0"/>
                        <wp:docPr id="628" name="Picture 628"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Picture 628" descr="DOWNWARDS ARROW (8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sz w:val="20"/>
                      <w:lang w:eastAsia="en-GB"/>
                    </w:rPr>
                    <w:t>digitoksin ukupni klirens (~27%) i ekstrarenalni klirens (~29%)</w:t>
                  </w:r>
                </w:p>
              </w:tc>
              <w:tc>
                <w:tcPr>
                  <w:tcW w:w="3230" w:type="dxa"/>
                  <w:tcBorders>
                    <w:top w:val="outset" w:color="auto" w:sz="6" w:space="0"/>
                    <w:left w:val="outset" w:color="auto" w:sz="6" w:space="0"/>
                    <w:bottom w:val="outset" w:color="auto" w:sz="6" w:space="0"/>
                    <w:right w:val="outset" w:color="auto" w:sz="6" w:space="0"/>
                  </w:tcBorders>
                </w:tcPr>
                <w:p w14:paraId="5E4DEED4">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7AC5B46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3FB167C0">
                  <w:pPr>
                    <w:rPr>
                      <w:rFonts w:ascii="Microsoft Sans Serif" w:hAnsi="Microsoft Sans Serif" w:cs="Microsoft Sans Serif"/>
                      <w:sz w:val="20"/>
                      <w:lang w:eastAsia="en-GB"/>
                    </w:rPr>
                  </w:pPr>
                  <w:r>
                    <w:rPr>
                      <w:rFonts w:ascii="Microsoft Sans Serif" w:hAnsi="Microsoft Sans Serif" w:cs="Microsoft Sans Serif"/>
                      <w:sz w:val="20"/>
                      <w:lang w:eastAsia="en-GB"/>
                    </w:rPr>
                    <w:t>Digoksin</w:t>
                  </w:r>
                </w:p>
              </w:tc>
              <w:tc>
                <w:tcPr>
                  <w:tcW w:w="3587" w:type="dxa"/>
                  <w:tcBorders>
                    <w:top w:val="outset" w:color="auto" w:sz="6" w:space="0"/>
                    <w:left w:val="outset" w:color="auto" w:sz="6" w:space="0"/>
                    <w:bottom w:val="outset" w:color="auto" w:sz="6" w:space="0"/>
                    <w:right w:val="outset" w:color="auto" w:sz="6" w:space="0"/>
                  </w:tcBorders>
                </w:tcPr>
                <w:p w14:paraId="13E5F46A">
                  <w:pPr>
                    <w:rPr>
                      <w:rFonts w:ascii="Microsoft Sans Serif" w:hAnsi="Microsoft Sans Serif" w:cs="Microsoft Sans Serif"/>
                      <w:sz w:val="20"/>
                      <w:lang w:eastAsia="en-GB"/>
                    </w:rPr>
                  </w:pPr>
                  <w:r>
                    <w:rPr>
                      <w:rFonts w:ascii="Microsoft Sans Serif" w:hAnsi="Microsoft Sans Serif" w:cs="Microsoft Sans Serif"/>
                      <w:sz w:val="20"/>
                      <w:lang w:eastAsia="en-GB"/>
                    </w:rPr>
                    <w:t>Zdrava lica: ↑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(~44%) </w:t>
                  </w:r>
                </w:p>
                <w:p w14:paraId="77DE3ACE">
                  <w:pPr>
                    <w:rPr>
                      <w:rFonts w:ascii="Microsoft Sans Serif" w:hAnsi="Microsoft Sans Serif" w:cs="Microsoft Sans Serif"/>
                      <w:sz w:val="20"/>
                      <w:lang w:eastAsia="en-GB"/>
                    </w:rPr>
                  </w:pPr>
                  <w:r>
                    <w:rPr>
                      <w:rFonts w:ascii="Microsoft Sans Serif" w:hAnsi="Microsoft Sans Serif" w:cs="Microsoft Sans Serif"/>
                      <w:sz w:val="20"/>
                      <w:lang w:eastAsia="en-GB"/>
                    </w:rPr>
                    <w:t>↑ digoxin C</w:t>
                  </w:r>
                  <w:r>
                    <w:rPr>
                      <w:rFonts w:ascii="Microsoft Sans Serif" w:hAnsi="Microsoft Sans Serif" w:cs="Microsoft Sans Serif"/>
                      <w:sz w:val="20"/>
                      <w:vertAlign w:val="subscript"/>
                      <w:lang w:eastAsia="en-GB"/>
                    </w:rPr>
                    <w:t xml:space="preserve">12h </w:t>
                  </w:r>
                  <w:r>
                    <w:rPr>
                      <w:rFonts w:ascii="Microsoft Sans Serif" w:hAnsi="Microsoft Sans Serif" w:cs="Microsoft Sans Serif"/>
                      <w:sz w:val="20"/>
                      <w:lang w:eastAsia="en-GB"/>
                    </w:rPr>
                    <w:t>(~53%),</w:t>
                  </w:r>
                </w:p>
                <w:p w14:paraId="2382E8CC">
                  <w:pPr>
                    <w:rPr>
                      <w:rFonts w:ascii="Microsoft Sans Serif" w:hAnsi="Microsoft Sans Serif" w:cs="Microsoft Sans Serif"/>
                      <w:sz w:val="20"/>
                      <w:lang w:eastAsia="en-GB"/>
                    </w:rPr>
                  </w:pPr>
                  <w:r>
                    <w:rPr>
                      <w:rFonts w:ascii="Microsoft Sans Serif" w:hAnsi="Microsoft Sans Serif" w:cs="Microsoft Sans Serif"/>
                      <w:sz w:val="20"/>
                      <w:lang w:eastAsia="en-GB"/>
                    </w:rPr>
                    <w:t>↑ C</w:t>
                  </w:r>
                  <w:r>
                    <w:rPr>
                      <w:rFonts w:ascii="Microsoft Sans Serif" w:hAnsi="Microsoft Sans Serif" w:cs="Microsoft Sans Serif"/>
                      <w:sz w:val="20"/>
                      <w:vertAlign w:val="subscript"/>
                      <w:lang w:eastAsia="en-GB"/>
                    </w:rPr>
                    <w:t>ss</w:t>
                  </w:r>
                  <w:r>
                    <w:rPr>
                      <w:rFonts w:ascii="Microsoft Sans Serif" w:hAnsi="Microsoft Sans Serif" w:cs="Microsoft Sans Serif"/>
                      <w:sz w:val="20"/>
                      <w:lang w:eastAsia="en-GB"/>
                    </w:rPr>
                    <w:t xml:space="preserve"> (~44%) i ↑ PIK (~50%)</w:t>
                  </w:r>
                </w:p>
              </w:tc>
              <w:tc>
                <w:tcPr>
                  <w:tcW w:w="3230" w:type="dxa"/>
                  <w:tcBorders>
                    <w:top w:val="outset" w:color="auto" w:sz="6" w:space="0"/>
                    <w:left w:val="outset" w:color="auto" w:sz="6" w:space="0"/>
                    <w:bottom w:val="outset" w:color="auto" w:sz="6" w:space="0"/>
                    <w:right w:val="outset" w:color="auto" w:sz="6" w:space="0"/>
                  </w:tcBorders>
                </w:tcPr>
                <w:p w14:paraId="7029AC9A">
                  <w:pPr>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Smanjite doziranje digoksina. </w:t>
                  </w:r>
                </w:p>
                <w:p w14:paraId="09CF8FA0">
                  <w:pPr>
                    <w:rPr>
                      <w:rFonts w:ascii="Microsoft Sans Serif" w:hAnsi="Microsoft Sans Serif" w:cs="Microsoft Sans Serif"/>
                      <w:sz w:val="20"/>
                      <w:lang w:eastAsia="en-GB"/>
                    </w:rPr>
                  </w:pPr>
                  <w:r>
                    <w:rPr>
                      <w:rFonts w:ascii="Microsoft Sans Serif" w:hAnsi="Microsoft Sans Serif" w:cs="Microsoft Sans Serif"/>
                      <w:sz w:val="20"/>
                      <w:lang w:eastAsia="en-GB"/>
                    </w:rPr>
                    <w:t>Takođe, pogledati dio 4.4</w:t>
                  </w:r>
                </w:p>
              </w:tc>
            </w:tr>
            <w:tr w14:paraId="30148B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0DA5E37B">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Antagonisti H</w:t>
                  </w:r>
                  <w:r>
                    <w:rPr>
                      <w:rFonts w:ascii="Microsoft Sans Serif" w:hAnsi="Microsoft Sans Serif" w:cs="Microsoft Sans Serif"/>
                      <w:b/>
                      <w:bCs/>
                      <w:iCs/>
                      <w:sz w:val="20"/>
                      <w:vertAlign w:val="subscript"/>
                      <w:lang w:eastAsia="en-GB"/>
                    </w:rPr>
                    <w:t>2</w:t>
                  </w:r>
                  <w:r>
                    <w:rPr>
                      <w:rFonts w:ascii="Microsoft Sans Serif" w:hAnsi="Microsoft Sans Serif" w:cs="Microsoft Sans Serif"/>
                      <w:b/>
                      <w:bCs/>
                      <w:iCs/>
                      <w:sz w:val="20"/>
                      <w:lang w:eastAsia="en-GB"/>
                    </w:rPr>
                    <w:t xml:space="preserve"> receptora</w:t>
                  </w:r>
                </w:p>
              </w:tc>
            </w:tr>
            <w:tr w14:paraId="58ACB9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1F2823E2">
                  <w:pPr>
                    <w:rPr>
                      <w:rFonts w:ascii="Microsoft Sans Serif" w:hAnsi="Microsoft Sans Serif" w:cs="Microsoft Sans Serif"/>
                      <w:sz w:val="20"/>
                      <w:lang w:eastAsia="en-GB"/>
                    </w:rPr>
                  </w:pPr>
                  <w:r>
                    <w:rPr>
                      <w:rFonts w:ascii="Microsoft Sans Serif" w:hAnsi="Microsoft Sans Serif" w:cs="Microsoft Sans Serif"/>
                      <w:sz w:val="20"/>
                      <w:lang w:eastAsia="en-GB"/>
                    </w:rPr>
                    <w:t>Cimetidin</w:t>
                  </w:r>
                </w:p>
              </w:tc>
              <w:tc>
                <w:tcPr>
                  <w:tcW w:w="3587" w:type="dxa"/>
                  <w:tcBorders>
                    <w:top w:val="outset" w:color="auto" w:sz="6" w:space="0"/>
                    <w:left w:val="outset" w:color="auto" w:sz="6" w:space="0"/>
                    <w:bottom w:val="outset" w:color="auto" w:sz="6" w:space="0"/>
                    <w:right w:val="outset" w:color="auto" w:sz="6" w:space="0"/>
                  </w:tcBorders>
                </w:tcPr>
                <w:p w14:paraId="61F54F9E">
                  <w:pPr>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 PIK u R- (~25%) i S- (~40%) verapamil s odgovarajućim </w:t>
                  </w:r>
                  <w:r>
                    <w:rPr>
                      <w:rFonts w:ascii="Microsoft Sans Serif" w:hAnsi="Microsoft Sans Serif" w:cs="Microsoft Sans Serif"/>
                      <w:sz w:val="20"/>
                      <w:lang w:val="en-US"/>
                    </w:rPr>
                    <w:drawing>
                      <wp:inline distT="0" distB="0" distL="0" distR="0">
                        <wp:extent cx="118745" cy="118745"/>
                        <wp:effectExtent l="0" t="0" r="0" b="0"/>
                        <wp:docPr id="629" name="Picture 629"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 name="Picture 629" descr="DOWNWARDS ARROW (8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sz w:val="20"/>
                      <w:lang w:eastAsia="en-GB"/>
                    </w:rPr>
                    <w:t>u R-i S-verapamil klirens</w:t>
                  </w:r>
                </w:p>
              </w:tc>
              <w:tc>
                <w:tcPr>
                  <w:tcW w:w="3230" w:type="dxa"/>
                  <w:tcBorders>
                    <w:top w:val="outset" w:color="auto" w:sz="6" w:space="0"/>
                    <w:left w:val="outset" w:color="auto" w:sz="6" w:space="0"/>
                    <w:bottom w:val="outset" w:color="auto" w:sz="6" w:space="0"/>
                    <w:right w:val="outset" w:color="auto" w:sz="6" w:space="0"/>
                  </w:tcBorders>
                </w:tcPr>
                <w:p w14:paraId="5E46AECC">
                  <w:pPr>
                    <w:rPr>
                      <w:rFonts w:ascii="Microsoft Sans Serif" w:hAnsi="Microsoft Sans Serif" w:cs="Microsoft Sans Serif"/>
                      <w:sz w:val="20"/>
                      <w:lang w:eastAsia="en-GB"/>
                    </w:rPr>
                  </w:pPr>
                  <w:r>
                    <w:rPr>
                      <w:rFonts w:ascii="Microsoft Sans Serif" w:hAnsi="Microsoft Sans Serif" w:cs="Microsoft Sans Serif"/>
                      <w:color w:val="222222"/>
                      <w:sz w:val="20"/>
                    </w:rPr>
                    <w:t>Cimetidin smanjuje klirens verapamila nakon intravenske primjene verapamila.</w:t>
                  </w:r>
                </w:p>
              </w:tc>
            </w:tr>
            <w:tr w14:paraId="2CE1673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75573035">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Immunologici/imunosupresivi</w:t>
                  </w:r>
                </w:p>
              </w:tc>
            </w:tr>
            <w:tr w14:paraId="520BB9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5E41ED37">
                  <w:pPr>
                    <w:rPr>
                      <w:rFonts w:ascii="Microsoft Sans Serif" w:hAnsi="Microsoft Sans Serif" w:cs="Microsoft Sans Serif"/>
                      <w:sz w:val="20"/>
                      <w:lang w:eastAsia="en-GB"/>
                    </w:rPr>
                  </w:pPr>
                  <w:r>
                    <w:rPr>
                      <w:rFonts w:ascii="Microsoft Sans Serif" w:hAnsi="Microsoft Sans Serif" w:cs="Microsoft Sans Serif"/>
                      <w:sz w:val="20"/>
                      <w:lang w:eastAsia="en-GB"/>
                    </w:rPr>
                    <w:t>Ciclosporin</w:t>
                  </w:r>
                </w:p>
              </w:tc>
              <w:tc>
                <w:tcPr>
                  <w:tcW w:w="3587" w:type="dxa"/>
                  <w:tcBorders>
                    <w:top w:val="outset" w:color="auto" w:sz="6" w:space="0"/>
                    <w:left w:val="outset" w:color="auto" w:sz="6" w:space="0"/>
                    <w:bottom w:val="outset" w:color="auto" w:sz="6" w:space="0"/>
                    <w:right w:val="outset" w:color="auto" w:sz="6" w:space="0"/>
                  </w:tcBorders>
                </w:tcPr>
                <w:p w14:paraId="22364C52">
                  <w:pPr>
                    <w:rPr>
                      <w:rFonts w:ascii="Microsoft Sans Serif" w:hAnsi="Microsoft Sans Serif" w:cs="Microsoft Sans Serif"/>
                      <w:sz w:val="20"/>
                      <w:lang w:eastAsia="en-GB"/>
                    </w:rPr>
                  </w:pPr>
                  <w:r>
                    <w:rPr>
                      <w:rFonts w:ascii="Microsoft Sans Serif" w:hAnsi="Microsoft Sans Serif" w:cs="Microsoft Sans Serif"/>
                      <w:sz w:val="20"/>
                      <w:lang w:eastAsia="en-GB"/>
                    </w:rPr>
                    <w:t>↑ ciklosporin PIK, C</w:t>
                  </w:r>
                  <w:r>
                    <w:rPr>
                      <w:rFonts w:ascii="Microsoft Sans Serif" w:hAnsi="Microsoft Sans Serif" w:cs="Microsoft Sans Serif"/>
                      <w:sz w:val="20"/>
                      <w:vertAlign w:val="subscript"/>
                      <w:lang w:eastAsia="en-GB"/>
                    </w:rPr>
                    <w:t>ss</w:t>
                  </w:r>
                  <w:r>
                    <w:rPr>
                      <w:rFonts w:ascii="Microsoft Sans Serif" w:hAnsi="Microsoft Sans Serif" w:cs="Microsoft Sans Serif"/>
                      <w:sz w:val="20"/>
                      <w:lang w:eastAsia="en-GB"/>
                    </w:rPr>
                    <w:t>,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~45%</w:t>
                  </w:r>
                </w:p>
              </w:tc>
              <w:tc>
                <w:tcPr>
                  <w:tcW w:w="3230" w:type="dxa"/>
                  <w:tcBorders>
                    <w:top w:val="outset" w:color="auto" w:sz="6" w:space="0"/>
                    <w:left w:val="outset" w:color="auto" w:sz="6" w:space="0"/>
                    <w:bottom w:val="outset" w:color="auto" w:sz="6" w:space="0"/>
                    <w:right w:val="outset" w:color="auto" w:sz="6" w:space="0"/>
                  </w:tcBorders>
                </w:tcPr>
                <w:p w14:paraId="181AAA80">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07EBE3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26DD3A1E">
                  <w:pPr>
                    <w:rPr>
                      <w:rFonts w:ascii="Microsoft Sans Serif" w:hAnsi="Microsoft Sans Serif" w:cs="Microsoft Sans Serif"/>
                      <w:sz w:val="20"/>
                      <w:lang w:eastAsia="en-GB"/>
                    </w:rPr>
                  </w:pPr>
                  <w:r>
                    <w:rPr>
                      <w:rFonts w:ascii="Microsoft Sans Serif" w:hAnsi="Microsoft Sans Serif" w:cs="Microsoft Sans Serif"/>
                      <w:sz w:val="20"/>
                      <w:lang w:eastAsia="en-GB"/>
                    </w:rPr>
                    <w:t>Everolimus</w:t>
                  </w:r>
                </w:p>
              </w:tc>
              <w:tc>
                <w:tcPr>
                  <w:tcW w:w="3587" w:type="dxa"/>
                  <w:tcBorders>
                    <w:top w:val="outset" w:color="auto" w:sz="6" w:space="0"/>
                    <w:left w:val="outset" w:color="auto" w:sz="6" w:space="0"/>
                    <w:bottom w:val="outset" w:color="auto" w:sz="6" w:space="0"/>
                    <w:right w:val="outset" w:color="auto" w:sz="6" w:space="0"/>
                  </w:tcBorders>
                </w:tcPr>
                <w:p w14:paraId="100B6891">
                  <w:pPr>
                    <w:widowControl/>
                    <w:rPr>
                      <w:rFonts w:ascii="Microsoft Sans Serif" w:hAnsi="Microsoft Sans Serif" w:cs="Microsoft Sans Serif"/>
                      <w:color w:val="000000"/>
                      <w:sz w:val="20"/>
                    </w:rPr>
                  </w:pPr>
                  <w:r>
                    <w:rPr>
                      <w:rFonts w:ascii="Microsoft Sans Serif" w:hAnsi="Microsoft Sans Serif" w:cs="Microsoft Sans Serif"/>
                      <w:color w:val="000000"/>
                      <w:sz w:val="20"/>
                    </w:rPr>
                    <w:t>Everolimus: ↑ PIK (~3.5-puta) and ↑ C</w:t>
                  </w:r>
                  <w:r>
                    <w:rPr>
                      <w:rFonts w:ascii="Microsoft Sans Serif" w:hAnsi="Microsoft Sans Serif" w:cs="Microsoft Sans Serif"/>
                      <w:color w:val="000000"/>
                      <w:sz w:val="20"/>
                      <w:vertAlign w:val="subscript"/>
                    </w:rPr>
                    <w:t>max</w:t>
                  </w:r>
                  <w:r>
                    <w:rPr>
                      <w:rFonts w:ascii="Microsoft Sans Serif" w:hAnsi="Microsoft Sans Serif" w:cs="Microsoft Sans Serif"/>
                      <w:color w:val="000000"/>
                      <w:sz w:val="20"/>
                    </w:rPr>
                    <w:t xml:space="preserve"> (~2.3-puta) </w:t>
                  </w:r>
                </w:p>
                <w:p w14:paraId="20B74A16">
                  <w:pPr>
                    <w:widowControl/>
                    <w:rPr>
                      <w:rFonts w:ascii="Microsoft Sans Serif" w:hAnsi="Microsoft Sans Serif" w:cs="Microsoft Sans Serif"/>
                      <w:sz w:val="20"/>
                      <w:lang w:eastAsia="en-GB"/>
                    </w:rPr>
                  </w:pPr>
                  <w:r>
                    <w:rPr>
                      <w:rFonts w:ascii="Microsoft Sans Serif" w:hAnsi="Microsoft Sans Serif" w:cs="Microsoft Sans Serif"/>
                      <w:color w:val="000000"/>
                      <w:sz w:val="20"/>
                    </w:rPr>
                    <w:t>Verapamil: ↑ C</w:t>
                  </w:r>
                  <w:r>
                    <w:rPr>
                      <w:rFonts w:ascii="Microsoft Sans Serif" w:hAnsi="Microsoft Sans Serif" w:cs="Microsoft Sans Serif"/>
                      <w:color w:val="000000"/>
                      <w:sz w:val="20"/>
                      <w:vertAlign w:val="subscript"/>
                    </w:rPr>
                    <w:t>trough</w:t>
                  </w:r>
                  <w:r>
                    <w:rPr>
                      <w:rFonts w:ascii="Microsoft Sans Serif" w:hAnsi="Microsoft Sans Serif" w:cs="Microsoft Sans Serif"/>
                      <w:color w:val="000000"/>
                      <w:sz w:val="20"/>
                    </w:rPr>
                    <w:t xml:space="preserve"> (~2.3-puta) </w:t>
                  </w:r>
                </w:p>
              </w:tc>
              <w:tc>
                <w:tcPr>
                  <w:tcW w:w="3230" w:type="dxa"/>
                  <w:tcBorders>
                    <w:top w:val="outset" w:color="auto" w:sz="6" w:space="0"/>
                    <w:left w:val="outset" w:color="auto" w:sz="6" w:space="0"/>
                    <w:bottom w:val="outset" w:color="auto" w:sz="6" w:space="0"/>
                    <w:right w:val="outset" w:color="auto" w:sz="6" w:space="0"/>
                  </w:tcBorders>
                </w:tcPr>
                <w:p w14:paraId="32A1E571">
                  <w:pPr>
                    <w:rPr>
                      <w:rFonts w:ascii="Microsoft Sans Serif" w:hAnsi="Microsoft Sans Serif" w:cs="Microsoft Sans Serif"/>
                      <w:sz w:val="20"/>
                      <w:lang w:eastAsia="en-GB"/>
                    </w:rPr>
                  </w:pPr>
                  <w:r>
                    <w:rPr>
                      <w:rFonts w:ascii="Microsoft Sans Serif" w:hAnsi="Microsoft Sans Serif" w:cs="Microsoft Sans Serif"/>
                      <w:color w:val="222222"/>
                      <w:sz w:val="20"/>
                    </w:rPr>
                    <w:t>Određivanje koncentracije i prilagođavanje doze everolimusa može biti potrebno.</w:t>
                  </w:r>
                </w:p>
              </w:tc>
            </w:tr>
            <w:tr w14:paraId="538C8B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7F80184B">
                  <w:pPr>
                    <w:rPr>
                      <w:rFonts w:ascii="Microsoft Sans Serif" w:hAnsi="Microsoft Sans Serif" w:cs="Microsoft Sans Serif"/>
                      <w:sz w:val="20"/>
                      <w:lang w:eastAsia="en-GB"/>
                    </w:rPr>
                  </w:pPr>
                  <w:r>
                    <w:rPr>
                      <w:rFonts w:ascii="Microsoft Sans Serif" w:hAnsi="Microsoft Sans Serif" w:cs="Microsoft Sans Serif"/>
                      <w:sz w:val="20"/>
                      <w:lang w:eastAsia="en-GB"/>
                    </w:rPr>
                    <w:t>Sirolimus</w:t>
                  </w:r>
                </w:p>
              </w:tc>
              <w:tc>
                <w:tcPr>
                  <w:tcW w:w="3587" w:type="dxa"/>
                  <w:tcBorders>
                    <w:top w:val="outset" w:color="auto" w:sz="6" w:space="0"/>
                    <w:left w:val="outset" w:color="auto" w:sz="6" w:space="0"/>
                    <w:bottom w:val="outset" w:color="auto" w:sz="6" w:space="0"/>
                    <w:right w:val="outset" w:color="auto" w:sz="6" w:space="0"/>
                  </w:tcBorders>
                </w:tcPr>
                <w:p w14:paraId="7030FDB0">
                  <w:pPr>
                    <w:rPr>
                      <w:rFonts w:ascii="Microsoft Sans Serif" w:hAnsi="Microsoft Sans Serif" w:cs="Microsoft Sans Serif"/>
                      <w:sz w:val="20"/>
                      <w:lang w:eastAsia="en-GB"/>
                    </w:rPr>
                  </w:pPr>
                  <w:r>
                    <w:rPr>
                      <w:rFonts w:ascii="Microsoft Sans Serif" w:hAnsi="Microsoft Sans Serif" w:cs="Microsoft Sans Serif"/>
                      <w:color w:val="000000"/>
                      <w:sz w:val="20"/>
                    </w:rPr>
                    <w:t>Sirolimus ↑ PIK (~2.2-puta); Sverapamil ↑ PIK (~1.5-puta)</w:t>
                  </w:r>
                </w:p>
              </w:tc>
              <w:tc>
                <w:tcPr>
                  <w:tcW w:w="3230" w:type="dxa"/>
                  <w:tcBorders>
                    <w:top w:val="outset" w:color="auto" w:sz="6" w:space="0"/>
                    <w:left w:val="outset" w:color="auto" w:sz="6" w:space="0"/>
                    <w:bottom w:val="outset" w:color="auto" w:sz="6" w:space="0"/>
                    <w:right w:val="outset" w:color="auto" w:sz="6" w:space="0"/>
                  </w:tcBorders>
                </w:tcPr>
                <w:p w14:paraId="2281404D">
                  <w:pPr>
                    <w:rPr>
                      <w:rFonts w:ascii="Microsoft Sans Serif" w:hAnsi="Microsoft Sans Serif" w:cs="Microsoft Sans Serif"/>
                      <w:sz w:val="20"/>
                      <w:lang w:eastAsia="en-GB"/>
                    </w:rPr>
                  </w:pPr>
                  <w:r>
                    <w:rPr>
                      <w:rFonts w:ascii="Microsoft Sans Serif" w:hAnsi="Microsoft Sans Serif" w:cs="Microsoft Sans Serif"/>
                      <w:color w:val="222222"/>
                      <w:sz w:val="20"/>
                    </w:rPr>
                    <w:t>Određivanje koncentracije i prilagođavanje doze sirolimusa može biti potrebno.</w:t>
                  </w:r>
                </w:p>
              </w:tc>
            </w:tr>
            <w:tr w14:paraId="42B91BB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51C09EE9">
                  <w:pPr>
                    <w:rPr>
                      <w:rFonts w:ascii="Microsoft Sans Serif" w:hAnsi="Microsoft Sans Serif" w:cs="Microsoft Sans Serif"/>
                      <w:sz w:val="20"/>
                      <w:lang w:eastAsia="en-GB"/>
                    </w:rPr>
                  </w:pPr>
                  <w:r>
                    <w:rPr>
                      <w:rFonts w:ascii="Microsoft Sans Serif" w:hAnsi="Microsoft Sans Serif" w:cs="Microsoft Sans Serif"/>
                      <w:sz w:val="20"/>
                      <w:lang w:eastAsia="en-GB"/>
                    </w:rPr>
                    <w:t>Takrolimus</w:t>
                  </w:r>
                </w:p>
              </w:tc>
              <w:tc>
                <w:tcPr>
                  <w:tcW w:w="3587" w:type="dxa"/>
                  <w:tcBorders>
                    <w:top w:val="outset" w:color="auto" w:sz="6" w:space="0"/>
                    <w:left w:val="outset" w:color="auto" w:sz="6" w:space="0"/>
                    <w:bottom w:val="outset" w:color="auto" w:sz="6" w:space="0"/>
                    <w:right w:val="outset" w:color="auto" w:sz="6" w:space="0"/>
                  </w:tcBorders>
                </w:tcPr>
                <w:p w14:paraId="659D3B44">
                  <w:pPr>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moguće ↑ nivo takrolimusa </w:t>
                  </w:r>
                </w:p>
              </w:tc>
              <w:tc>
                <w:tcPr>
                  <w:tcW w:w="3230" w:type="dxa"/>
                  <w:tcBorders>
                    <w:top w:val="outset" w:color="auto" w:sz="6" w:space="0"/>
                    <w:left w:val="outset" w:color="auto" w:sz="6" w:space="0"/>
                    <w:bottom w:val="outset" w:color="auto" w:sz="6" w:space="0"/>
                    <w:right w:val="outset" w:color="auto" w:sz="6" w:space="0"/>
                  </w:tcBorders>
                </w:tcPr>
                <w:p w14:paraId="5BF78BC0">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4BF8549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526A1D71">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Hipolipemici</w:t>
                  </w:r>
                </w:p>
              </w:tc>
            </w:tr>
            <w:tr w14:paraId="49BC9D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10D1E4D9">
                  <w:pPr>
                    <w:rPr>
                      <w:rFonts w:ascii="Microsoft Sans Serif" w:hAnsi="Microsoft Sans Serif" w:cs="Microsoft Sans Serif"/>
                      <w:sz w:val="20"/>
                      <w:lang w:eastAsia="en-GB"/>
                    </w:rPr>
                  </w:pPr>
                  <w:r>
                    <w:rPr>
                      <w:rFonts w:ascii="Microsoft Sans Serif" w:hAnsi="Microsoft Sans Serif" w:cs="Microsoft Sans Serif"/>
                      <w:sz w:val="20"/>
                      <w:lang w:eastAsia="en-GB"/>
                    </w:rPr>
                    <w:t>Atorvastatin</w:t>
                  </w:r>
                </w:p>
              </w:tc>
              <w:tc>
                <w:tcPr>
                  <w:tcW w:w="3587" w:type="dxa"/>
                  <w:tcBorders>
                    <w:top w:val="outset" w:color="auto" w:sz="6" w:space="0"/>
                    <w:left w:val="outset" w:color="auto" w:sz="6" w:space="0"/>
                    <w:bottom w:val="outset" w:color="auto" w:sz="6" w:space="0"/>
                    <w:right w:val="outset" w:color="auto" w:sz="6" w:space="0"/>
                  </w:tcBorders>
                </w:tcPr>
                <w:p w14:paraId="5F4510F4">
                  <w:pPr>
                    <w:rPr>
                      <w:rFonts w:ascii="Microsoft Sans Serif" w:hAnsi="Microsoft Sans Serif" w:cs="Microsoft Sans Serif"/>
                      <w:sz w:val="20"/>
                      <w:lang w:eastAsia="en-GB"/>
                    </w:rPr>
                  </w:pPr>
                  <w:r>
                    <w:rPr>
                      <w:rFonts w:ascii="Microsoft Sans Serif" w:hAnsi="Microsoft Sans Serif" w:cs="Microsoft Sans Serif"/>
                      <w:sz w:val="20"/>
                      <w:lang w:eastAsia="en-GB"/>
                    </w:rPr>
                    <w:t>moguće ↑ nivo atorvastatina</w:t>
                  </w:r>
                </w:p>
                <w:p w14:paraId="77A83C5A">
                  <w:pPr>
                    <w:rPr>
                      <w:rFonts w:ascii="Microsoft Sans Serif" w:hAnsi="Microsoft Sans Serif" w:cs="Microsoft Sans Serif"/>
                      <w:sz w:val="20"/>
                      <w:lang w:eastAsia="en-GB"/>
                    </w:rPr>
                  </w:pPr>
                  <w:r>
                    <w:rPr>
                      <w:rFonts w:ascii="Microsoft Sans Serif" w:hAnsi="Microsoft Sans Serif" w:cs="Microsoft Sans Serif"/>
                      <w:sz w:val="20"/>
                      <w:lang w:eastAsia="en-GB"/>
                    </w:rPr>
                    <w:t>povećanje PIK verapamila (~43%)</w:t>
                  </w:r>
                </w:p>
              </w:tc>
              <w:tc>
                <w:tcPr>
                  <w:tcW w:w="3230" w:type="dxa"/>
                  <w:vMerge w:val="restart"/>
                  <w:tcBorders>
                    <w:top w:val="outset" w:color="auto" w:sz="6" w:space="0"/>
                    <w:left w:val="outset" w:color="auto" w:sz="6" w:space="0"/>
                    <w:bottom w:val="outset" w:color="auto" w:sz="6" w:space="0"/>
                    <w:right w:val="outset" w:color="auto" w:sz="6" w:space="0"/>
                  </w:tcBorders>
                </w:tcPr>
                <w:p w14:paraId="0C202F20">
                  <w:pPr>
                    <w:rPr>
                      <w:rFonts w:ascii="Microsoft Sans Serif" w:hAnsi="Microsoft Sans Serif" w:cs="Microsoft Sans Serif"/>
                      <w:sz w:val="20"/>
                      <w:lang w:eastAsia="en-GB"/>
                    </w:rPr>
                  </w:pPr>
                  <w:r>
                    <w:rPr>
                      <w:rFonts w:ascii="Microsoft Sans Serif" w:hAnsi="Microsoft Sans Serif" w:cs="Microsoft Sans Serif"/>
                      <w:sz w:val="20"/>
                      <w:lang w:eastAsia="en-GB"/>
                    </w:rPr>
                    <w:t>Slijedi dodatna informacija</w:t>
                  </w:r>
                </w:p>
              </w:tc>
            </w:tr>
            <w:tr w14:paraId="223714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63FE2CF1">
                  <w:pPr>
                    <w:rPr>
                      <w:rFonts w:ascii="Microsoft Sans Serif" w:hAnsi="Microsoft Sans Serif" w:cs="Microsoft Sans Serif"/>
                      <w:sz w:val="20"/>
                      <w:lang w:eastAsia="en-GB"/>
                    </w:rPr>
                  </w:pPr>
                  <w:r>
                    <w:rPr>
                      <w:rFonts w:ascii="Microsoft Sans Serif" w:hAnsi="Microsoft Sans Serif" w:cs="Microsoft Sans Serif"/>
                      <w:sz w:val="20"/>
                      <w:lang w:eastAsia="en-GB"/>
                    </w:rPr>
                    <w:t>Lovastatin</w:t>
                  </w:r>
                </w:p>
              </w:tc>
              <w:tc>
                <w:tcPr>
                  <w:tcW w:w="3587" w:type="dxa"/>
                  <w:tcBorders>
                    <w:top w:val="outset" w:color="auto" w:sz="6" w:space="0"/>
                    <w:left w:val="outset" w:color="auto" w:sz="6" w:space="0"/>
                    <w:bottom w:val="outset" w:color="auto" w:sz="6" w:space="0"/>
                    <w:right w:val="outset" w:color="auto" w:sz="6" w:space="0"/>
                  </w:tcBorders>
                </w:tcPr>
                <w:p w14:paraId="290EFC3C">
                  <w:pPr>
                    <w:rPr>
                      <w:rFonts w:ascii="Microsoft Sans Serif" w:hAnsi="Microsoft Sans Serif" w:cs="Microsoft Sans Serif"/>
                      <w:color w:val="000000"/>
                      <w:sz w:val="20"/>
                    </w:rPr>
                  </w:pPr>
                  <w:r>
                    <w:rPr>
                      <w:rFonts w:ascii="Microsoft Sans Serif" w:hAnsi="Microsoft Sans Serif" w:cs="Microsoft Sans Serif"/>
                      <w:sz w:val="20"/>
                      <w:lang w:eastAsia="en-GB"/>
                    </w:rPr>
                    <w:t xml:space="preserve">Moguće </w:t>
                  </w:r>
                  <w:r>
                    <w:rPr>
                      <w:rFonts w:ascii="Microsoft Sans Serif" w:hAnsi="Microsoft Sans Serif" w:cs="Microsoft Sans Serif"/>
                      <w:color w:val="000000"/>
                      <w:sz w:val="20"/>
                    </w:rPr>
                    <w:t xml:space="preserve">↑ </w:t>
                  </w:r>
                  <w:r>
                    <w:rPr>
                      <w:rFonts w:ascii="Microsoft Sans Serif" w:hAnsi="Microsoft Sans Serif" w:cs="Microsoft Sans Serif"/>
                      <w:sz w:val="20"/>
                      <w:lang w:eastAsia="en-GB"/>
                    </w:rPr>
                    <w:t xml:space="preserve">nivo </w:t>
                  </w:r>
                  <w:r>
                    <w:rPr>
                      <w:rFonts w:ascii="Microsoft Sans Serif" w:hAnsi="Microsoft Sans Serif" w:cs="Microsoft Sans Serif"/>
                      <w:color w:val="000000"/>
                      <w:sz w:val="20"/>
                    </w:rPr>
                    <w:t xml:space="preserve">lovastatina </w:t>
                  </w:r>
                </w:p>
                <w:p w14:paraId="3EEF45BD">
                  <w:pPr>
                    <w:rPr>
                      <w:rFonts w:ascii="Microsoft Sans Serif" w:hAnsi="Microsoft Sans Serif" w:cs="Microsoft Sans Serif"/>
                      <w:sz w:val="20"/>
                      <w:lang w:eastAsia="en-GB"/>
                    </w:rPr>
                  </w:pPr>
                  <w:r>
                    <w:rPr>
                      <w:rFonts w:ascii="Microsoft Sans Serif" w:hAnsi="Microsoft Sans Serif" w:cs="Microsoft Sans Serif"/>
                      <w:color w:val="000000"/>
                      <w:sz w:val="20"/>
                    </w:rPr>
                    <w:t>↑ verapamila PIK (~63%) i C</w:t>
                  </w:r>
                  <w:r>
                    <w:rPr>
                      <w:rFonts w:ascii="Microsoft Sans Serif" w:hAnsi="Microsoft Sans Serif" w:cs="Microsoft Sans Serif"/>
                      <w:color w:val="000000"/>
                      <w:sz w:val="20"/>
                      <w:vertAlign w:val="subscript"/>
                    </w:rPr>
                    <w:t>max</w:t>
                  </w:r>
                  <w:r>
                    <w:rPr>
                      <w:rFonts w:ascii="Microsoft Sans Serif" w:hAnsi="Microsoft Sans Serif" w:cs="Microsoft Sans Serif"/>
                      <w:color w:val="000000"/>
                      <w:sz w:val="20"/>
                    </w:rPr>
                    <w:t xml:space="preserve"> (~32%) </w:t>
                  </w:r>
                </w:p>
              </w:tc>
              <w:tc>
                <w:tcPr>
                  <w:tcW w:w="3230" w:type="dxa"/>
                  <w:vMerge w:val="continue"/>
                  <w:tcBorders>
                    <w:top w:val="outset" w:color="auto" w:sz="6" w:space="0"/>
                    <w:left w:val="outset" w:color="auto" w:sz="6" w:space="0"/>
                    <w:bottom w:val="outset" w:color="auto" w:sz="6" w:space="0"/>
                    <w:right w:val="outset" w:color="auto" w:sz="6" w:space="0"/>
                  </w:tcBorders>
                </w:tcPr>
                <w:p w14:paraId="7C53497C">
                  <w:pPr>
                    <w:rPr>
                      <w:rFonts w:ascii="Microsoft Sans Serif" w:hAnsi="Microsoft Sans Serif" w:cs="Microsoft Sans Serif"/>
                      <w:sz w:val="20"/>
                      <w:lang w:eastAsia="en-GB"/>
                    </w:rPr>
                  </w:pPr>
                </w:p>
              </w:tc>
            </w:tr>
            <w:tr w14:paraId="2B1855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36198508">
                  <w:pPr>
                    <w:rPr>
                      <w:rFonts w:ascii="Microsoft Sans Serif" w:hAnsi="Microsoft Sans Serif" w:cs="Microsoft Sans Serif"/>
                      <w:sz w:val="20"/>
                      <w:lang w:eastAsia="en-GB"/>
                    </w:rPr>
                  </w:pPr>
                  <w:r>
                    <w:rPr>
                      <w:rFonts w:ascii="Microsoft Sans Serif" w:hAnsi="Microsoft Sans Serif" w:cs="Microsoft Sans Serif"/>
                      <w:sz w:val="20"/>
                      <w:lang w:eastAsia="en-GB"/>
                    </w:rPr>
                    <w:t>Simvastatin</w:t>
                  </w:r>
                </w:p>
              </w:tc>
              <w:tc>
                <w:tcPr>
                  <w:tcW w:w="3587" w:type="dxa"/>
                  <w:tcBorders>
                    <w:top w:val="outset" w:color="auto" w:sz="6" w:space="0"/>
                    <w:left w:val="outset" w:color="auto" w:sz="6" w:space="0"/>
                    <w:bottom w:val="outset" w:color="auto" w:sz="6" w:space="0"/>
                    <w:right w:val="outset" w:color="auto" w:sz="6" w:space="0"/>
                  </w:tcBorders>
                </w:tcPr>
                <w:p w14:paraId="0C114F4A">
                  <w:pPr>
                    <w:rPr>
                      <w:rFonts w:ascii="Microsoft Sans Serif" w:hAnsi="Microsoft Sans Serif" w:cs="Microsoft Sans Serif"/>
                      <w:sz w:val="20"/>
                      <w:lang w:eastAsia="en-GB"/>
                    </w:rPr>
                  </w:pPr>
                  <w:r>
                    <w:rPr>
                      <w:rFonts w:ascii="Microsoft Sans Serif" w:hAnsi="Microsoft Sans Serif" w:cs="Microsoft Sans Serif"/>
                      <w:sz w:val="20"/>
                      <w:lang w:eastAsia="en-GB"/>
                    </w:rPr>
                    <w:t>↑ simvastatin PIK (~2,6 puta),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(~4,6 puta)</w:t>
                  </w:r>
                </w:p>
              </w:tc>
              <w:tc>
                <w:tcPr>
                  <w:tcW w:w="3230" w:type="dxa"/>
                  <w:vMerge w:val="continue"/>
                  <w:tcBorders>
                    <w:top w:val="outset" w:color="auto" w:sz="6" w:space="0"/>
                    <w:left w:val="outset" w:color="auto" w:sz="6" w:space="0"/>
                    <w:bottom w:val="outset" w:color="auto" w:sz="6" w:space="0"/>
                    <w:right w:val="outset" w:color="auto" w:sz="6" w:space="0"/>
                  </w:tcBorders>
                </w:tcPr>
                <w:p w14:paraId="0F1B7306">
                  <w:pPr>
                    <w:rPr>
                      <w:rFonts w:ascii="Microsoft Sans Serif" w:hAnsi="Microsoft Sans Serif" w:cs="Microsoft Sans Serif"/>
                      <w:sz w:val="20"/>
                      <w:lang w:eastAsia="en-GB"/>
                    </w:rPr>
                  </w:pPr>
                </w:p>
              </w:tc>
            </w:tr>
            <w:tr w14:paraId="775752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5FA5D132">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 xml:space="preserve">Antagonisti serotoninskih receptora </w:t>
                  </w:r>
                </w:p>
              </w:tc>
            </w:tr>
            <w:tr w14:paraId="2895154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6C0191E2">
                  <w:pPr>
                    <w:rPr>
                      <w:rFonts w:ascii="Microsoft Sans Serif" w:hAnsi="Microsoft Sans Serif" w:cs="Microsoft Sans Serif"/>
                      <w:sz w:val="20"/>
                      <w:lang w:eastAsia="en-GB"/>
                    </w:rPr>
                  </w:pPr>
                  <w:r>
                    <w:rPr>
                      <w:rFonts w:ascii="Microsoft Sans Serif" w:hAnsi="Microsoft Sans Serif" w:cs="Microsoft Sans Serif"/>
                      <w:sz w:val="20"/>
                      <w:lang w:eastAsia="en-GB"/>
                    </w:rPr>
                    <w:t>Almotriptan</w:t>
                  </w:r>
                </w:p>
              </w:tc>
              <w:tc>
                <w:tcPr>
                  <w:tcW w:w="3587" w:type="dxa"/>
                  <w:tcBorders>
                    <w:top w:val="outset" w:color="auto" w:sz="6" w:space="0"/>
                    <w:left w:val="outset" w:color="auto" w:sz="6" w:space="0"/>
                    <w:bottom w:val="outset" w:color="auto" w:sz="6" w:space="0"/>
                    <w:right w:val="outset" w:color="auto" w:sz="6" w:space="0"/>
                  </w:tcBorders>
                </w:tcPr>
                <w:p w14:paraId="1346822A">
                  <w:pPr>
                    <w:rPr>
                      <w:rFonts w:ascii="Microsoft Sans Serif" w:hAnsi="Microsoft Sans Serif" w:cs="Microsoft Sans Serif"/>
                      <w:sz w:val="20"/>
                      <w:lang w:eastAsia="en-GB"/>
                    </w:rPr>
                  </w:pPr>
                  <w:r>
                    <w:rPr>
                      <w:rFonts w:ascii="Microsoft Sans Serif" w:hAnsi="Microsoft Sans Serif" w:cs="Microsoft Sans Serif"/>
                      <w:sz w:val="20"/>
                      <w:lang w:eastAsia="en-GB"/>
                    </w:rPr>
                    <w:t>↑ almotriptan PIK (~20%)</w:t>
                  </w:r>
                </w:p>
                <w:p w14:paraId="12FC50DD">
                  <w:pPr>
                    <w:rPr>
                      <w:rFonts w:ascii="Microsoft Sans Serif" w:hAnsi="Microsoft Sans Serif" w:cs="Microsoft Sans Serif"/>
                      <w:sz w:val="20"/>
                      <w:lang w:eastAsia="en-GB"/>
                    </w:rPr>
                  </w:pPr>
                  <w:r>
                    <w:rPr>
                      <w:rFonts w:ascii="Microsoft Sans Serif" w:hAnsi="Microsoft Sans Serif" w:cs="Microsoft Sans Serif"/>
                      <w:sz w:val="20"/>
                      <w:lang w:eastAsia="en-GB"/>
                    </w:rPr>
                    <w:t>↑ C</w:t>
                  </w:r>
                  <w:r>
                    <w:rPr>
                      <w:rFonts w:ascii="Microsoft Sans Serif" w:hAnsi="Microsoft Sans Serif" w:cs="Microsoft Sans Serif"/>
                      <w:sz w:val="20"/>
                      <w:vertAlign w:val="subscript"/>
                      <w:lang w:eastAsia="en-GB"/>
                    </w:rPr>
                    <w:t>max</w:t>
                  </w:r>
                  <w:r>
                    <w:rPr>
                      <w:rFonts w:ascii="Microsoft Sans Serif" w:hAnsi="Microsoft Sans Serif" w:cs="Microsoft Sans Serif"/>
                      <w:sz w:val="20"/>
                      <w:lang w:eastAsia="en-GB"/>
                    </w:rPr>
                    <w:t xml:space="preserve"> (~24%)</w:t>
                  </w:r>
                </w:p>
              </w:tc>
              <w:tc>
                <w:tcPr>
                  <w:tcW w:w="3230" w:type="dxa"/>
                  <w:tcBorders>
                    <w:top w:val="outset" w:color="auto" w:sz="6" w:space="0"/>
                    <w:left w:val="outset" w:color="auto" w:sz="6" w:space="0"/>
                    <w:bottom w:val="outset" w:color="auto" w:sz="6" w:space="0"/>
                    <w:right w:val="outset" w:color="auto" w:sz="6" w:space="0"/>
                  </w:tcBorders>
                </w:tcPr>
                <w:p w14:paraId="74B6EC53">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r w14:paraId="06E408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7A5E18A2">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Urikozurici</w:t>
                  </w:r>
                </w:p>
              </w:tc>
            </w:tr>
            <w:tr w14:paraId="77CA178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75351CF7">
                  <w:pPr>
                    <w:rPr>
                      <w:rFonts w:ascii="Microsoft Sans Serif" w:hAnsi="Microsoft Sans Serif" w:cs="Microsoft Sans Serif"/>
                      <w:sz w:val="20"/>
                      <w:lang w:eastAsia="en-GB"/>
                    </w:rPr>
                  </w:pPr>
                  <w:r>
                    <w:rPr>
                      <w:rFonts w:ascii="Microsoft Sans Serif" w:hAnsi="Microsoft Sans Serif" w:cs="Microsoft Sans Serif"/>
                      <w:sz w:val="20"/>
                      <w:lang w:eastAsia="en-GB"/>
                    </w:rPr>
                    <w:t>Sulfinpirazon</w:t>
                  </w:r>
                </w:p>
              </w:tc>
              <w:tc>
                <w:tcPr>
                  <w:tcW w:w="3587" w:type="dxa"/>
                  <w:tcBorders>
                    <w:top w:val="outset" w:color="auto" w:sz="6" w:space="0"/>
                    <w:left w:val="outset" w:color="auto" w:sz="6" w:space="0"/>
                    <w:bottom w:val="outset" w:color="auto" w:sz="6" w:space="0"/>
                    <w:right w:val="outset" w:color="auto" w:sz="6" w:space="0"/>
                  </w:tcBorders>
                </w:tcPr>
                <w:p w14:paraId="11A5144A">
                  <w:pPr>
                    <w:rPr>
                      <w:rFonts w:ascii="Microsoft Sans Serif" w:hAnsi="Microsoft Sans Serif" w:cs="Microsoft Sans Serif"/>
                      <w:sz w:val="20"/>
                      <w:lang w:eastAsia="en-GB"/>
                    </w:rPr>
                  </w:pPr>
                  <w:r>
                    <w:rPr>
                      <w:rFonts w:ascii="Microsoft Sans Serif" w:hAnsi="Microsoft Sans Serif" w:cs="Microsoft Sans Serif"/>
                      <w:sz w:val="20"/>
                      <w:lang w:eastAsia="en-GB"/>
                    </w:rPr>
                    <w:t>↑ oralni klirens verapamila (~3 puta)</w:t>
                  </w:r>
                </w:p>
                <w:p w14:paraId="0508055F">
                  <w:pPr>
                    <w:rPr>
                      <w:rFonts w:ascii="Microsoft Sans Serif" w:hAnsi="Microsoft Sans Serif" w:cs="Microsoft Sans Serif"/>
                      <w:sz w:val="20"/>
                      <w:lang w:eastAsia="en-GB"/>
                    </w:rPr>
                  </w:pPr>
                  <w:r>
                    <w:rPr>
                      <w:rFonts w:ascii="Microsoft Sans Serif" w:hAnsi="Microsoft Sans Serif" w:cs="Microsoft Sans Serif"/>
                      <w:sz w:val="20"/>
                      <w:lang w:val="en-US"/>
                    </w:rPr>
                    <w:drawing>
                      <wp:inline distT="0" distB="0" distL="0" distR="0">
                        <wp:extent cx="118745" cy="118745"/>
                        <wp:effectExtent l="0" t="0" r="0" b="0"/>
                        <wp:docPr id="630" name="Picture 630"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Picture 630" descr="DOWNWARDS ARROW (8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sz w:val="20"/>
                      <w:lang w:eastAsia="en-GB"/>
                    </w:rPr>
                    <w:t>bioraspoloživost (~60%)</w:t>
                  </w:r>
                </w:p>
                <w:p w14:paraId="1FC2C09D">
                  <w:pPr>
                    <w:widowControl/>
                    <w:rPr>
                      <w:rFonts w:ascii="Microsoft Sans Serif" w:hAnsi="Microsoft Sans Serif" w:cs="Microsoft Sans Serif"/>
                      <w:sz w:val="20"/>
                      <w:lang w:eastAsia="en-GB"/>
                    </w:rPr>
                  </w:pPr>
                  <w:r>
                    <w:rPr>
                      <w:rFonts w:ascii="Microsoft Sans Serif" w:hAnsi="Microsoft Sans Serif" w:cs="Microsoft Sans Serif"/>
                      <w:color w:val="000000"/>
                      <w:sz w:val="20"/>
                    </w:rPr>
                    <w:t xml:space="preserve">bez promjene u PK sa intravenskom primjenom verapamila </w:t>
                  </w:r>
                </w:p>
              </w:tc>
              <w:tc>
                <w:tcPr>
                  <w:tcW w:w="3230" w:type="dxa"/>
                  <w:tcBorders>
                    <w:top w:val="outset" w:color="auto" w:sz="6" w:space="0"/>
                    <w:left w:val="outset" w:color="auto" w:sz="6" w:space="0"/>
                    <w:bottom w:val="outset" w:color="auto" w:sz="6" w:space="0"/>
                    <w:right w:val="outset" w:color="auto" w:sz="6" w:space="0"/>
                  </w:tcBorders>
                </w:tcPr>
                <w:p w14:paraId="0D641C3B">
                  <w:pPr>
                    <w:rPr>
                      <w:rFonts w:ascii="Microsoft Sans Serif" w:hAnsi="Microsoft Sans Serif" w:cs="Microsoft Sans Serif"/>
                      <w:sz w:val="20"/>
                    </w:rPr>
                  </w:pPr>
                  <w:r>
                    <w:rPr>
                      <w:rFonts w:ascii="Microsoft Sans Serif" w:hAnsi="Microsoft Sans Serif" w:cs="Microsoft Sans Serif"/>
                      <w:sz w:val="20"/>
                    </w:rPr>
                    <w:t>Efekt snižavanja krvnog pritiska može biti smanjen.</w:t>
                  </w:r>
                </w:p>
                <w:p w14:paraId="549BCB10">
                  <w:pPr>
                    <w:rPr>
                      <w:rFonts w:ascii="Microsoft Sans Serif" w:hAnsi="Microsoft Sans Serif" w:cs="Microsoft Sans Serif"/>
                      <w:sz w:val="20"/>
                      <w:lang w:eastAsia="en-GB"/>
                    </w:rPr>
                  </w:pPr>
                </w:p>
              </w:tc>
            </w:tr>
            <w:tr w14:paraId="49591CD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1EF57368">
                  <w:pPr>
                    <w:widowControl/>
                    <w:rPr>
                      <w:rFonts w:ascii="Microsoft Sans Serif" w:hAnsi="Microsoft Sans Serif" w:cs="Microsoft Sans Serif"/>
                      <w:b/>
                      <w:color w:val="000000"/>
                      <w:sz w:val="20"/>
                      <w:highlight w:val="yellow"/>
                    </w:rPr>
                  </w:pPr>
                  <w:r>
                    <w:rPr>
                      <w:rFonts w:ascii="Microsoft Sans Serif" w:hAnsi="Microsoft Sans Serif" w:cs="Microsoft Sans Serif"/>
                      <w:b/>
                      <w:color w:val="000000"/>
                      <w:sz w:val="20"/>
                    </w:rPr>
                    <w:t>Antikoagulantni lijekovi</w:t>
                  </w:r>
                </w:p>
              </w:tc>
            </w:tr>
            <w:tr w14:paraId="0CF4D5C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7AB46FEB">
                  <w:pPr>
                    <w:pStyle w:val="45"/>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Dabigatran </w:t>
                  </w:r>
                </w:p>
                <w:p w14:paraId="77368853">
                  <w:pPr>
                    <w:rPr>
                      <w:rFonts w:ascii="Microsoft Sans Serif" w:hAnsi="Microsoft Sans Serif" w:cs="Microsoft Sans Serif"/>
                      <w:sz w:val="20"/>
                      <w:highlight w:val="yellow"/>
                      <w:lang w:eastAsia="en-GB"/>
                    </w:rPr>
                  </w:pPr>
                </w:p>
              </w:tc>
              <w:tc>
                <w:tcPr>
                  <w:tcW w:w="3587" w:type="dxa"/>
                  <w:tcBorders>
                    <w:top w:val="outset" w:color="auto" w:sz="6" w:space="0"/>
                    <w:left w:val="outset" w:color="auto" w:sz="6" w:space="0"/>
                    <w:bottom w:val="outset" w:color="auto" w:sz="6" w:space="0"/>
                    <w:right w:val="outset" w:color="auto" w:sz="6" w:space="0"/>
                  </w:tcBorders>
                </w:tcPr>
                <w:p w14:paraId="0218BF08">
                  <w:pPr>
                    <w:pStyle w:val="45"/>
                    <w:rPr>
                      <w:rFonts w:ascii="Microsoft Sans Serif" w:hAnsi="Microsoft Sans Serif" w:cs="Microsoft Sans Serif"/>
                      <w:sz w:val="20"/>
                      <w:szCs w:val="20"/>
                      <w:u w:val="single"/>
                      <w:lang w:val="sr-Latn-BA"/>
                    </w:rPr>
                  </w:pPr>
                  <w:r>
                    <w:rPr>
                      <w:rFonts w:ascii="Microsoft Sans Serif" w:hAnsi="Microsoft Sans Serif" w:cs="Microsoft Sans Serif"/>
                      <w:sz w:val="20"/>
                      <w:szCs w:val="20"/>
                      <w:u w:val="single"/>
                      <w:lang w:val="sr-Latn-BA"/>
                    </w:rPr>
                    <w:t>Verapamil sa trenutnim oslobađanjem</w:t>
                  </w:r>
                </w:p>
                <w:p w14:paraId="0A655885">
                  <w:pPr>
                    <w:pStyle w:val="45"/>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dabigatran (C</w:t>
                  </w:r>
                  <w:r>
                    <w:rPr>
                      <w:rFonts w:ascii="Microsoft Sans Serif" w:hAnsi="Microsoft Sans Serif" w:cs="Microsoft Sans Serif"/>
                      <w:sz w:val="20"/>
                      <w:szCs w:val="20"/>
                      <w:vertAlign w:val="subscript"/>
                      <w:lang w:val="sr-Latn-BA"/>
                    </w:rPr>
                    <w:t>max</w:t>
                  </w:r>
                  <w:r>
                    <w:rPr>
                      <w:rFonts w:ascii="Microsoft Sans Serif" w:hAnsi="Microsoft Sans Serif" w:cs="Microsoft Sans Serif"/>
                      <w:sz w:val="20"/>
                      <w:szCs w:val="20"/>
                      <w:lang w:val="sr-Latn-BA"/>
                    </w:rPr>
                    <w:t xml:space="preserve"> do 180%)</w:t>
                  </w:r>
                </w:p>
                <w:p w14:paraId="6D01AC26">
                  <w:pPr>
                    <w:pStyle w:val="45"/>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i PIK (do 150%)</w:t>
                  </w:r>
                </w:p>
                <w:p w14:paraId="743629B9">
                  <w:pPr>
                    <w:pStyle w:val="45"/>
                    <w:rPr>
                      <w:rFonts w:ascii="Microsoft Sans Serif" w:hAnsi="Microsoft Sans Serif" w:cs="Microsoft Sans Serif"/>
                      <w:sz w:val="20"/>
                      <w:szCs w:val="20"/>
                      <w:lang w:val="sr-Latn-BA"/>
                    </w:rPr>
                  </w:pPr>
                </w:p>
                <w:p w14:paraId="5662714E">
                  <w:pPr>
                    <w:pStyle w:val="45"/>
                    <w:rPr>
                      <w:rFonts w:ascii="Microsoft Sans Serif" w:hAnsi="Microsoft Sans Serif" w:cs="Microsoft Sans Serif"/>
                      <w:sz w:val="20"/>
                      <w:szCs w:val="20"/>
                      <w:u w:val="single"/>
                      <w:lang w:val="sr-Latn-BA" w:eastAsia="en-GB"/>
                    </w:rPr>
                  </w:pPr>
                  <w:r>
                    <w:rPr>
                      <w:rFonts w:ascii="Microsoft Sans Serif" w:hAnsi="Microsoft Sans Serif" w:cs="Microsoft Sans Serif"/>
                      <w:sz w:val="20"/>
                      <w:szCs w:val="20"/>
                      <w:u w:val="single"/>
                      <w:lang w:val="sr-Latn-BA" w:eastAsia="en-GB"/>
                    </w:rPr>
                    <w:t>Verapamil sa produženim oslobađanjem</w:t>
                  </w:r>
                </w:p>
                <w:p w14:paraId="19A19800">
                  <w:pPr>
                    <w:pStyle w:val="45"/>
                    <w:rPr>
                      <w:rFonts w:ascii="Microsoft Sans Serif" w:hAnsi="Microsoft Sans Serif" w:cs="Microsoft Sans Serif"/>
                      <w:sz w:val="20"/>
                      <w:szCs w:val="20"/>
                      <w:lang w:val="sr-Latn-BA" w:eastAsia="en-GB"/>
                    </w:rPr>
                  </w:pPr>
                  <w:r>
                    <w:rPr>
                      <w:rFonts w:ascii="Microsoft Sans Serif" w:hAnsi="Microsoft Sans Serif" w:cs="Microsoft Sans Serif"/>
                      <w:sz w:val="20"/>
                      <w:szCs w:val="20"/>
                      <w:lang w:val="sr-Latn-BA" w:eastAsia="en-GB"/>
                    </w:rPr>
                    <w:t>↑ dabigatran (C</w:t>
                  </w:r>
                  <w:r>
                    <w:rPr>
                      <w:rFonts w:ascii="Microsoft Sans Serif" w:hAnsi="Microsoft Sans Serif" w:cs="Microsoft Sans Serif"/>
                      <w:sz w:val="20"/>
                      <w:szCs w:val="20"/>
                      <w:vertAlign w:val="subscript"/>
                      <w:lang w:val="sr-Latn-BA" w:eastAsia="en-GB"/>
                    </w:rPr>
                    <w:t>max</w:t>
                  </w:r>
                  <w:r>
                    <w:rPr>
                      <w:rFonts w:ascii="Microsoft Sans Serif" w:hAnsi="Microsoft Sans Serif" w:cs="Microsoft Sans Serif"/>
                      <w:sz w:val="20"/>
                      <w:szCs w:val="20"/>
                      <w:lang w:val="sr-Latn-BA" w:eastAsia="en-GB"/>
                    </w:rPr>
                    <w:t xml:space="preserve"> do 90%)</w:t>
                  </w:r>
                </w:p>
                <w:p w14:paraId="67510998">
                  <w:pPr>
                    <w:pStyle w:val="45"/>
                    <w:rPr>
                      <w:rFonts w:ascii="Microsoft Sans Serif" w:hAnsi="Microsoft Sans Serif" w:cs="Microsoft Sans Serif"/>
                      <w:sz w:val="20"/>
                      <w:szCs w:val="20"/>
                      <w:highlight w:val="yellow"/>
                      <w:lang w:val="sr-Latn-BA" w:eastAsia="en-GB"/>
                    </w:rPr>
                  </w:pPr>
                  <w:r>
                    <w:rPr>
                      <w:rFonts w:ascii="Microsoft Sans Serif" w:hAnsi="Microsoft Sans Serif" w:cs="Microsoft Sans Serif"/>
                      <w:sz w:val="20"/>
                      <w:szCs w:val="20"/>
                      <w:lang w:val="sr-Latn-BA" w:eastAsia="en-GB"/>
                    </w:rPr>
                    <w:t>i PIK (do 70%)</w:t>
                  </w:r>
                </w:p>
              </w:tc>
              <w:tc>
                <w:tcPr>
                  <w:tcW w:w="3230" w:type="dxa"/>
                  <w:tcBorders>
                    <w:top w:val="outset" w:color="auto" w:sz="6" w:space="0"/>
                    <w:left w:val="outset" w:color="auto" w:sz="6" w:space="0"/>
                    <w:bottom w:val="outset" w:color="auto" w:sz="6" w:space="0"/>
                    <w:right w:val="outset" w:color="auto" w:sz="6" w:space="0"/>
                  </w:tcBorders>
                </w:tcPr>
                <w:p w14:paraId="2AEA0501">
                  <w:pPr>
                    <w:widowControl/>
                    <w:rPr>
                      <w:rFonts w:ascii="Microsoft Sans Serif" w:hAnsi="Microsoft Sans Serif" w:cs="Microsoft Sans Serif"/>
                      <w:color w:val="000000"/>
                      <w:sz w:val="20"/>
                    </w:rPr>
                  </w:pPr>
                  <w:r>
                    <w:rPr>
                      <w:rFonts w:ascii="Microsoft Sans Serif" w:hAnsi="Microsoft Sans Serif" w:cs="Microsoft Sans Serif"/>
                      <w:color w:val="000000"/>
                      <w:sz w:val="20"/>
                    </w:rPr>
                    <w:t xml:space="preserve">Moguće je povećati rizik za krvarenje. </w:t>
                  </w:r>
                </w:p>
                <w:p w14:paraId="6ECEC9B5">
                  <w:pPr>
                    <w:widowControl/>
                    <w:rPr>
                      <w:rFonts w:ascii="Microsoft Sans Serif" w:hAnsi="Microsoft Sans Serif" w:cs="Microsoft Sans Serif"/>
                      <w:color w:val="000000"/>
                      <w:sz w:val="20"/>
                    </w:rPr>
                  </w:pPr>
                  <w:r>
                    <w:rPr>
                      <w:rFonts w:ascii="Microsoft Sans Serif" w:hAnsi="Microsoft Sans Serif" w:cs="Microsoft Sans Serif"/>
                      <w:color w:val="000000"/>
                      <w:sz w:val="20"/>
                    </w:rPr>
                    <w:t>Kod istovremene primjene oralnog verapamila, dozu dabigatrana treba smanjiti (pogledati etiketu dabigatrana za upute za doziranje).</w:t>
                  </w:r>
                </w:p>
                <w:p w14:paraId="0E1D1680">
                  <w:pPr>
                    <w:widowControl/>
                    <w:rPr>
                      <w:rFonts w:ascii="Microsoft Sans Serif" w:hAnsi="Microsoft Sans Serif" w:cs="Microsoft Sans Serif"/>
                      <w:color w:val="000000"/>
                      <w:sz w:val="20"/>
                      <w:highlight w:val="yellow"/>
                    </w:rPr>
                  </w:pPr>
                </w:p>
              </w:tc>
            </w:tr>
            <w:tr w14:paraId="70235C3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27BA5D15">
                  <w:pPr>
                    <w:pStyle w:val="45"/>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Ostali direktni oralni antikoagulanti</w:t>
                  </w:r>
                </w:p>
              </w:tc>
              <w:tc>
                <w:tcPr>
                  <w:tcW w:w="3587" w:type="dxa"/>
                  <w:tcBorders>
                    <w:top w:val="outset" w:color="auto" w:sz="6" w:space="0"/>
                    <w:left w:val="outset" w:color="auto" w:sz="6" w:space="0"/>
                    <w:bottom w:val="outset" w:color="auto" w:sz="6" w:space="0"/>
                    <w:right w:val="outset" w:color="auto" w:sz="6" w:space="0"/>
                  </w:tcBorders>
                </w:tcPr>
                <w:p w14:paraId="3391B909">
                  <w:pPr>
                    <w:pStyle w:val="45"/>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Povećana apsorpcija ostalih direktnih oralnih antikoagulansa, jer su oni P-gp supstrati i, ako je primjenjivo,</w:t>
                  </w:r>
                </w:p>
                <w:p w14:paraId="78744FE7">
                  <w:pPr>
                    <w:pStyle w:val="45"/>
                    <w:rPr>
                      <w:rFonts w:ascii="Microsoft Sans Serif" w:hAnsi="Microsoft Sans Serif" w:cs="Microsoft Sans Serif"/>
                      <w:sz w:val="20"/>
                      <w:szCs w:val="20"/>
                      <w:u w:val="single"/>
                      <w:lang w:val="sr-Latn-BA"/>
                    </w:rPr>
                  </w:pPr>
                  <w:r>
                    <w:rPr>
                      <w:rFonts w:ascii="Microsoft Sans Serif" w:hAnsi="Microsoft Sans Serif" w:cs="Microsoft Sans Serif"/>
                      <w:sz w:val="20"/>
                      <w:szCs w:val="20"/>
                      <w:lang w:val="sr-Latn-BA"/>
                    </w:rPr>
                    <w:t>takođe smanjena eliminacija ostalih direktnih oralnih antikoagulansa koji se metaboliziraju pomoću CYP3A4, može povećati sistemsku bioraspoloživost ostalih direktnih oralnih antikoagulansa.</w:t>
                  </w:r>
                </w:p>
              </w:tc>
              <w:tc>
                <w:tcPr>
                  <w:tcW w:w="3230" w:type="dxa"/>
                  <w:tcBorders>
                    <w:top w:val="outset" w:color="auto" w:sz="6" w:space="0"/>
                    <w:left w:val="outset" w:color="auto" w:sz="6" w:space="0"/>
                    <w:bottom w:val="outset" w:color="auto" w:sz="6" w:space="0"/>
                    <w:right w:val="outset" w:color="auto" w:sz="6" w:space="0"/>
                  </w:tcBorders>
                </w:tcPr>
                <w:p w14:paraId="212A559E">
                  <w:pPr>
                    <w:widowControl/>
                    <w:rPr>
                      <w:rFonts w:ascii="Microsoft Sans Serif" w:hAnsi="Microsoft Sans Serif" w:cs="Microsoft Sans Serif"/>
                      <w:color w:val="000000"/>
                      <w:sz w:val="20"/>
                    </w:rPr>
                  </w:pPr>
                  <w:r>
                    <w:rPr>
                      <w:rFonts w:ascii="Microsoft Sans Serif" w:hAnsi="Microsoft Sans Serif" w:cs="Microsoft Sans Serif"/>
                      <w:color w:val="000000"/>
                      <w:sz w:val="20"/>
                    </w:rPr>
                    <w:t>Neki podaci ukazuju na mogući porast rizika od krvarenja, posebno kod pacijenata s dodatnim faktorima rizika (za dodatne informacije pogledati sažetak ostalih direktnih oralnih antikoagulansa).</w:t>
                  </w:r>
                </w:p>
              </w:tc>
            </w:tr>
            <w:tr w14:paraId="10173F6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1796D287">
                  <w:pPr>
                    <w:widowControl/>
                    <w:rPr>
                      <w:rFonts w:ascii="Microsoft Sans Serif" w:hAnsi="Microsoft Sans Serif" w:cs="Microsoft Sans Serif"/>
                      <w:b/>
                      <w:color w:val="000000"/>
                      <w:sz w:val="20"/>
                      <w:highlight w:val="yellow"/>
                    </w:rPr>
                  </w:pPr>
                  <w:r>
                    <w:rPr>
                      <w:rFonts w:ascii="Microsoft Sans Serif" w:hAnsi="Microsoft Sans Serif" w:cs="Microsoft Sans Serif"/>
                      <w:b/>
                      <w:color w:val="000000"/>
                      <w:sz w:val="20"/>
                    </w:rPr>
                    <w:t>Lijekovi za terapiju kardiovaskularnih oboljenja</w:t>
                  </w:r>
                </w:p>
              </w:tc>
            </w:tr>
            <w:tr w14:paraId="0483168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66E88C17">
                  <w:pPr>
                    <w:rPr>
                      <w:rFonts w:ascii="Microsoft Sans Serif" w:hAnsi="Microsoft Sans Serif" w:cs="Microsoft Sans Serif"/>
                      <w:sz w:val="20"/>
                      <w:highlight w:val="yellow"/>
                      <w:lang w:eastAsia="en-GB"/>
                    </w:rPr>
                  </w:pPr>
                  <w:r>
                    <w:rPr>
                      <w:rFonts w:ascii="Microsoft Sans Serif" w:hAnsi="Microsoft Sans Serif" w:cs="Microsoft Sans Serif"/>
                      <w:sz w:val="20"/>
                      <w:lang w:eastAsia="en-GB"/>
                    </w:rPr>
                    <w:t xml:space="preserve">Ivabradin </w:t>
                  </w:r>
                </w:p>
              </w:tc>
              <w:tc>
                <w:tcPr>
                  <w:tcW w:w="3587" w:type="dxa"/>
                  <w:tcBorders>
                    <w:top w:val="outset" w:color="auto" w:sz="6" w:space="0"/>
                    <w:left w:val="outset" w:color="auto" w:sz="6" w:space="0"/>
                    <w:bottom w:val="outset" w:color="auto" w:sz="6" w:space="0"/>
                    <w:right w:val="outset" w:color="auto" w:sz="6" w:space="0"/>
                  </w:tcBorders>
                </w:tcPr>
                <w:p w14:paraId="4BD510DA">
                  <w:pPr>
                    <w:widowControl/>
                    <w:rPr>
                      <w:rFonts w:ascii="Microsoft Sans Serif" w:hAnsi="Microsoft Sans Serif" w:cs="Microsoft Sans Serif"/>
                      <w:sz w:val="20"/>
                      <w:highlight w:val="yellow"/>
                      <w:lang w:eastAsia="en-GB"/>
                    </w:rPr>
                  </w:pPr>
                  <w:r>
                    <w:rPr>
                      <w:rFonts w:ascii="Microsoft Sans Serif" w:hAnsi="Microsoft Sans Serif" w:cs="Microsoft Sans Serif"/>
                      <w:iCs/>
                      <w:sz w:val="20"/>
                    </w:rPr>
                    <w:t>Istovremena primjena verapamila sa ivabradinom je kontraindikovana zbog dopunskog efekta  za smanjenje srčane frekvencije</w:t>
                  </w:r>
                </w:p>
              </w:tc>
              <w:tc>
                <w:tcPr>
                  <w:tcW w:w="3230" w:type="dxa"/>
                  <w:tcBorders>
                    <w:top w:val="outset" w:color="auto" w:sz="6" w:space="0"/>
                    <w:left w:val="outset" w:color="auto" w:sz="6" w:space="0"/>
                    <w:bottom w:val="outset" w:color="auto" w:sz="6" w:space="0"/>
                    <w:right w:val="outset" w:color="auto" w:sz="6" w:space="0"/>
                  </w:tcBorders>
                </w:tcPr>
                <w:p w14:paraId="47F45C3B">
                  <w:pPr>
                    <w:widowControl/>
                    <w:rPr>
                      <w:rFonts w:ascii="Microsoft Sans Serif" w:hAnsi="Microsoft Sans Serif" w:cs="Microsoft Sans Serif"/>
                      <w:color w:val="000000"/>
                      <w:sz w:val="20"/>
                      <w:highlight w:val="yellow"/>
                    </w:rPr>
                  </w:pPr>
                  <w:r>
                    <w:rPr>
                      <w:rFonts w:ascii="Microsoft Sans Serif" w:hAnsi="Microsoft Sans Serif" w:cs="Microsoft Sans Serif"/>
                      <w:color w:val="000000"/>
                      <w:sz w:val="20"/>
                    </w:rPr>
                    <w:t>pogledati dio 4.3.</w:t>
                  </w:r>
                </w:p>
              </w:tc>
            </w:tr>
            <w:tr w14:paraId="1DDBFCA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8674" w:type="dxa"/>
                  <w:gridSpan w:val="3"/>
                  <w:tcBorders>
                    <w:top w:val="outset" w:color="auto" w:sz="6" w:space="0"/>
                    <w:left w:val="outset" w:color="auto" w:sz="6" w:space="0"/>
                    <w:bottom w:val="outset" w:color="auto" w:sz="6" w:space="0"/>
                    <w:right w:val="outset" w:color="auto" w:sz="6" w:space="0"/>
                  </w:tcBorders>
                </w:tcPr>
                <w:p w14:paraId="340423BE">
                  <w:pPr>
                    <w:rPr>
                      <w:rFonts w:ascii="Microsoft Sans Serif" w:hAnsi="Microsoft Sans Serif" w:cs="Microsoft Sans Serif"/>
                      <w:sz w:val="20"/>
                      <w:lang w:eastAsia="en-GB"/>
                    </w:rPr>
                  </w:pPr>
                  <w:r>
                    <w:rPr>
                      <w:rFonts w:ascii="Microsoft Sans Serif" w:hAnsi="Microsoft Sans Serif" w:cs="Microsoft Sans Serif"/>
                      <w:b/>
                      <w:bCs/>
                      <w:iCs/>
                      <w:sz w:val="20"/>
                      <w:lang w:eastAsia="en-GB"/>
                    </w:rPr>
                    <w:t>Ostalo</w:t>
                  </w:r>
                </w:p>
              </w:tc>
            </w:tr>
            <w:tr w14:paraId="7BE073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1B794BB9">
                  <w:pPr>
                    <w:rPr>
                      <w:rFonts w:ascii="Microsoft Sans Serif" w:hAnsi="Microsoft Sans Serif" w:cs="Microsoft Sans Serif"/>
                      <w:sz w:val="20"/>
                      <w:lang w:eastAsia="en-GB"/>
                    </w:rPr>
                  </w:pPr>
                  <w:r>
                    <w:rPr>
                      <w:rFonts w:ascii="Microsoft Sans Serif" w:hAnsi="Microsoft Sans Serif" w:cs="Microsoft Sans Serif"/>
                      <w:sz w:val="20"/>
                      <w:lang w:eastAsia="en-GB"/>
                    </w:rPr>
                    <w:t>Sok grejpfruta</w:t>
                  </w:r>
                </w:p>
              </w:tc>
              <w:tc>
                <w:tcPr>
                  <w:tcW w:w="3587" w:type="dxa"/>
                  <w:tcBorders>
                    <w:top w:val="outset" w:color="auto" w:sz="6" w:space="0"/>
                    <w:left w:val="outset" w:color="auto" w:sz="6" w:space="0"/>
                    <w:bottom w:val="outset" w:color="auto" w:sz="6" w:space="0"/>
                    <w:right w:val="outset" w:color="auto" w:sz="6" w:space="0"/>
                  </w:tcBorders>
                </w:tcPr>
                <w:p w14:paraId="175AA7A4">
                  <w:pPr>
                    <w:rPr>
                      <w:rFonts w:ascii="Microsoft Sans Serif" w:hAnsi="Microsoft Sans Serif" w:cs="Microsoft Sans Serif"/>
                      <w:sz w:val="20"/>
                      <w:lang w:eastAsia="en-GB"/>
                    </w:rPr>
                  </w:pPr>
                  <w:r>
                    <w:rPr>
                      <w:rFonts w:ascii="Microsoft Sans Serif" w:hAnsi="Microsoft Sans Serif" w:cs="Microsoft Sans Serif"/>
                      <w:sz w:val="20"/>
                      <w:lang w:eastAsia="en-GB"/>
                    </w:rPr>
                    <w:t>↑ R- (~49%) i S- (~37%) verapamil PIK</w:t>
                  </w:r>
                </w:p>
                <w:p w14:paraId="0BDDF13C">
                  <w:pPr>
                    <w:rPr>
                      <w:rFonts w:ascii="Microsoft Sans Serif" w:hAnsi="Microsoft Sans Serif" w:cs="Microsoft Sans Serif"/>
                      <w:sz w:val="20"/>
                      <w:lang w:eastAsia="en-GB"/>
                    </w:rPr>
                  </w:pPr>
                  <w:r>
                    <w:rPr>
                      <w:rFonts w:ascii="Microsoft Sans Serif" w:hAnsi="Microsoft Sans Serif" w:cs="Microsoft Sans Serif"/>
                      <w:sz w:val="20"/>
                      <w:lang w:eastAsia="en-GB"/>
                    </w:rPr>
                    <w:t>↑ R- (~75%) i S- (~51%) verapamil C</w:t>
                  </w:r>
                  <w:r>
                    <w:rPr>
                      <w:rFonts w:ascii="Microsoft Sans Serif" w:hAnsi="Microsoft Sans Serif" w:cs="Microsoft Sans Serif"/>
                      <w:sz w:val="20"/>
                      <w:vertAlign w:val="subscript"/>
                      <w:lang w:eastAsia="en-GB"/>
                    </w:rPr>
                    <w:t>max</w:t>
                  </w:r>
                </w:p>
              </w:tc>
              <w:tc>
                <w:tcPr>
                  <w:tcW w:w="3230" w:type="dxa"/>
                  <w:tcBorders>
                    <w:top w:val="outset" w:color="auto" w:sz="6" w:space="0"/>
                    <w:left w:val="outset" w:color="auto" w:sz="6" w:space="0"/>
                    <w:bottom w:val="outset" w:color="auto" w:sz="6" w:space="0"/>
                    <w:right w:val="outset" w:color="auto" w:sz="6" w:space="0"/>
                  </w:tcBorders>
                </w:tcPr>
                <w:p w14:paraId="24376312">
                  <w:pPr>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Bez uticaja na poluvrijeme eliminacije i renalnog klirensa. </w:t>
                  </w:r>
                  <w:r>
                    <w:rPr>
                      <w:rFonts w:ascii="Microsoft Sans Serif" w:hAnsi="Microsoft Sans Serif" w:cs="Microsoft Sans Serif"/>
                      <w:color w:val="222222"/>
                      <w:sz w:val="20"/>
                    </w:rPr>
                    <w:t>Stoga, sok od grejpfruta ne treba uzimati zajedno sa verapamilom.</w:t>
                  </w:r>
                </w:p>
              </w:tc>
            </w:tr>
            <w:tr w14:paraId="5C2DCC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60" w:type="dxa"/>
                  <w:left w:w="60" w:type="dxa"/>
                  <w:bottom w:w="60" w:type="dxa"/>
                  <w:right w:w="60" w:type="dxa"/>
                </w:tblCellMar>
              </w:tblPrEx>
              <w:trPr>
                <w:tblCellSpacing w:w="0" w:type="dxa"/>
              </w:trPr>
              <w:tc>
                <w:tcPr>
                  <w:tcW w:w="1857" w:type="dxa"/>
                  <w:tcBorders>
                    <w:top w:val="outset" w:color="auto" w:sz="6" w:space="0"/>
                    <w:left w:val="outset" w:color="auto" w:sz="6" w:space="0"/>
                    <w:bottom w:val="outset" w:color="auto" w:sz="6" w:space="0"/>
                    <w:right w:val="outset" w:color="auto" w:sz="6" w:space="0"/>
                  </w:tcBorders>
                </w:tcPr>
                <w:p w14:paraId="6CC14D11">
                  <w:pPr>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Kantarion </w:t>
                  </w:r>
                </w:p>
              </w:tc>
              <w:tc>
                <w:tcPr>
                  <w:tcW w:w="3587" w:type="dxa"/>
                  <w:tcBorders>
                    <w:top w:val="outset" w:color="auto" w:sz="6" w:space="0"/>
                    <w:left w:val="outset" w:color="auto" w:sz="6" w:space="0"/>
                    <w:bottom w:val="outset" w:color="auto" w:sz="6" w:space="0"/>
                    <w:right w:val="outset" w:color="auto" w:sz="6" w:space="0"/>
                  </w:tcBorders>
                </w:tcPr>
                <w:p w14:paraId="4EB673FF">
                  <w:pPr>
                    <w:rPr>
                      <w:rFonts w:ascii="Microsoft Sans Serif" w:hAnsi="Microsoft Sans Serif" w:cs="Microsoft Sans Serif"/>
                      <w:sz w:val="20"/>
                      <w:lang w:eastAsia="en-GB"/>
                    </w:rPr>
                  </w:pPr>
                  <w:r>
                    <w:rPr>
                      <w:rFonts w:ascii="Microsoft Sans Serif" w:hAnsi="Microsoft Sans Serif" w:cs="Microsoft Sans Serif"/>
                      <w:sz w:val="20"/>
                      <w:lang w:val="en-US"/>
                    </w:rPr>
                    <w:drawing>
                      <wp:inline distT="0" distB="0" distL="0" distR="0">
                        <wp:extent cx="118745" cy="118745"/>
                        <wp:effectExtent l="0" t="0" r="0" b="0"/>
                        <wp:docPr id="631" name="Picture 631" descr="DOWNWARDS ARROW (8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 name="Picture 631" descr="DOWNWARDS ARROW (85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8745" cy="118745"/>
                                </a:xfrm>
                                <a:prstGeom prst="rect">
                                  <a:avLst/>
                                </a:prstGeom>
                                <a:noFill/>
                                <a:ln>
                                  <a:noFill/>
                                </a:ln>
                              </pic:spPr>
                            </pic:pic>
                          </a:graphicData>
                        </a:graphic>
                      </wp:inline>
                    </w:drawing>
                  </w:r>
                  <w:r>
                    <w:rPr>
                      <w:rFonts w:ascii="Microsoft Sans Serif" w:hAnsi="Microsoft Sans Serif" w:cs="Microsoft Sans Serif"/>
                      <w:sz w:val="20"/>
                      <w:lang w:eastAsia="en-GB"/>
                    </w:rPr>
                    <w:t>R- (~78%) i S- (~80%) verapamil PIK s odgovarajućim smanjenjem u C</w:t>
                  </w:r>
                  <w:r>
                    <w:rPr>
                      <w:rFonts w:ascii="Microsoft Sans Serif" w:hAnsi="Microsoft Sans Serif" w:cs="Microsoft Sans Serif"/>
                      <w:sz w:val="20"/>
                      <w:vertAlign w:val="subscript"/>
                      <w:lang w:eastAsia="en-GB"/>
                    </w:rPr>
                    <w:t>max</w:t>
                  </w:r>
                </w:p>
              </w:tc>
              <w:tc>
                <w:tcPr>
                  <w:tcW w:w="3230" w:type="dxa"/>
                  <w:tcBorders>
                    <w:top w:val="outset" w:color="auto" w:sz="6" w:space="0"/>
                    <w:left w:val="outset" w:color="auto" w:sz="6" w:space="0"/>
                    <w:bottom w:val="outset" w:color="auto" w:sz="6" w:space="0"/>
                    <w:right w:val="outset" w:color="auto" w:sz="6" w:space="0"/>
                  </w:tcBorders>
                </w:tcPr>
                <w:p w14:paraId="488CC9FD">
                  <w:pPr>
                    <w:rPr>
                      <w:rFonts w:ascii="Microsoft Sans Serif" w:hAnsi="Microsoft Sans Serif" w:cs="Microsoft Sans Serif"/>
                      <w:sz w:val="20"/>
                      <w:lang w:eastAsia="en-GB"/>
                    </w:rPr>
                  </w:pPr>
                  <w:r>
                    <w:rPr>
                      <w:rFonts w:ascii="Microsoft Sans Serif" w:hAnsi="Microsoft Sans Serif" w:cs="Microsoft Sans Serif"/>
                      <w:sz w:val="20"/>
                      <w:lang w:eastAsia="en-GB"/>
                    </w:rPr>
                    <w:t> </w:t>
                  </w:r>
                </w:p>
              </w:tc>
            </w:tr>
          </w:tbl>
          <w:p w14:paraId="64025957">
            <w:pPr>
              <w:jc w:val="both"/>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 </w:t>
            </w:r>
          </w:p>
        </w:tc>
        <w:tc>
          <w:tcPr>
            <w:tcW w:w="99" w:type="pct"/>
            <w:vAlign w:val="center"/>
          </w:tcPr>
          <w:p w14:paraId="492A5C7C">
            <w:pPr>
              <w:jc w:val="both"/>
              <w:rPr>
                <w:rFonts w:ascii="Microsoft Sans Serif" w:hAnsi="Microsoft Sans Serif" w:cs="Microsoft Sans Serif"/>
                <w:sz w:val="20"/>
                <w:lang w:eastAsia="en-GB"/>
              </w:rPr>
            </w:pPr>
          </w:p>
        </w:tc>
      </w:tr>
    </w:tbl>
    <w:p w14:paraId="7D01FDCA">
      <w:pPr>
        <w:jc w:val="both"/>
        <w:rPr>
          <w:rStyle w:val="32"/>
          <w:rFonts w:ascii="Microsoft Sans Serif" w:hAnsi="Microsoft Sans Serif" w:cs="Microsoft Sans Serif"/>
          <w:b/>
          <w:sz w:val="20"/>
        </w:rPr>
      </w:pPr>
      <w:r>
        <w:rPr>
          <w:rStyle w:val="32"/>
          <w:rFonts w:ascii="Microsoft Sans Serif" w:hAnsi="Microsoft Sans Serif" w:cs="Microsoft Sans Serif"/>
          <w:b/>
          <w:sz w:val="20"/>
        </w:rPr>
        <w:t>Ostale</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interakcije lijekova i</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dodatne</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informacije za interakcije lijekova</w:t>
      </w:r>
    </w:p>
    <w:p w14:paraId="50721782">
      <w:pPr>
        <w:jc w:val="both"/>
        <w:rPr>
          <w:rStyle w:val="31"/>
          <w:rFonts w:ascii="Microsoft Sans Serif" w:hAnsi="Microsoft Sans Serif" w:cs="Microsoft Sans Serif"/>
          <w:sz w:val="20"/>
        </w:rPr>
      </w:pPr>
    </w:p>
    <w:p w14:paraId="43FCAA12">
      <w:pPr>
        <w:jc w:val="both"/>
        <w:rPr>
          <w:rFonts w:ascii="Microsoft Sans Serif" w:hAnsi="Microsoft Sans Serif" w:cs="Microsoft Sans Serif"/>
          <w:b/>
          <w:bCs/>
          <w:iCs/>
          <w:sz w:val="20"/>
          <w:lang w:eastAsia="en-GB"/>
        </w:rPr>
      </w:pPr>
      <w:r>
        <w:rPr>
          <w:rStyle w:val="32"/>
          <w:rFonts w:ascii="Microsoft Sans Serif" w:hAnsi="Microsoft Sans Serif" w:cs="Microsoft Sans Serif"/>
          <w:b/>
          <w:sz w:val="20"/>
        </w:rPr>
        <w:t>Antihipertenzivi</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diuretici</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vazodilatatori</w:t>
      </w:r>
      <w:r>
        <w:rPr>
          <w:rStyle w:val="31"/>
          <w:rFonts w:ascii="Microsoft Sans Serif" w:hAnsi="Microsoft Sans Serif" w:cs="Microsoft Sans Serif"/>
          <w:b/>
          <w:sz w:val="20"/>
        </w:rPr>
        <w: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pojačan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hipotenzivni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efekat.</w:t>
      </w:r>
    </w:p>
    <w:p w14:paraId="4F155831">
      <w:pPr>
        <w:jc w:val="both"/>
        <w:rPr>
          <w:rStyle w:val="31"/>
          <w:rFonts w:ascii="Microsoft Sans Serif" w:hAnsi="Microsoft Sans Serif" w:cs="Microsoft Sans Serif"/>
          <w:sz w:val="20"/>
        </w:rPr>
      </w:pPr>
    </w:p>
    <w:p w14:paraId="00E53FF9">
      <w:pPr>
        <w:jc w:val="both"/>
        <w:rPr>
          <w:rStyle w:val="31"/>
          <w:rFonts w:ascii="Microsoft Sans Serif" w:hAnsi="Microsoft Sans Serif" w:cs="Microsoft Sans Serif"/>
          <w:sz w:val="20"/>
        </w:rPr>
      </w:pPr>
      <w:r>
        <w:rPr>
          <w:rStyle w:val="32"/>
          <w:rFonts w:ascii="Microsoft Sans Serif" w:hAnsi="Microsoft Sans Serif" w:cs="Microsoft Sans Serif"/>
          <w:b/>
          <w:sz w:val="20"/>
        </w:rPr>
        <w:t>HIV</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antivirusni</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lijekovi</w:t>
      </w:r>
      <w:r>
        <w:rPr>
          <w:rStyle w:val="31"/>
          <w:rFonts w:ascii="Microsoft Sans Serif" w:hAnsi="Microsoft Sans Serif" w:cs="Microsoft Sans Serif"/>
          <w:b/>
          <w:sz w:val="20"/>
        </w:rPr>
        <w: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zbog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metabolički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inhibitornog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potencijala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nekih</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od</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HIV</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antivirusnih</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lijekova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što 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ritonavir</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koncentracija verapamila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 plazmi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može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povećati</w:t>
      </w:r>
      <w:r>
        <w:rPr>
          <w:rStyle w:val="31"/>
          <w:rFonts w:ascii="Microsoft Sans Serif" w:hAnsi="Microsoft Sans Serif" w:cs="Microsoft Sans Serif"/>
          <w:sz w:val="20"/>
        </w:rPr>
        <w:t>. Potreban je o</w:t>
      </w:r>
      <w:r>
        <w:rPr>
          <w:rStyle w:val="32"/>
          <w:rFonts w:ascii="Microsoft Sans Serif" w:hAnsi="Microsoft Sans Serif" w:cs="Microsoft Sans Serif"/>
          <w:sz w:val="20"/>
        </w:rPr>
        <w:t>prez</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tokom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primjene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ili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se doze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mogu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smanjiti</w:t>
      </w:r>
      <w:r>
        <w:rPr>
          <w:rStyle w:val="31"/>
          <w:rFonts w:ascii="Microsoft Sans Serif" w:hAnsi="Microsoft Sans Serif" w:cs="Microsoft Sans Serif"/>
          <w:sz w:val="20"/>
        </w:rPr>
        <w:t>.</w:t>
      </w:r>
    </w:p>
    <w:p w14:paraId="75D3E3B5">
      <w:pPr>
        <w:jc w:val="both"/>
        <w:rPr>
          <w:rStyle w:val="32"/>
          <w:rFonts w:ascii="Microsoft Sans Serif" w:hAnsi="Microsoft Sans Serif" w:cs="Microsoft Sans Serif"/>
          <w:b/>
          <w:sz w:val="20"/>
        </w:rPr>
      </w:pPr>
    </w:p>
    <w:p w14:paraId="5CD3960F">
      <w:pPr>
        <w:jc w:val="both"/>
        <w:rPr>
          <w:rFonts w:ascii="Microsoft Sans Serif" w:hAnsi="Microsoft Sans Serif" w:cs="Microsoft Sans Serif"/>
          <w:color w:val="222222"/>
          <w:sz w:val="20"/>
        </w:rPr>
      </w:pPr>
      <w:r>
        <w:rPr>
          <w:rStyle w:val="32"/>
          <w:rFonts w:ascii="Microsoft Sans Serif" w:hAnsi="Microsoft Sans Serif" w:cs="Microsoft Sans Serif"/>
          <w:b/>
          <w:sz w:val="20"/>
        </w:rPr>
        <w:t>Litijum</w:t>
      </w:r>
      <w:r>
        <w:rPr>
          <w:rStyle w:val="31"/>
          <w:rFonts w:ascii="Microsoft Sans Serif" w:hAnsi="Microsoft Sans Serif" w:cs="Microsoft Sans Serif"/>
          <w:b/>
          <w:sz w:val="20"/>
        </w:rPr>
        <w: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povećana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neurotoksičnost litijuma</w:t>
      </w:r>
      <w:r>
        <w:rPr>
          <w:rFonts w:ascii="Microsoft Sans Serif" w:hAnsi="Microsoft Sans Serif" w:cs="Microsoft Sans Serif"/>
          <w:color w:val="000000"/>
          <w:sz w:val="20"/>
        </w:rPr>
        <w:t xml:space="preserve"> </w:t>
      </w:r>
      <w:r>
        <w:rPr>
          <w:rFonts w:ascii="Microsoft Sans Serif" w:hAnsi="Microsoft Sans Serif" w:cs="Microsoft Sans Serif"/>
          <w:color w:val="222222"/>
          <w:sz w:val="20"/>
        </w:rPr>
        <w:t>javlja se tokom istovremene terapija sa verapamil hidrohloridom sa ili bez promjene ili povećanje u serumske vrijednosti litijuma. Dodavanje verapamil hidrohlorida, međutim, takođe je rezultiralo u smanjenju nivoa serumskog litijuma kod pacijenata koji su primali hronično stabilno oralni litijum.</w:t>
      </w:r>
    </w:p>
    <w:p w14:paraId="3C3093D8">
      <w:pPr>
        <w:jc w:val="both"/>
        <w:rPr>
          <w:rStyle w:val="32"/>
          <w:rFonts w:ascii="Microsoft Sans Serif" w:hAnsi="Microsoft Sans Serif" w:cs="Microsoft Sans Serif"/>
          <w:b/>
          <w:sz w:val="20"/>
        </w:rPr>
      </w:pPr>
      <w:r>
        <w:rPr>
          <w:rFonts w:ascii="Microsoft Sans Serif" w:hAnsi="Microsoft Sans Serif" w:cs="Microsoft Sans Serif"/>
          <w:color w:val="222222"/>
          <w:sz w:val="20"/>
        </w:rPr>
        <w:t>Pacijente koji primaju oba lijeka treba pažljivo pratiti.</w:t>
      </w:r>
    </w:p>
    <w:p w14:paraId="2EA48981">
      <w:pPr>
        <w:jc w:val="both"/>
        <w:rPr>
          <w:rStyle w:val="32"/>
          <w:rFonts w:ascii="Microsoft Sans Serif" w:hAnsi="Microsoft Sans Serif" w:cs="Microsoft Sans Serif"/>
          <w:sz w:val="20"/>
        </w:rPr>
      </w:pPr>
    </w:p>
    <w:p w14:paraId="793BF100">
      <w:pPr>
        <w:jc w:val="both"/>
        <w:rPr>
          <w:rStyle w:val="31"/>
          <w:rFonts w:ascii="Microsoft Sans Serif" w:hAnsi="Microsoft Sans Serif" w:cs="Microsoft Sans Serif"/>
          <w:sz w:val="20"/>
        </w:rPr>
      </w:pPr>
      <w:r>
        <w:rPr>
          <w:rStyle w:val="32"/>
          <w:rFonts w:ascii="Microsoft Sans Serif" w:hAnsi="Microsoft Sans Serif" w:cs="Microsoft Sans Serif"/>
          <w:b/>
          <w:sz w:val="20"/>
        </w:rPr>
        <w:t>Neuromuskularni</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blokatori</w:t>
      </w:r>
      <w:r>
        <w:rPr>
          <w:rStyle w:val="31"/>
          <w:rFonts w:ascii="Microsoft Sans Serif" w:hAnsi="Microsoft Sans Serif" w:cs="Microsoft Sans Serif"/>
          <w:b/>
          <w:sz w:val="20"/>
        </w:rPr>
        <w:t>:</w:t>
      </w:r>
      <w:r>
        <w:rPr>
          <w:rStyle w:val="31"/>
          <w:rFonts w:ascii="Microsoft Sans Serif" w:hAnsi="Microsoft Sans Serif" w:cs="Microsoft Sans Serif"/>
          <w:sz w:val="20"/>
        </w:rPr>
        <w:t xml:space="preserve"> </w:t>
      </w:r>
      <w:r>
        <w:rPr>
          <w:rFonts w:ascii="Microsoft Sans Serif" w:hAnsi="Microsoft Sans Serif" w:cs="Microsoft Sans Serif"/>
          <w:color w:val="222222"/>
          <w:sz w:val="20"/>
        </w:rPr>
        <w:t>Klinički podaci i istraživanja na životinjama ukazuju na to da verapamil hidrohlorid može pojačati aktivnosti neuromuskularnih blokatora (sličnim kurare i depolarizaciji). Može biti potrebno da se smanji doza verapamil hidrohlorida i/ili doza neuromuskularnog blokatora kada se istovremeno koriste</w:t>
      </w:r>
      <w:r>
        <w:rPr>
          <w:rFonts w:ascii="Microsoft Sans Serif" w:hAnsi="Microsoft Sans Serif" w:cs="Microsoft Sans Serif"/>
          <w:color w:val="000000"/>
          <w:sz w:val="20"/>
        </w:rPr>
        <w:t>.</w:t>
      </w:r>
    </w:p>
    <w:p w14:paraId="0B9996B9">
      <w:pPr>
        <w:jc w:val="both"/>
        <w:rPr>
          <w:rFonts w:ascii="Microsoft Sans Serif" w:hAnsi="Microsoft Sans Serif" w:cs="Microsoft Sans Serif"/>
          <w:sz w:val="20"/>
        </w:rPr>
      </w:pPr>
    </w:p>
    <w:p w14:paraId="1E37E54A">
      <w:pPr>
        <w:jc w:val="both"/>
        <w:rPr>
          <w:rStyle w:val="32"/>
          <w:rFonts w:ascii="Microsoft Sans Serif" w:hAnsi="Microsoft Sans Serif" w:cs="Microsoft Sans Serif"/>
          <w:sz w:val="20"/>
        </w:rPr>
      </w:pPr>
      <w:r>
        <w:rPr>
          <w:rStyle w:val="32"/>
          <w:rFonts w:ascii="Microsoft Sans Serif" w:hAnsi="Microsoft Sans Serif" w:cs="Microsoft Sans Serif"/>
          <w:b/>
          <w:sz w:val="20"/>
        </w:rPr>
        <w:t>Acetil - salicilna kiselina</w:t>
      </w:r>
      <w:r>
        <w:rPr>
          <w:rStyle w:val="31"/>
          <w:rFonts w:ascii="Microsoft Sans Serif" w:hAnsi="Microsoft Sans Serif" w:cs="Microsoft Sans Serif"/>
          <w:b/>
          <w:sz w:val="20"/>
        </w:rPr>
        <w: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povećana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tendencija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krvarenja.</w:t>
      </w:r>
    </w:p>
    <w:p w14:paraId="6164168E">
      <w:pPr>
        <w:jc w:val="both"/>
        <w:rPr>
          <w:rFonts w:ascii="Microsoft Sans Serif" w:hAnsi="Microsoft Sans Serif" w:cs="Microsoft Sans Serif"/>
          <w:sz w:val="20"/>
        </w:rPr>
      </w:pPr>
    </w:p>
    <w:p w14:paraId="57C23B26">
      <w:pPr>
        <w:jc w:val="both"/>
        <w:rPr>
          <w:rStyle w:val="32"/>
          <w:rFonts w:ascii="Microsoft Sans Serif" w:hAnsi="Microsoft Sans Serif" w:cs="Microsoft Sans Serif"/>
          <w:sz w:val="20"/>
        </w:rPr>
      </w:pPr>
      <w:r>
        <w:rPr>
          <w:rStyle w:val="32"/>
          <w:rFonts w:ascii="Microsoft Sans Serif" w:hAnsi="Microsoft Sans Serif" w:cs="Microsoft Sans Serif"/>
          <w:b/>
          <w:sz w:val="20"/>
        </w:rPr>
        <w:t>Etanol</w:t>
      </w:r>
      <w:r>
        <w:rPr>
          <w:rStyle w:val="31"/>
          <w:rFonts w:ascii="Microsoft Sans Serif" w:hAnsi="Microsoft Sans Serif" w:cs="Microsoft Sans Serif"/>
          <w:b/>
          <w:sz w:val="20"/>
        </w:rPr>
        <w:t xml:space="preserve"> </w:t>
      </w:r>
      <w:r>
        <w:rPr>
          <w:rStyle w:val="33"/>
          <w:rFonts w:ascii="Microsoft Sans Serif" w:hAnsi="Microsoft Sans Serif" w:cs="Microsoft Sans Serif"/>
          <w:b/>
          <w:sz w:val="20"/>
        </w:rPr>
        <w:t>(</w:t>
      </w:r>
      <w:r>
        <w:rPr>
          <w:rStyle w:val="31"/>
          <w:rFonts w:ascii="Microsoft Sans Serif" w:hAnsi="Microsoft Sans Serif" w:cs="Microsoft Sans Serif"/>
          <w:b/>
          <w:sz w:val="20"/>
        </w:rPr>
        <w:t>alkohol):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podizanje</w:t>
      </w:r>
      <w:r>
        <w:rPr>
          <w:rStyle w:val="31"/>
          <w:rFonts w:ascii="Microsoft Sans Serif" w:hAnsi="Microsoft Sans Serif" w:cs="Microsoft Sans Serif"/>
          <w:sz w:val="20"/>
        </w:rPr>
        <w:t xml:space="preserve"> koncentracije </w:t>
      </w:r>
      <w:r>
        <w:rPr>
          <w:rStyle w:val="32"/>
          <w:rFonts w:ascii="Microsoft Sans Serif" w:hAnsi="Microsoft Sans Serif" w:cs="Microsoft Sans Serif"/>
          <w:sz w:val="20"/>
        </w:rPr>
        <w:t>etanola u plazmi.</w:t>
      </w:r>
    </w:p>
    <w:p w14:paraId="5163FA6B">
      <w:pPr>
        <w:jc w:val="both"/>
        <w:rPr>
          <w:rStyle w:val="32"/>
          <w:rFonts w:ascii="Microsoft Sans Serif" w:hAnsi="Microsoft Sans Serif" w:cs="Microsoft Sans Serif"/>
          <w:sz w:val="20"/>
        </w:rPr>
      </w:pPr>
    </w:p>
    <w:p w14:paraId="038ABE01">
      <w:pPr>
        <w:jc w:val="both"/>
        <w:rPr>
          <w:rStyle w:val="31"/>
          <w:rFonts w:ascii="Microsoft Sans Serif" w:hAnsi="Microsoft Sans Serif" w:cs="Microsoft Sans Serif"/>
          <w:sz w:val="20"/>
        </w:rPr>
      </w:pPr>
      <w:r>
        <w:rPr>
          <w:rStyle w:val="32"/>
          <w:rFonts w:ascii="Microsoft Sans Serif" w:hAnsi="Microsoft Sans Serif" w:cs="Microsoft Sans Serif"/>
          <w:b/>
          <w:sz w:val="20"/>
        </w:rPr>
        <w:t>HMG</w:t>
      </w:r>
      <w:r>
        <w:rPr>
          <w:rStyle w:val="31"/>
          <w:rFonts w:ascii="Microsoft Sans Serif" w:hAnsi="Microsoft Sans Serif" w:cs="Microsoft Sans Serif"/>
          <w:b/>
          <w:sz w:val="20"/>
        </w:rPr>
        <w:t xml:space="preserve"> </w:t>
      </w:r>
      <w:r>
        <w:rPr>
          <w:rStyle w:val="32"/>
          <w:rFonts w:ascii="Microsoft Sans Serif" w:hAnsi="Microsoft Sans Serif" w:cs="Microsoft Sans Serif"/>
          <w:b/>
          <w:sz w:val="20"/>
        </w:rPr>
        <w:t>Co</w:t>
      </w:r>
      <w:r>
        <w:rPr>
          <w:rStyle w:val="34"/>
          <w:rFonts w:ascii="Microsoft Sans Serif" w:hAnsi="Microsoft Sans Serif" w:cs="Microsoft Sans Serif"/>
          <w:b/>
          <w:sz w:val="20"/>
        </w:rPr>
        <w:t xml:space="preserve">-A </w:t>
      </w:r>
      <w:r>
        <w:rPr>
          <w:rStyle w:val="31"/>
          <w:rFonts w:ascii="Microsoft Sans Serif" w:hAnsi="Microsoft Sans Serif" w:cs="Microsoft Sans Serif"/>
          <w:b/>
          <w:sz w:val="20"/>
        </w:rPr>
        <w:t xml:space="preserve">reduktaza inhibitori </w:t>
      </w:r>
      <w:r>
        <w:rPr>
          <w:rStyle w:val="33"/>
          <w:rFonts w:ascii="Microsoft Sans Serif" w:hAnsi="Microsoft Sans Serif" w:cs="Microsoft Sans Serif"/>
          <w:b/>
          <w:sz w:val="20"/>
        </w:rPr>
        <w:t>(„</w:t>
      </w:r>
      <w:r>
        <w:rPr>
          <w:rStyle w:val="31"/>
          <w:rFonts w:ascii="Microsoft Sans Serif" w:hAnsi="Microsoft Sans Serif" w:cs="Microsoft Sans Serif"/>
          <w:b/>
          <w:sz w:val="20"/>
        </w:rPr>
        <w:t>Statini“):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liječenje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inhibitorima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HMG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CoA reduktaze</w:t>
      </w:r>
      <w:r>
        <w:rPr>
          <w:rStyle w:val="31"/>
          <w:rFonts w:ascii="Microsoft Sans Serif" w:hAnsi="Microsoft Sans Serif" w:cs="Microsoft Sans Serif"/>
          <w:sz w:val="20"/>
        </w:rPr>
        <w:t xml:space="preserve"> </w:t>
      </w:r>
      <w:r>
        <w:rPr>
          <w:rStyle w:val="33"/>
          <w:rFonts w:ascii="Microsoft Sans Serif" w:hAnsi="Microsoft Sans Serif" w:cs="Microsoft Sans Serif"/>
          <w:sz w:val="20"/>
        </w:rPr>
        <w:t>(</w:t>
      </w:r>
      <w:r>
        <w:rPr>
          <w:rStyle w:val="31"/>
          <w:rFonts w:ascii="Microsoft Sans Serif" w:hAnsi="Microsoft Sans Serif" w:cs="Microsoft Sans Serif"/>
          <w:sz w:val="20"/>
        </w:rPr>
        <w:t xml:space="preserve">npr. </w:t>
      </w:r>
      <w:r>
        <w:rPr>
          <w:rStyle w:val="32"/>
          <w:rFonts w:ascii="Microsoft Sans Serif" w:hAnsi="Microsoft Sans Serif" w:cs="Microsoft Sans Serif"/>
          <w:sz w:val="20"/>
        </w:rPr>
        <w:t>simvastatin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atorvastatin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ili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lovastatin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kod</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pacijenata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koji primaju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trebalo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bi početi s najmanjom mogućom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dozom 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titrirati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prema gore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Ako</w:t>
      </w:r>
      <w:r>
        <w:rPr>
          <w:rStyle w:val="31"/>
          <w:rFonts w:ascii="Microsoft Sans Serif" w:hAnsi="Microsoft Sans Serif" w:cs="Microsoft Sans Serif"/>
          <w:sz w:val="20"/>
        </w:rPr>
        <w:t xml:space="preserve"> je potrebno da se </w:t>
      </w:r>
      <w:r>
        <w:rPr>
          <w:rStyle w:val="32"/>
          <w:rFonts w:ascii="Microsoft Sans Serif" w:hAnsi="Microsoft Sans Serif" w:cs="Microsoft Sans Serif"/>
          <w:sz w:val="20"/>
        </w:rPr>
        <w:t>verapamil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doda u terapiji kod</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pacijenata</w:t>
      </w:r>
      <w:r>
        <w:rPr>
          <w:rStyle w:val="31"/>
          <w:rFonts w:ascii="Microsoft Sans Serif" w:hAnsi="Microsoft Sans Serif" w:cs="Microsoft Sans Serif"/>
          <w:sz w:val="20"/>
        </w:rPr>
        <w:t xml:space="preserve"> koji </w:t>
      </w:r>
      <w:r>
        <w:rPr>
          <w:rStyle w:val="32"/>
          <w:rFonts w:ascii="Microsoft Sans Serif" w:hAnsi="Microsoft Sans Serif" w:cs="Microsoft Sans Serif"/>
          <w:sz w:val="20"/>
        </w:rPr>
        <w:t>već</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uzimaju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inhibitore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reduktaze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HMG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CoA</w:t>
      </w:r>
      <w:r>
        <w:rPr>
          <w:rStyle w:val="31"/>
          <w:rFonts w:ascii="Microsoft Sans Serif" w:hAnsi="Microsoft Sans Serif" w:cs="Microsoft Sans Serif"/>
          <w:sz w:val="20"/>
        </w:rPr>
        <w:t xml:space="preserve"> </w:t>
      </w:r>
      <w:r>
        <w:rPr>
          <w:rStyle w:val="33"/>
          <w:rFonts w:ascii="Microsoft Sans Serif" w:hAnsi="Microsoft Sans Serif" w:cs="Microsoft Sans Serif"/>
          <w:sz w:val="20"/>
        </w:rPr>
        <w:t>(</w:t>
      </w:r>
      <w:r>
        <w:rPr>
          <w:rStyle w:val="31"/>
          <w:rFonts w:ascii="Microsoft Sans Serif" w:hAnsi="Microsoft Sans Serif" w:cs="Microsoft Sans Serif"/>
          <w:sz w:val="20"/>
        </w:rPr>
        <w:t xml:space="preserve">npr. </w:t>
      </w:r>
      <w:r>
        <w:rPr>
          <w:rStyle w:val="32"/>
          <w:rFonts w:ascii="Microsoft Sans Serif" w:hAnsi="Microsoft Sans Serif" w:cs="Microsoft Sans Serif"/>
          <w:sz w:val="20"/>
        </w:rPr>
        <w:t>simvastatin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atorvastatin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ili lovastatin</w:t>
      </w:r>
      <w:r>
        <w:rPr>
          <w:rStyle w:val="31"/>
          <w:rFonts w:ascii="Microsoft Sans Serif" w:hAnsi="Microsoft Sans Serif" w:cs="Microsoft Sans Serif"/>
          <w:sz w:val="20"/>
        </w:rPr>
        <w:t xml:space="preserve">), potrebno je </w:t>
      </w:r>
      <w:r>
        <w:rPr>
          <w:rStyle w:val="32"/>
          <w:rFonts w:ascii="Microsoft Sans Serif" w:hAnsi="Microsoft Sans Serif" w:cs="Microsoft Sans Serif"/>
          <w:sz w:val="20"/>
        </w:rPr>
        <w:t>razmotriti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smanjenje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doze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statina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retitrirati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prema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serumskim koncentracijama holesterola</w:t>
      </w:r>
      <w:r>
        <w:rPr>
          <w:rStyle w:val="31"/>
          <w:rFonts w:ascii="Microsoft Sans Serif" w:hAnsi="Microsoft Sans Serif" w:cs="Microsoft Sans Serif"/>
          <w:sz w:val="20"/>
        </w:rPr>
        <w:t>.</w:t>
      </w:r>
    </w:p>
    <w:p w14:paraId="7CA7EBC0">
      <w:pPr>
        <w:jc w:val="both"/>
        <w:rPr>
          <w:rStyle w:val="31"/>
          <w:rFonts w:ascii="Microsoft Sans Serif" w:hAnsi="Microsoft Sans Serif" w:cs="Microsoft Sans Serif"/>
          <w:sz w:val="20"/>
        </w:rPr>
      </w:pPr>
      <w:r>
        <w:rPr>
          <w:rStyle w:val="32"/>
          <w:rFonts w:ascii="Microsoft Sans Serif" w:hAnsi="Microsoft Sans Serif" w:cs="Microsoft Sans Serif"/>
          <w:sz w:val="20"/>
        </w:rPr>
        <w:t>Fluvastatin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pravastatin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rosuvastatin</w:t>
      </w:r>
      <w:r>
        <w:rPr>
          <w:rStyle w:val="31"/>
          <w:rFonts w:ascii="Microsoft Sans Serif" w:hAnsi="Microsoft Sans Serif" w:cs="Microsoft Sans Serif"/>
          <w:sz w:val="20"/>
        </w:rPr>
        <w:t xml:space="preserve"> ne </w:t>
      </w:r>
      <w:r>
        <w:rPr>
          <w:rStyle w:val="32"/>
          <w:rFonts w:ascii="Microsoft Sans Serif" w:hAnsi="Microsoft Sans Serif" w:cs="Microsoft Sans Serif"/>
          <w:sz w:val="20"/>
        </w:rPr>
        <w:t>metabolizuju se putem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CYP3A4</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 manje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 vjerovatno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da</w:t>
      </w:r>
      <w:r>
        <w:rPr>
          <w:rStyle w:val="31"/>
          <w:rFonts w:ascii="Microsoft Sans Serif" w:hAnsi="Microsoft Sans Serif" w:cs="Microsoft Sans Serif"/>
          <w:sz w:val="20"/>
        </w:rPr>
        <w:t xml:space="preserve"> imaju </w:t>
      </w:r>
      <w:r>
        <w:rPr>
          <w:rStyle w:val="32"/>
          <w:rFonts w:ascii="Microsoft Sans Serif" w:hAnsi="Microsoft Sans Serif" w:cs="Microsoft Sans Serif"/>
          <w:sz w:val="20"/>
        </w:rPr>
        <w:t>interakciju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sa lijekom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w:t>
      </w:r>
      <w:r>
        <w:rPr>
          <w:rStyle w:val="31"/>
          <w:rFonts w:ascii="Microsoft Sans Serif" w:hAnsi="Microsoft Sans Serif" w:cs="Microsoft Sans Serif"/>
          <w:sz w:val="20"/>
        </w:rPr>
        <w:t>.</w:t>
      </w:r>
    </w:p>
    <w:p w14:paraId="510C1837">
      <w:pPr>
        <w:widowControl/>
        <w:autoSpaceDE w:val="0"/>
        <w:autoSpaceDN w:val="0"/>
        <w:adjustRightInd w:val="0"/>
        <w:jc w:val="both"/>
        <w:rPr>
          <w:rFonts w:ascii="Microsoft Sans Serif" w:hAnsi="Microsoft Sans Serif" w:cs="Microsoft Sans Serif"/>
          <w:color w:val="000000"/>
          <w:sz w:val="20"/>
        </w:rPr>
      </w:pPr>
    </w:p>
    <w:p w14:paraId="5809CC5F">
      <w:pPr>
        <w:jc w:val="both"/>
        <w:rPr>
          <w:rFonts w:ascii="Microsoft Sans Serif" w:hAnsi="Microsoft Sans Serif" w:cs="Microsoft Sans Serif"/>
          <w:color w:val="222222"/>
          <w:sz w:val="20"/>
        </w:rPr>
      </w:pPr>
      <w:r>
        <w:rPr>
          <w:rFonts w:ascii="Microsoft Sans Serif" w:hAnsi="Microsoft Sans Serif" w:cs="Microsoft Sans Serif"/>
          <w:b/>
          <w:color w:val="222222"/>
          <w:sz w:val="20"/>
        </w:rPr>
        <w:t>Dabigatran</w:t>
      </w:r>
      <w:r>
        <w:rPr>
          <w:rFonts w:ascii="Microsoft Sans Serif" w:hAnsi="Microsoft Sans Serif" w:cs="Microsoft Sans Serif"/>
          <w:color w:val="222222"/>
          <w:sz w:val="20"/>
        </w:rPr>
        <w:br w:type="textWrapping"/>
      </w:r>
      <w:r>
        <w:rPr>
          <w:rFonts w:ascii="Microsoft Sans Serif" w:hAnsi="Microsoft Sans Serif" w:cs="Microsoft Sans Serif"/>
          <w:color w:val="222222"/>
          <w:sz w:val="20"/>
        </w:rPr>
        <w:t>Kada se oralni verapamil zajednički primjenjuje sa dabigatran eteksilatom (150 mg), P-gp supstrat, C</w:t>
      </w:r>
      <w:r>
        <w:rPr>
          <w:rFonts w:ascii="Microsoft Sans Serif" w:hAnsi="Microsoft Sans Serif" w:cs="Microsoft Sans Serif"/>
          <w:color w:val="222222"/>
          <w:sz w:val="20"/>
          <w:vertAlign w:val="subscript"/>
        </w:rPr>
        <w:t xml:space="preserve">max </w:t>
      </w:r>
      <w:r>
        <w:rPr>
          <w:rFonts w:ascii="Microsoft Sans Serif" w:hAnsi="Microsoft Sans Serif" w:cs="Microsoft Sans Serif"/>
          <w:color w:val="222222"/>
          <w:sz w:val="20"/>
        </w:rPr>
        <w:t>i PIK dabigatrana su povećane, ali magnituda ove promjene se razlikuje u zavisnosti od vremena između administracije i formulacija verapamila. Istovremena primjena verapamila 240 mg sa produženim oslobađanjem  sa dabigatran eteksilatom rezultiralo je povećanjem izloženosti na dabigatran (povećanje C</w:t>
      </w:r>
      <w:r>
        <w:rPr>
          <w:rFonts w:ascii="Microsoft Sans Serif" w:hAnsi="Microsoft Sans Serif" w:cs="Microsoft Sans Serif"/>
          <w:color w:val="222222"/>
          <w:sz w:val="20"/>
          <w:vertAlign w:val="subscript"/>
        </w:rPr>
        <w:t>max</w:t>
      </w:r>
      <w:r>
        <w:rPr>
          <w:rFonts w:ascii="Microsoft Sans Serif" w:hAnsi="Microsoft Sans Serif" w:cs="Microsoft Sans Serif"/>
          <w:color w:val="222222"/>
          <w:sz w:val="20"/>
        </w:rPr>
        <w:t xml:space="preserve"> za oko 90% i PIK za oko 70%).</w:t>
      </w:r>
    </w:p>
    <w:p w14:paraId="0AF242EA">
      <w:pPr>
        <w:jc w:val="both"/>
        <w:rPr>
          <w:rFonts w:ascii="Microsoft Sans Serif" w:hAnsi="Microsoft Sans Serif" w:cs="Microsoft Sans Serif"/>
          <w:i/>
          <w:sz w:val="20"/>
        </w:rPr>
      </w:pPr>
      <w:r>
        <w:rPr>
          <w:rFonts w:ascii="Microsoft Sans Serif" w:hAnsi="Microsoft Sans Serif" w:cs="Microsoft Sans Serif"/>
          <w:color w:val="222222"/>
          <w:sz w:val="20"/>
        </w:rPr>
        <w:t>Pažljiv klinički nadzor preporučuje se kada se verapamil daje u kombinaciji sa dabigatran eteksilatom i posebno pri pojavi krvarenja, naročito kod pacijenata koji imaju blago do umjereno oštećenje bubrega.</w:t>
      </w:r>
    </w:p>
    <w:p w14:paraId="0AFDBBCA">
      <w:pPr>
        <w:jc w:val="both"/>
        <w:rPr>
          <w:rFonts w:ascii="Microsoft Sans Serif" w:hAnsi="Microsoft Sans Serif" w:cs="Microsoft Sans Serif"/>
          <w:i/>
          <w:sz w:val="20"/>
        </w:rPr>
      </w:pPr>
    </w:p>
    <w:p w14:paraId="4319F160">
      <w:pPr>
        <w:jc w:val="both"/>
        <w:rPr>
          <w:rFonts w:ascii="Microsoft Sans Serif" w:hAnsi="Microsoft Sans Serif" w:cs="Microsoft Sans Serif"/>
          <w:b/>
          <w:sz w:val="20"/>
        </w:rPr>
      </w:pPr>
      <w:r>
        <w:rPr>
          <w:rFonts w:ascii="Microsoft Sans Serif" w:hAnsi="Microsoft Sans Serif" w:cs="Microsoft Sans Serif"/>
          <w:b/>
          <w:sz w:val="20"/>
        </w:rPr>
        <w:t xml:space="preserve">4.6 </w:t>
      </w:r>
      <w:r>
        <w:rPr>
          <w:rFonts w:ascii="Microsoft Sans Serif" w:hAnsi="Microsoft Sans Serif" w:cs="Microsoft Sans Serif"/>
          <w:b/>
          <w:sz w:val="20"/>
        </w:rPr>
        <w:tab/>
      </w:r>
      <w:r>
        <w:rPr>
          <w:rFonts w:ascii="Microsoft Sans Serif" w:hAnsi="Microsoft Sans Serif" w:cs="Microsoft Sans Serif"/>
          <w:b/>
          <w:sz w:val="20"/>
        </w:rPr>
        <w:t>Plodnost, trudnoća i dojenje</w:t>
      </w:r>
    </w:p>
    <w:p w14:paraId="554DC42B">
      <w:pPr>
        <w:jc w:val="both"/>
        <w:rPr>
          <w:rStyle w:val="32"/>
          <w:rFonts w:ascii="Microsoft Sans Serif" w:hAnsi="Microsoft Sans Serif" w:cs="Microsoft Sans Serif"/>
          <w:sz w:val="20"/>
        </w:rPr>
      </w:pPr>
    </w:p>
    <w:p w14:paraId="236B8CB9">
      <w:pPr>
        <w:jc w:val="both"/>
        <w:rPr>
          <w:rFonts w:ascii="Microsoft Sans Serif" w:hAnsi="Microsoft Sans Serif" w:cs="Microsoft Sans Serif"/>
          <w:i/>
          <w:color w:val="000000"/>
          <w:sz w:val="20"/>
        </w:rPr>
      </w:pPr>
      <w:r>
        <w:rPr>
          <w:rFonts w:ascii="Microsoft Sans Serif" w:hAnsi="Microsoft Sans Serif" w:cs="Microsoft Sans Serif"/>
          <w:i/>
          <w:color w:val="000000"/>
          <w:sz w:val="20"/>
        </w:rPr>
        <w:t xml:space="preserve">Trudnoća </w:t>
      </w:r>
    </w:p>
    <w:p w14:paraId="70026CA5">
      <w:pPr>
        <w:jc w:val="both"/>
        <w:rPr>
          <w:rStyle w:val="31"/>
          <w:rFonts w:ascii="Microsoft Sans Serif" w:hAnsi="Microsoft Sans Serif" w:cs="Microsoft Sans Serif"/>
          <w:sz w:val="20"/>
        </w:rPr>
      </w:pPr>
    </w:p>
    <w:p w14:paraId="60E05CF1">
      <w:pPr>
        <w:jc w:val="both"/>
        <w:rPr>
          <w:rFonts w:ascii="Microsoft Sans Serif" w:hAnsi="Microsoft Sans Serif" w:cs="Microsoft Sans Serif"/>
          <w:color w:val="222222"/>
          <w:sz w:val="20"/>
        </w:rPr>
      </w:pPr>
      <w:r>
        <w:rPr>
          <w:rStyle w:val="31"/>
          <w:rFonts w:ascii="Microsoft Sans Serif" w:hAnsi="Microsoft Sans Serif" w:cs="Microsoft Sans Serif"/>
          <w:sz w:val="20"/>
        </w:rPr>
        <w:t>Nema podataka ili je broj podataka ograničena za primjenu verapamil hidrohlorida kod trudnica.</w:t>
      </w:r>
      <w:r>
        <w:t xml:space="preserve"> </w:t>
      </w:r>
      <w:r>
        <w:rPr>
          <w:rStyle w:val="31"/>
          <w:rFonts w:ascii="Microsoft Sans Serif" w:hAnsi="Microsoft Sans Serif" w:cs="Microsoft Sans Serif"/>
          <w:sz w:val="20"/>
        </w:rPr>
        <w:t xml:space="preserve">Studije na životinjama pokazale su reproduktivnu toksičnost (pogledati dio 5.3). </w:t>
      </w:r>
      <w:r>
        <w:rPr>
          <w:rFonts w:ascii="Microsoft Sans Serif" w:hAnsi="Microsoft Sans Serif" w:cs="Microsoft Sans Serif"/>
          <w:color w:val="222222"/>
          <w:sz w:val="20"/>
        </w:rPr>
        <w:t>Zbog toga što, animalne studije reprodukcije nisu uvijek predvidljive za ljudski odgovor, za vrijeme trudnoće (pogotovo u prvom trimestru) verapamil treba koristiti samo ako ljekar to smatra neophodnim.</w:t>
      </w:r>
    </w:p>
    <w:p w14:paraId="1A5A8017">
      <w:pPr>
        <w:jc w:val="both"/>
        <w:rPr>
          <w:rFonts w:ascii="Microsoft Sans Serif" w:hAnsi="Microsoft Sans Serif" w:cs="Microsoft Sans Serif"/>
          <w:sz w:val="20"/>
        </w:rPr>
      </w:pPr>
      <w:r>
        <w:rPr>
          <w:rStyle w:val="31"/>
          <w:rFonts w:ascii="Microsoft Sans Serif" w:hAnsi="Microsoft Sans Serif" w:cs="Microsoft Sans Serif"/>
          <w:sz w:val="20"/>
          <w:shd w:val="clear" w:color="auto" w:fill="FFFFFF"/>
        </w:rPr>
        <w:t>Verapamil prelazi placentu, te je izmjeren u krvi pupčane vrpce.</w:t>
      </w:r>
    </w:p>
    <w:p w14:paraId="1CF0B378">
      <w:pPr>
        <w:jc w:val="both"/>
        <w:rPr>
          <w:rFonts w:ascii="Microsoft Sans Serif" w:hAnsi="Microsoft Sans Serif" w:cs="Microsoft Sans Serif"/>
          <w:color w:val="000000"/>
          <w:sz w:val="20"/>
        </w:rPr>
      </w:pPr>
    </w:p>
    <w:p w14:paraId="5921D683">
      <w:pPr>
        <w:jc w:val="both"/>
        <w:rPr>
          <w:rFonts w:ascii="Microsoft Sans Serif" w:hAnsi="Microsoft Sans Serif" w:cs="Microsoft Sans Serif"/>
          <w:i/>
          <w:color w:val="000000"/>
          <w:sz w:val="20"/>
        </w:rPr>
      </w:pPr>
      <w:r>
        <w:rPr>
          <w:rFonts w:ascii="Microsoft Sans Serif" w:hAnsi="Microsoft Sans Serif" w:cs="Microsoft Sans Serif"/>
          <w:i/>
          <w:color w:val="000000"/>
          <w:sz w:val="20"/>
        </w:rPr>
        <w:t>Dojenje</w:t>
      </w:r>
    </w:p>
    <w:p w14:paraId="6B3EE5A9">
      <w:pPr>
        <w:jc w:val="both"/>
        <w:rPr>
          <w:rStyle w:val="31"/>
          <w:rFonts w:ascii="Microsoft Sans Serif" w:hAnsi="Microsoft Sans Serif" w:cs="Microsoft Sans Serif"/>
          <w:sz w:val="20"/>
        </w:rPr>
      </w:pPr>
      <w:r>
        <w:rPr>
          <w:rStyle w:val="32"/>
          <w:rFonts w:ascii="Microsoft Sans Serif" w:hAnsi="Microsoft Sans Serif" w:cs="Microsoft Sans Serif"/>
          <w:sz w:val="20"/>
        </w:rPr>
        <w:t>Verapamil/njegovi metaboliti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se izlučuju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majčino mlijeko</w:t>
      </w:r>
      <w:r>
        <w:rPr>
          <w:rStyle w:val="31"/>
          <w:rFonts w:ascii="Microsoft Sans Serif" w:hAnsi="Microsoft Sans Serif" w:cs="Microsoft Sans Serif"/>
          <w:sz w:val="20"/>
        </w:rPr>
        <w:t>. Postoje o</w:t>
      </w:r>
      <w:r>
        <w:rPr>
          <w:rStyle w:val="32"/>
          <w:rFonts w:ascii="Microsoft Sans Serif" w:hAnsi="Microsoft Sans Serif" w:cs="Microsoft Sans Serif"/>
          <w:sz w:val="20"/>
        </w:rPr>
        <w:t>graničeni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podaci kod ljudi za oralnu primjenu verapamila koji su pokazali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 relativna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doza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verapamila</w:t>
      </w:r>
      <w:r>
        <w:rPr>
          <w:rStyle w:val="31"/>
          <w:rFonts w:ascii="Microsoft Sans Serif" w:hAnsi="Microsoft Sans Serif" w:cs="Microsoft Sans Serif"/>
          <w:sz w:val="20"/>
        </w:rPr>
        <w:t xml:space="preserve"> kod djeteta </w:t>
      </w:r>
      <w:r>
        <w:rPr>
          <w:rStyle w:val="32"/>
          <w:rFonts w:ascii="Microsoft Sans Serif" w:hAnsi="Microsoft Sans Serif" w:cs="Microsoft Sans Serif"/>
          <w:sz w:val="20"/>
        </w:rPr>
        <w:t>niska</w:t>
      </w:r>
      <w:r>
        <w:rPr>
          <w:rStyle w:val="31"/>
          <w:rFonts w:ascii="Microsoft Sans Serif" w:hAnsi="Microsoft Sans Serif" w:cs="Microsoft Sans Serif"/>
          <w:sz w:val="20"/>
        </w:rPr>
        <w:t xml:space="preserve"> </w:t>
      </w:r>
      <w:r>
        <w:rPr>
          <w:rStyle w:val="33"/>
          <w:rFonts w:ascii="Microsoft Sans Serif" w:hAnsi="Microsoft Sans Serif" w:cs="Microsoft Sans Serif"/>
          <w:sz w:val="20"/>
        </w:rPr>
        <w:t>(</w:t>
      </w:r>
      <w:r>
        <w:rPr>
          <w:rStyle w:val="31"/>
          <w:rFonts w:ascii="Microsoft Sans Serif" w:hAnsi="Microsoft Sans Serif" w:cs="Microsoft Sans Serif"/>
          <w:sz w:val="20"/>
        </w:rPr>
        <w:t xml:space="preserve">0,1% do 1% </w:t>
      </w:r>
      <w:r>
        <w:rPr>
          <w:rStyle w:val="32"/>
          <w:rFonts w:ascii="Microsoft Sans Serif" w:hAnsi="Microsoft Sans Serif" w:cs="Microsoft Sans Serif"/>
          <w:sz w:val="20"/>
        </w:rPr>
        <w:t>doze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majke</w:t>
      </w:r>
      <w:r>
        <w:rPr>
          <w:rStyle w:val="31"/>
          <w:rFonts w:ascii="Microsoft Sans Serif" w:hAnsi="Microsoft Sans Serif" w:cs="Microsoft Sans Serif"/>
          <w:sz w:val="20"/>
        </w:rPr>
        <w:t xml:space="preserve">) i </w:t>
      </w:r>
      <w:r>
        <w:rPr>
          <w:rStyle w:val="32"/>
          <w:rFonts w:ascii="Microsoft Sans Serif" w:hAnsi="Microsoft Sans Serif" w:cs="Microsoft Sans Serif"/>
          <w:sz w:val="20"/>
        </w:rPr>
        <w:t>da</w:t>
      </w:r>
      <w:r>
        <w:rPr>
          <w:rStyle w:val="31"/>
          <w:rFonts w:ascii="Microsoft Sans Serif" w:hAnsi="Microsoft Sans Serif" w:cs="Microsoft Sans Serif"/>
          <w:sz w:val="20"/>
        </w:rPr>
        <w:t xml:space="preserve"> upotreba </w:t>
      </w:r>
      <w:r>
        <w:rPr>
          <w:rStyle w:val="32"/>
          <w:rFonts w:ascii="Microsoft Sans Serif" w:hAnsi="Microsoft Sans Serif" w:cs="Microsoft Sans Serif"/>
          <w:sz w:val="20"/>
        </w:rPr>
        <w:t>verapamila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može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biti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kompatibilna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 dojenjem</w:t>
      </w:r>
      <w:r>
        <w:rPr>
          <w:rStyle w:val="31"/>
          <w:rFonts w:ascii="Microsoft Sans Serif" w:hAnsi="Microsoft Sans Serif" w:cs="Microsoft Sans Serif"/>
          <w:sz w:val="20"/>
        </w:rPr>
        <w:t xml:space="preserve">. </w:t>
      </w:r>
    </w:p>
    <w:p w14:paraId="66FD81C0">
      <w:pPr>
        <w:jc w:val="both"/>
        <w:rPr>
          <w:rFonts w:ascii="Microsoft Sans Serif" w:hAnsi="Microsoft Sans Serif" w:cs="Microsoft Sans Serif"/>
          <w:sz w:val="20"/>
          <w:lang w:eastAsia="en-GB"/>
        </w:rPr>
      </w:pPr>
      <w:r>
        <w:rPr>
          <w:rFonts w:ascii="Microsoft Sans Serif" w:hAnsi="Microsoft Sans Serif" w:cs="Microsoft Sans Serif"/>
          <w:color w:val="222222"/>
          <w:sz w:val="20"/>
        </w:rPr>
        <w:t xml:space="preserve">Rizik za novorođenčad/dojenčad se ne može isključiti. </w:t>
      </w:r>
      <w:r>
        <w:rPr>
          <w:rFonts w:ascii="Microsoft Sans Serif" w:hAnsi="Microsoft Sans Serif" w:cs="Microsoft Sans Serif"/>
          <w:sz w:val="20"/>
        </w:rPr>
        <w:t xml:space="preserve">Zbog potencijala da izazove ozbiljna neželjena dejstva kod dojenčeta, </w:t>
      </w:r>
      <w:r>
        <w:rPr>
          <w:rStyle w:val="32"/>
          <w:rFonts w:ascii="Microsoft Sans Serif" w:hAnsi="Microsoft Sans Serif" w:cs="Microsoft Sans Serif"/>
          <w:sz w:val="20"/>
        </w:rPr>
        <w:t>verapamil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treba koristiti tokom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dojenja</w:t>
      </w:r>
      <w:r>
        <w:rPr>
          <w:rStyle w:val="31"/>
          <w:rFonts w:ascii="Microsoft Sans Serif" w:hAnsi="Microsoft Sans Serif" w:cs="Microsoft Sans Serif"/>
          <w:sz w:val="20"/>
        </w:rPr>
        <w:t>, samo ako je</w:t>
      </w:r>
      <w:r>
        <w:rPr>
          <w:rStyle w:val="32"/>
          <w:rFonts w:ascii="Microsoft Sans Serif" w:hAnsi="Microsoft Sans Serif" w:cs="Microsoft Sans Serif"/>
          <w:sz w:val="20"/>
        </w:rPr>
        <w:t xml:space="preserve"> to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bitno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za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dobrobit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majke</w:t>
      </w:r>
      <w:r>
        <w:rPr>
          <w:rStyle w:val="31"/>
          <w:rFonts w:ascii="Microsoft Sans Serif" w:hAnsi="Microsoft Sans Serif" w:cs="Microsoft Sans Serif"/>
          <w:sz w:val="20"/>
        </w:rPr>
        <w:t>.</w:t>
      </w:r>
    </w:p>
    <w:p w14:paraId="26678F2C">
      <w:pPr>
        <w:tabs>
          <w:tab w:val="left" w:pos="567"/>
        </w:tabs>
        <w:jc w:val="both"/>
        <w:rPr>
          <w:rFonts w:ascii="Microsoft Sans Serif" w:hAnsi="Microsoft Sans Serif" w:cs="Microsoft Sans Serif"/>
          <w:sz w:val="20"/>
        </w:rPr>
      </w:pPr>
    </w:p>
    <w:p w14:paraId="6DEC5E74">
      <w:pPr>
        <w:jc w:val="both"/>
        <w:rPr>
          <w:rFonts w:ascii="Microsoft Sans Serif" w:hAnsi="Microsoft Sans Serif" w:cs="Microsoft Sans Serif"/>
          <w:b/>
          <w:sz w:val="20"/>
        </w:rPr>
      </w:pPr>
      <w:r>
        <w:rPr>
          <w:rFonts w:ascii="Microsoft Sans Serif" w:hAnsi="Microsoft Sans Serif" w:cs="Microsoft Sans Serif"/>
          <w:b/>
          <w:sz w:val="20"/>
        </w:rPr>
        <w:t xml:space="preserve">4.7 </w:t>
      </w:r>
      <w:r>
        <w:rPr>
          <w:rFonts w:ascii="Microsoft Sans Serif" w:hAnsi="Microsoft Sans Serif" w:cs="Microsoft Sans Serif"/>
          <w:b/>
          <w:sz w:val="20"/>
        </w:rPr>
        <w:tab/>
      </w:r>
      <w:r>
        <w:rPr>
          <w:rFonts w:ascii="Microsoft Sans Serif" w:hAnsi="Microsoft Sans Serif" w:cs="Microsoft Sans Serif"/>
          <w:b/>
          <w:sz w:val="20"/>
        </w:rPr>
        <w:t xml:space="preserve">Uticaj na sposobnosti upravljanja vozilima i rada na mašinama </w:t>
      </w:r>
    </w:p>
    <w:p w14:paraId="1FF06F52">
      <w:pPr>
        <w:jc w:val="both"/>
        <w:rPr>
          <w:rFonts w:ascii="Microsoft Sans Serif" w:hAnsi="Microsoft Sans Serif" w:cs="Microsoft Sans Serif"/>
          <w:sz w:val="20"/>
        </w:rPr>
      </w:pPr>
    </w:p>
    <w:p w14:paraId="65EB54E9">
      <w:pPr>
        <w:jc w:val="both"/>
        <w:rPr>
          <w:rStyle w:val="31"/>
          <w:rFonts w:ascii="Microsoft Sans Serif" w:hAnsi="Microsoft Sans Serif" w:cs="Microsoft Sans Serif"/>
          <w:sz w:val="20"/>
        </w:rPr>
      </w:pPr>
      <w:r>
        <w:rPr>
          <w:rStyle w:val="46"/>
          <w:rFonts w:ascii="Microsoft Sans Serif" w:hAnsi="Microsoft Sans Serif" w:cs="Microsoft Sans Serif"/>
          <w:color w:val="222222"/>
          <w:sz w:val="20"/>
        </w:rPr>
        <w:t>Zbog svog antihipertenzivnog efekta,</w:t>
      </w:r>
      <w:r>
        <w:rPr>
          <w:rStyle w:val="32"/>
          <w:rFonts w:ascii="Microsoft Sans Serif" w:hAnsi="Microsoft Sans Serif" w:cs="Microsoft Sans Serif"/>
          <w:sz w:val="20"/>
        </w:rPr>
        <w:t xml:space="preserve"> zavisno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od individualne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osjetljivosti</w:t>
      </w:r>
      <w:r>
        <w:rPr>
          <w:rStyle w:val="31"/>
          <w:rFonts w:ascii="Microsoft Sans Serif" w:hAnsi="Microsoft Sans Serif" w:cs="Microsoft Sans Serif"/>
          <w:sz w:val="20"/>
        </w:rPr>
        <w:t xml:space="preserve">, </w:t>
      </w:r>
      <w:r>
        <w:rPr>
          <w:rFonts w:ascii="Microsoft Sans Serif" w:hAnsi="Microsoft Sans Serif" w:cs="Microsoft Sans Serif"/>
          <w:sz w:val="20"/>
        </w:rPr>
        <w:t>sposobnost upravljanja vozilima i rad na mašinama</w:t>
      </w:r>
      <w:r>
        <w:rPr>
          <w:rStyle w:val="32"/>
          <w:rFonts w:ascii="Microsoft Sans Serif" w:hAnsi="Microsoft Sans Serif" w:cs="Microsoft Sans Serif"/>
          <w:sz w:val="20"/>
        </w:rPr>
        <w:t xml:space="preserve"> može biti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smanjena.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To</w:t>
      </w:r>
      <w:r>
        <w:rPr>
          <w:rStyle w:val="31"/>
          <w:rFonts w:ascii="Microsoft Sans Serif" w:hAnsi="Microsoft Sans Serif" w:cs="Microsoft Sans Serif"/>
          <w:sz w:val="20"/>
        </w:rPr>
        <w:t xml:space="preserve"> je </w:t>
      </w:r>
      <w:r>
        <w:rPr>
          <w:rStyle w:val="32"/>
          <w:rFonts w:ascii="Microsoft Sans Serif" w:hAnsi="Microsoft Sans Serif" w:cs="Microsoft Sans Serif"/>
          <w:sz w:val="20"/>
        </w:rPr>
        <w:t>posebno važno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početnim fazama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liječenja</w:t>
      </w:r>
      <w:r>
        <w:rPr>
          <w:rStyle w:val="31"/>
          <w:rFonts w:ascii="Microsoft Sans Serif" w:hAnsi="Microsoft Sans Serif" w:cs="Microsoft Sans Serif"/>
          <w:sz w:val="20"/>
        </w:rPr>
        <w:t xml:space="preserve">, kada se doza povećava, </w:t>
      </w:r>
      <w:r>
        <w:rPr>
          <w:rStyle w:val="32"/>
          <w:rFonts w:ascii="Microsoft Sans Serif" w:hAnsi="Microsoft Sans Serif" w:cs="Microsoft Sans Serif"/>
          <w:sz w:val="20"/>
        </w:rPr>
        <w:t>kada se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mijenja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jedan lijek s drugim, takođe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kada se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konzumira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alkohol</w:t>
      </w:r>
      <w:r>
        <w:rPr>
          <w:rStyle w:val="31"/>
          <w:rFonts w:ascii="Microsoft Sans Serif" w:hAnsi="Microsoft Sans Serif" w:cs="Microsoft Sans Serif"/>
          <w:sz w:val="20"/>
        </w:rPr>
        <w:t>.</w:t>
      </w:r>
      <w:r>
        <w:rPr>
          <w:rFonts w:ascii="Microsoft Sans Serif" w:hAnsi="Microsoft Sans Serif" w:cs="Microsoft Sans Serif"/>
          <w:color w:val="000000"/>
          <w:sz w:val="20"/>
        </w:rPr>
        <w:t xml:space="preserve"> </w:t>
      </w:r>
    </w:p>
    <w:p w14:paraId="10254A5C">
      <w:pPr>
        <w:jc w:val="both"/>
        <w:rPr>
          <w:rFonts w:ascii="Microsoft Sans Serif" w:hAnsi="Microsoft Sans Serif" w:cs="Microsoft Sans Serif"/>
          <w:color w:val="222222"/>
          <w:sz w:val="20"/>
        </w:rPr>
      </w:pPr>
      <w:r>
        <w:rPr>
          <w:rFonts w:ascii="Microsoft Sans Serif" w:hAnsi="Microsoft Sans Serif" w:cs="Microsoft Sans Serif"/>
          <w:color w:val="222222"/>
          <w:sz w:val="20"/>
        </w:rPr>
        <w:t>Verapamil može povećati nivo alkohola u krvi i usporava njihovu eliminaciju. Dakle, efekti alkohola mogu biti povećani.</w:t>
      </w:r>
    </w:p>
    <w:p w14:paraId="01A26B7D">
      <w:pPr>
        <w:jc w:val="both"/>
        <w:rPr>
          <w:rFonts w:ascii="Microsoft Sans Serif" w:hAnsi="Microsoft Sans Serif" w:cs="Microsoft Sans Serif"/>
          <w:sz w:val="20"/>
        </w:rPr>
      </w:pPr>
    </w:p>
    <w:p w14:paraId="4F025980">
      <w:pPr>
        <w:jc w:val="both"/>
        <w:rPr>
          <w:rFonts w:ascii="Microsoft Sans Serif" w:hAnsi="Microsoft Sans Serif" w:cs="Microsoft Sans Serif"/>
          <w:b/>
          <w:sz w:val="20"/>
        </w:rPr>
      </w:pPr>
      <w:r>
        <w:rPr>
          <w:rFonts w:ascii="Microsoft Sans Serif" w:hAnsi="Microsoft Sans Serif" w:cs="Microsoft Sans Serif"/>
          <w:b/>
          <w:sz w:val="20"/>
        </w:rPr>
        <w:t>4.8</w:t>
      </w:r>
      <w:r>
        <w:rPr>
          <w:rFonts w:ascii="Microsoft Sans Serif" w:hAnsi="Microsoft Sans Serif" w:cs="Microsoft Sans Serif"/>
          <w:b/>
          <w:sz w:val="20"/>
        </w:rPr>
        <w:tab/>
      </w:r>
      <w:r>
        <w:rPr>
          <w:rFonts w:ascii="Microsoft Sans Serif" w:hAnsi="Microsoft Sans Serif" w:cs="Microsoft Sans Serif"/>
          <w:b/>
          <w:sz w:val="20"/>
        </w:rPr>
        <w:t>Neželjena djelovanja</w:t>
      </w:r>
    </w:p>
    <w:p w14:paraId="28305B18">
      <w:pPr>
        <w:jc w:val="both"/>
        <w:rPr>
          <w:rFonts w:ascii="Microsoft Sans Serif" w:hAnsi="Microsoft Sans Serif" w:cs="Microsoft Sans Serif"/>
          <w:sz w:val="20"/>
        </w:rPr>
      </w:pPr>
    </w:p>
    <w:p w14:paraId="051774AE">
      <w:pPr>
        <w:rPr>
          <w:rStyle w:val="32"/>
          <w:rFonts w:ascii="Microsoft Sans Serif" w:hAnsi="Microsoft Sans Serif" w:cs="Microsoft Sans Serif"/>
          <w:sz w:val="20"/>
        </w:rPr>
      </w:pPr>
      <w:r>
        <w:rPr>
          <w:rStyle w:val="32"/>
          <w:rFonts w:ascii="Microsoft Sans Serif" w:hAnsi="Microsoft Sans Serif" w:cs="Microsoft Sans Serif"/>
          <w:sz w:val="20"/>
        </w:rPr>
        <w:t xml:space="preserve">Sljedeća neželjena djelovanja su zabilježena u kliničkim ispitivanjima, spontanim izvještajima nakon stavljanja lijeka u promet ili iz kliničkih ispitivanja faze IV, a dole su navedene prema sistemima organa. </w:t>
      </w:r>
    </w:p>
    <w:p w14:paraId="6FE3E97C">
      <w:pPr>
        <w:rPr>
          <w:rStyle w:val="32"/>
          <w:rFonts w:ascii="Microsoft Sans Serif" w:hAnsi="Microsoft Sans Serif" w:cs="Microsoft Sans Serif"/>
          <w:sz w:val="20"/>
        </w:rPr>
      </w:pPr>
    </w:p>
    <w:p w14:paraId="158135AE">
      <w:pPr>
        <w:rPr>
          <w:rFonts w:ascii="Microsoft Sans Serif" w:hAnsi="Microsoft Sans Serif" w:cs="Microsoft Sans Serif"/>
          <w:sz w:val="20"/>
        </w:rPr>
      </w:pPr>
      <w:r>
        <w:rPr>
          <w:rFonts w:ascii="Microsoft Sans Serif" w:hAnsi="Microsoft Sans Serif" w:cs="Microsoft Sans Serif"/>
          <w:sz w:val="20"/>
        </w:rPr>
        <w:t>Učestalost neželjenih djelovanja je definisana kao: vrlo često (≥ 1/10), često (≥ 1/100 do &lt; 1/10), povremeno (≥ 1/1.000 do &lt; 1/100), rijetko (≥ 1/10.000 do &lt;1/1.000), vrlo rijetko (&gt; 1/10.000), nepoznato (ne može se procijeniti  na osnovu dostupnih podataka).</w:t>
      </w:r>
    </w:p>
    <w:p w14:paraId="18F522F7">
      <w:pPr>
        <w:rPr>
          <w:rFonts w:ascii="Microsoft Sans Serif" w:hAnsi="Microsoft Sans Serif" w:cs="Microsoft Sans Serif"/>
          <w:sz w:val="20"/>
        </w:rPr>
      </w:pPr>
    </w:p>
    <w:p w14:paraId="0F4B0D8A">
      <w:pPr>
        <w:widowControl/>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Najčešće prijavljena neželjena djelovanja su: </w:t>
      </w:r>
    </w:p>
    <w:p w14:paraId="4D531643">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glavobolja,</w:t>
      </w:r>
    </w:p>
    <w:p w14:paraId="0789EBD9">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vrtoglavica,</w:t>
      </w:r>
    </w:p>
    <w:p w14:paraId="51299FB3">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gastrointestinalni poremećaji: mučnina, konstipacija i abdominalni bol,</w:t>
      </w:r>
    </w:p>
    <w:p w14:paraId="44E074E3">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bradikardija,</w:t>
      </w:r>
    </w:p>
    <w:p w14:paraId="71F100A7">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tahikardija,</w:t>
      </w:r>
    </w:p>
    <w:p w14:paraId="45B2FEDA">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palpitacije,</w:t>
      </w:r>
    </w:p>
    <w:p w14:paraId="7EE7D885">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hipotenzija,</w:t>
      </w:r>
    </w:p>
    <w:p w14:paraId="1F6A52AA">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crvenilo (vrućina),</w:t>
      </w:r>
    </w:p>
    <w:p w14:paraId="4CF21069">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periferni edemi i </w:t>
      </w:r>
    </w:p>
    <w:p w14:paraId="7D6C5F03">
      <w:pPr>
        <w:pStyle w:val="43"/>
        <w:widowControl/>
        <w:numPr>
          <w:ilvl w:val="0"/>
          <w:numId w:val="6"/>
        </w:numPr>
        <w:jc w:val="both"/>
        <w:rPr>
          <w:rFonts w:ascii="Microsoft Sans Serif" w:hAnsi="Microsoft Sans Serif" w:cs="Microsoft Sans Serif"/>
          <w:color w:val="000000"/>
          <w:sz w:val="20"/>
        </w:rPr>
      </w:pPr>
      <w:r>
        <w:rPr>
          <w:rFonts w:ascii="Microsoft Sans Serif" w:hAnsi="Microsoft Sans Serif" w:cs="Microsoft Sans Serif"/>
          <w:color w:val="000000"/>
          <w:sz w:val="20"/>
        </w:rPr>
        <w:t>umor.</w:t>
      </w:r>
    </w:p>
    <w:p w14:paraId="4185F23F">
      <w:pPr>
        <w:jc w:val="both"/>
        <w:rPr>
          <w:rFonts w:ascii="Microsoft Sans Serif" w:hAnsi="Microsoft Sans Serif" w:cs="Microsoft Sans Serif"/>
          <w:sz w:val="20"/>
        </w:rPr>
      </w:pPr>
    </w:p>
    <w:p w14:paraId="4AAB33FA">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 xml:space="preserve">Poremećaji imunološkog sistema </w:t>
      </w:r>
    </w:p>
    <w:p w14:paraId="24F5D68A">
      <w:pPr>
        <w:tabs>
          <w:tab w:val="left" w:pos="567"/>
        </w:tabs>
        <w:jc w:val="both"/>
        <w:rPr>
          <w:rFonts w:ascii="Microsoft Sans Serif" w:hAnsi="Microsoft Sans Serif" w:cs="Microsoft Sans Serif"/>
          <w:sz w:val="20"/>
        </w:rPr>
      </w:pPr>
      <w:r>
        <w:rPr>
          <w:rFonts w:ascii="Microsoft Sans Serif" w:hAnsi="Microsoft Sans Serif" w:cs="Microsoft Sans Serif"/>
          <w:sz w:val="20"/>
        </w:rPr>
        <w:t>Nepoznato: preosjetljivost.</w:t>
      </w:r>
    </w:p>
    <w:p w14:paraId="06342203">
      <w:pPr>
        <w:jc w:val="both"/>
        <w:rPr>
          <w:rFonts w:ascii="Microsoft Sans Serif" w:hAnsi="Microsoft Sans Serif" w:cs="Microsoft Sans Serif"/>
          <w:sz w:val="20"/>
        </w:rPr>
      </w:pPr>
    </w:p>
    <w:p w14:paraId="78240E90">
      <w:pPr>
        <w:pStyle w:val="25"/>
        <w:jc w:val="both"/>
        <w:rPr>
          <w:rFonts w:ascii="Microsoft Sans Serif" w:hAnsi="Microsoft Sans Serif" w:cs="Microsoft Sans Serif"/>
          <w:b w:val="0"/>
          <w:position w:val="0"/>
          <w:sz w:val="20"/>
          <w:u w:val="single"/>
        </w:rPr>
      </w:pPr>
    </w:p>
    <w:p w14:paraId="19097135">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Poremećaji metabolizma i prehrane</w:t>
      </w:r>
    </w:p>
    <w:p w14:paraId="1A48C6DD">
      <w:pPr>
        <w:jc w:val="both"/>
        <w:rPr>
          <w:rStyle w:val="35"/>
          <w:rFonts w:ascii="Microsoft Sans Serif" w:hAnsi="Microsoft Sans Serif" w:cs="Microsoft Sans Serif"/>
          <w:sz w:val="20"/>
        </w:rPr>
      </w:pPr>
      <w:r>
        <w:rPr>
          <w:rStyle w:val="32"/>
          <w:rFonts w:ascii="Microsoft Sans Serif" w:hAnsi="Microsoft Sans Serif" w:cs="Microsoft Sans Serif"/>
          <w:sz w:val="20"/>
        </w:rPr>
        <w:t>Nepoznato: Smanjena</w:t>
      </w:r>
      <w:r>
        <w:rPr>
          <w:rStyle w:val="35"/>
          <w:rFonts w:ascii="Microsoft Sans Serif" w:hAnsi="Microsoft Sans Serif" w:cs="Microsoft Sans Serif"/>
          <w:sz w:val="20"/>
        </w:rPr>
        <w:t xml:space="preserve"> </w:t>
      </w:r>
      <w:r>
        <w:rPr>
          <w:rStyle w:val="32"/>
          <w:rFonts w:ascii="Microsoft Sans Serif" w:hAnsi="Microsoft Sans Serif" w:cs="Microsoft Sans Serif"/>
          <w:sz w:val="20"/>
        </w:rPr>
        <w:t>tolerancija glukoze, hiperkalijemija</w:t>
      </w:r>
      <w:r>
        <w:rPr>
          <w:rStyle w:val="35"/>
          <w:rFonts w:ascii="Microsoft Sans Serif" w:hAnsi="Microsoft Sans Serif" w:cs="Microsoft Sans Serif"/>
          <w:sz w:val="20"/>
        </w:rPr>
        <w:t>.</w:t>
      </w:r>
    </w:p>
    <w:p w14:paraId="7501C022">
      <w:pPr>
        <w:jc w:val="both"/>
        <w:rPr>
          <w:rFonts w:ascii="Microsoft Sans Serif" w:hAnsi="Microsoft Sans Serif" w:cs="Microsoft Sans Serif"/>
          <w:sz w:val="20"/>
        </w:rPr>
      </w:pPr>
    </w:p>
    <w:p w14:paraId="5F34CCDD">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Psihijatrijski poremećaji</w:t>
      </w:r>
    </w:p>
    <w:p w14:paraId="07A42583">
      <w:pPr>
        <w:jc w:val="both"/>
        <w:rPr>
          <w:rStyle w:val="32"/>
          <w:rFonts w:ascii="Microsoft Sans Serif" w:hAnsi="Microsoft Sans Serif" w:cs="Microsoft Sans Serif"/>
          <w:sz w:val="20"/>
        </w:rPr>
      </w:pPr>
      <w:r>
        <w:rPr>
          <w:rStyle w:val="32"/>
          <w:rFonts w:ascii="Microsoft Sans Serif" w:hAnsi="Microsoft Sans Serif" w:cs="Microsoft Sans Serif"/>
          <w:sz w:val="20"/>
        </w:rPr>
        <w:t>Rijetko: pospanost.</w:t>
      </w:r>
    </w:p>
    <w:p w14:paraId="3F3FC34B">
      <w:pPr>
        <w:jc w:val="both"/>
        <w:rPr>
          <w:rStyle w:val="35"/>
          <w:rFonts w:ascii="Microsoft Sans Serif" w:hAnsi="Microsoft Sans Serif" w:cs="Microsoft Sans Serif"/>
          <w:sz w:val="20"/>
        </w:rPr>
      </w:pPr>
      <w:r>
        <w:rPr>
          <w:rStyle w:val="32"/>
          <w:rFonts w:ascii="Microsoft Sans Serif" w:hAnsi="Microsoft Sans Serif" w:cs="Microsoft Sans Serif"/>
          <w:sz w:val="20"/>
        </w:rPr>
        <w:t>Nepoznato: nervoza</w:t>
      </w:r>
      <w:r>
        <w:rPr>
          <w:rStyle w:val="35"/>
          <w:rFonts w:ascii="Microsoft Sans Serif" w:hAnsi="Microsoft Sans Serif" w:cs="Microsoft Sans Serif"/>
          <w:sz w:val="20"/>
        </w:rPr>
        <w:t>.</w:t>
      </w:r>
    </w:p>
    <w:p w14:paraId="0C33F0A3">
      <w:pPr>
        <w:jc w:val="both"/>
        <w:rPr>
          <w:rFonts w:ascii="Microsoft Sans Serif" w:hAnsi="Microsoft Sans Serif" w:cs="Microsoft Sans Serif"/>
          <w:sz w:val="20"/>
        </w:rPr>
      </w:pPr>
    </w:p>
    <w:p w14:paraId="3FA34F44">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Poremećaji nervnog sistema</w:t>
      </w:r>
    </w:p>
    <w:p w14:paraId="7724CA6D">
      <w:pPr>
        <w:jc w:val="both"/>
        <w:textAlignment w:val="top"/>
        <w:rPr>
          <w:rStyle w:val="32"/>
          <w:rFonts w:ascii="Microsoft Sans Serif" w:hAnsi="Microsoft Sans Serif" w:cs="Microsoft Sans Serif"/>
          <w:sz w:val="20"/>
        </w:rPr>
      </w:pPr>
      <w:r>
        <w:rPr>
          <w:rStyle w:val="32"/>
          <w:rFonts w:ascii="Microsoft Sans Serif" w:hAnsi="Microsoft Sans Serif" w:cs="Microsoft Sans Serif"/>
          <w:sz w:val="20"/>
        </w:rPr>
        <w:t xml:space="preserve">Često: glavobolja, vrtoglavica. </w:t>
      </w:r>
    </w:p>
    <w:p w14:paraId="5976B8EC">
      <w:pPr>
        <w:jc w:val="both"/>
        <w:textAlignment w:val="top"/>
        <w:rPr>
          <w:rStyle w:val="32"/>
          <w:rFonts w:ascii="Microsoft Sans Serif" w:hAnsi="Microsoft Sans Serif" w:cs="Microsoft Sans Serif"/>
          <w:sz w:val="20"/>
        </w:rPr>
      </w:pPr>
      <w:r>
        <w:rPr>
          <w:rStyle w:val="32"/>
          <w:rFonts w:ascii="Microsoft Sans Serif" w:hAnsi="Microsoft Sans Serif" w:cs="Microsoft Sans Serif"/>
          <w:sz w:val="20"/>
        </w:rPr>
        <w:t>Rijetko: parestezije, tremor.</w:t>
      </w:r>
    </w:p>
    <w:p w14:paraId="3AA1235B">
      <w:pPr>
        <w:jc w:val="both"/>
        <w:textAlignment w:val="top"/>
        <w:rPr>
          <w:rStyle w:val="31"/>
          <w:rFonts w:ascii="Microsoft Sans Serif" w:hAnsi="Microsoft Sans Serif" w:cs="Microsoft Sans Serif"/>
          <w:sz w:val="20"/>
        </w:rPr>
      </w:pPr>
      <w:r>
        <w:rPr>
          <w:rStyle w:val="32"/>
          <w:rFonts w:ascii="Microsoft Sans Serif" w:hAnsi="Microsoft Sans Serif" w:cs="Microsoft Sans Serif"/>
          <w:sz w:val="20"/>
        </w:rPr>
        <w:t>Nepoznato: hipoestezija, periferna neuropatija, ekstrapiramidalni</w:t>
      </w:r>
      <w:r>
        <w:rPr>
          <w:rStyle w:val="31"/>
          <w:rFonts w:ascii="Microsoft Sans Serif" w:hAnsi="Microsoft Sans Serif" w:cs="Microsoft Sans Serif"/>
          <w:sz w:val="20"/>
        </w:rPr>
        <w:t xml:space="preserve"> poremećaji, gr</w:t>
      </w:r>
      <w:r>
        <w:rPr>
          <w:rStyle w:val="32"/>
          <w:rFonts w:ascii="Microsoft Sans Serif" w:hAnsi="Microsoft Sans Serif" w:cs="Microsoft Sans Serif"/>
          <w:sz w:val="20"/>
        </w:rPr>
        <w:t>čevi, paraliza (tetrapareza)</w:t>
      </w:r>
      <w:r>
        <w:rPr>
          <w:rStyle w:val="32"/>
          <w:rFonts w:ascii="Microsoft Sans Serif" w:hAnsi="Microsoft Sans Serif" w:cs="Microsoft Sans Serif"/>
          <w:sz w:val="20"/>
          <w:vertAlign w:val="superscript"/>
        </w:rPr>
        <w:t>1</w:t>
      </w:r>
      <w:r>
        <w:rPr>
          <w:rStyle w:val="31"/>
          <w:rFonts w:ascii="Microsoft Sans Serif" w:hAnsi="Microsoft Sans Serif" w:cs="Microsoft Sans Serif"/>
          <w:sz w:val="20"/>
        </w:rPr>
        <w:t>.</w:t>
      </w:r>
    </w:p>
    <w:p w14:paraId="52D629EE">
      <w:pPr>
        <w:pStyle w:val="25"/>
        <w:jc w:val="both"/>
        <w:rPr>
          <w:rFonts w:ascii="Microsoft Sans Serif" w:hAnsi="Microsoft Sans Serif" w:cs="Microsoft Sans Serif"/>
          <w:position w:val="0"/>
          <w:sz w:val="20"/>
        </w:rPr>
      </w:pPr>
    </w:p>
    <w:p w14:paraId="7D13816C">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Poremećaji uva i labirinta</w:t>
      </w:r>
    </w:p>
    <w:p w14:paraId="70591700">
      <w:pPr>
        <w:pStyle w:val="25"/>
        <w:jc w:val="both"/>
        <w:rPr>
          <w:rFonts w:ascii="Microsoft Sans Serif" w:hAnsi="Microsoft Sans Serif" w:cs="Microsoft Sans Serif"/>
          <w:b w:val="0"/>
          <w:position w:val="0"/>
          <w:sz w:val="20"/>
        </w:rPr>
      </w:pPr>
      <w:r>
        <w:rPr>
          <w:rStyle w:val="32"/>
          <w:rFonts w:ascii="Microsoft Sans Serif" w:hAnsi="Microsoft Sans Serif" w:cs="Microsoft Sans Serif"/>
          <w:b w:val="0"/>
          <w:position w:val="0"/>
          <w:sz w:val="20"/>
        </w:rPr>
        <w:t>Rijetko:</w:t>
      </w:r>
      <w:r>
        <w:rPr>
          <w:rFonts w:ascii="Microsoft Sans Serif" w:hAnsi="Microsoft Sans Serif" w:cs="Microsoft Sans Serif"/>
          <w:b w:val="0"/>
          <w:position w:val="0"/>
          <w:sz w:val="20"/>
        </w:rPr>
        <w:t xml:space="preserve"> tinitus.</w:t>
      </w:r>
    </w:p>
    <w:p w14:paraId="24D44420">
      <w:pPr>
        <w:jc w:val="both"/>
        <w:rPr>
          <w:rFonts w:ascii="Microsoft Sans Serif" w:hAnsi="Microsoft Sans Serif" w:cs="Microsoft Sans Serif"/>
          <w:sz w:val="20"/>
        </w:rPr>
      </w:pPr>
      <w:r>
        <w:rPr>
          <w:rStyle w:val="32"/>
          <w:rFonts w:ascii="Microsoft Sans Serif" w:hAnsi="Microsoft Sans Serif" w:cs="Microsoft Sans Serif"/>
          <w:sz w:val="20"/>
        </w:rPr>
        <w:t xml:space="preserve">Nepoznato: </w:t>
      </w:r>
      <w:r>
        <w:rPr>
          <w:rFonts w:ascii="Microsoft Sans Serif" w:hAnsi="Microsoft Sans Serif" w:cs="Microsoft Sans Serif"/>
          <w:sz w:val="20"/>
        </w:rPr>
        <w:t>Vrtoglavica.</w:t>
      </w:r>
    </w:p>
    <w:p w14:paraId="7E465377">
      <w:pPr>
        <w:jc w:val="both"/>
        <w:rPr>
          <w:rFonts w:ascii="Microsoft Sans Serif" w:hAnsi="Microsoft Sans Serif" w:cs="Microsoft Sans Serif"/>
          <w:sz w:val="20"/>
        </w:rPr>
      </w:pPr>
    </w:p>
    <w:p w14:paraId="6AFD063F">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Srčani poremećaji</w:t>
      </w:r>
    </w:p>
    <w:p w14:paraId="07E58F35">
      <w:pPr>
        <w:jc w:val="both"/>
        <w:rPr>
          <w:rStyle w:val="32"/>
          <w:rFonts w:ascii="Microsoft Sans Serif" w:hAnsi="Microsoft Sans Serif" w:cs="Microsoft Sans Serif"/>
          <w:sz w:val="20"/>
        </w:rPr>
      </w:pPr>
      <w:r>
        <w:rPr>
          <w:rStyle w:val="32"/>
          <w:rFonts w:ascii="Microsoft Sans Serif" w:hAnsi="Microsoft Sans Serif" w:cs="Microsoft Sans Serif"/>
          <w:sz w:val="20"/>
        </w:rPr>
        <w:t>Često: bradikardija.</w:t>
      </w:r>
    </w:p>
    <w:p w14:paraId="0CB3A286">
      <w:pPr>
        <w:jc w:val="both"/>
        <w:rPr>
          <w:rStyle w:val="32"/>
          <w:rFonts w:ascii="Microsoft Sans Serif" w:hAnsi="Microsoft Sans Serif" w:cs="Microsoft Sans Serif"/>
          <w:sz w:val="20"/>
        </w:rPr>
      </w:pPr>
      <w:r>
        <w:rPr>
          <w:rStyle w:val="32"/>
          <w:rFonts w:ascii="Microsoft Sans Serif" w:hAnsi="Microsoft Sans Serif" w:cs="Microsoft Sans Serif"/>
          <w:sz w:val="20"/>
        </w:rPr>
        <w:t>Povremeno: palpitacije, tahikardija.</w:t>
      </w:r>
    </w:p>
    <w:p w14:paraId="626E9FFB">
      <w:pPr>
        <w:jc w:val="both"/>
        <w:rPr>
          <w:rFonts w:ascii="Microsoft Sans Serif" w:hAnsi="Microsoft Sans Serif" w:cs="Microsoft Sans Serif"/>
          <w:sz w:val="20"/>
        </w:rPr>
      </w:pPr>
      <w:r>
        <w:rPr>
          <w:rFonts w:ascii="Microsoft Sans Serif" w:hAnsi="Microsoft Sans Serif" w:cs="Microsoft Sans Serif"/>
          <w:sz w:val="20"/>
        </w:rPr>
        <w:t xml:space="preserve">Nepoznato: AV blok I, II ili III stepena, </w:t>
      </w:r>
      <w:r>
        <w:rPr>
          <w:rStyle w:val="32"/>
          <w:rFonts w:ascii="Microsoft Sans Serif" w:hAnsi="Microsoft Sans Serif" w:cs="Microsoft Sans Serif"/>
          <w:sz w:val="20"/>
        </w:rPr>
        <w:t>sinusna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bradikardija</w:t>
      </w:r>
      <w:r>
        <w:rPr>
          <w:rStyle w:val="31"/>
          <w:rFonts w:ascii="Microsoft Sans Serif" w:hAnsi="Microsoft Sans Serif" w:cs="Microsoft Sans Serif"/>
          <w:sz w:val="20"/>
        </w:rPr>
        <w:t xml:space="preserve">, </w:t>
      </w:r>
      <w:r>
        <w:rPr>
          <w:rFonts w:ascii="Microsoft Sans Serif" w:hAnsi="Microsoft Sans Serif" w:cs="Microsoft Sans Serif"/>
          <w:sz w:val="20"/>
        </w:rPr>
        <w:t xml:space="preserve">sinus arest, srčani arest, bradiaritmija, </w:t>
      </w:r>
      <w:r>
        <w:rPr>
          <w:rStyle w:val="32"/>
          <w:rFonts w:ascii="Microsoft Sans Serif" w:hAnsi="Microsoft Sans Serif" w:cs="Microsoft Sans Serif"/>
          <w:sz w:val="20"/>
        </w:rPr>
        <w:t>zatajenje srca, asistolija</w:t>
      </w:r>
      <w:r>
        <w:rPr>
          <w:rStyle w:val="31"/>
          <w:rFonts w:ascii="Microsoft Sans Serif" w:hAnsi="Microsoft Sans Serif" w:cs="Microsoft Sans Serif"/>
          <w:sz w:val="20"/>
        </w:rPr>
        <w:t>.</w:t>
      </w:r>
    </w:p>
    <w:p w14:paraId="48FC4DF4">
      <w:pPr>
        <w:jc w:val="both"/>
        <w:rPr>
          <w:rFonts w:ascii="Microsoft Sans Serif" w:hAnsi="Microsoft Sans Serif" w:cs="Microsoft Sans Serif"/>
          <w:sz w:val="20"/>
        </w:rPr>
      </w:pPr>
    </w:p>
    <w:p w14:paraId="12476774">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Vaskularni poremećaji</w:t>
      </w:r>
    </w:p>
    <w:p w14:paraId="58589080">
      <w:pPr>
        <w:jc w:val="both"/>
        <w:textAlignment w:val="top"/>
        <w:rPr>
          <w:rStyle w:val="31"/>
          <w:rFonts w:ascii="Microsoft Sans Serif" w:hAnsi="Microsoft Sans Serif" w:cs="Microsoft Sans Serif"/>
          <w:sz w:val="20"/>
        </w:rPr>
      </w:pPr>
      <w:r>
        <w:rPr>
          <w:rStyle w:val="32"/>
          <w:rFonts w:ascii="Microsoft Sans Serif" w:hAnsi="Microsoft Sans Serif" w:cs="Microsoft Sans Serif"/>
          <w:sz w:val="20"/>
        </w:rPr>
        <w:t xml:space="preserve">Često: </w:t>
      </w:r>
      <w:r>
        <w:rPr>
          <w:rFonts w:ascii="Microsoft Sans Serif" w:hAnsi="Microsoft Sans Serif" w:cs="Microsoft Sans Serif"/>
          <w:sz w:val="20"/>
          <w:lang w:eastAsia="en-GB"/>
        </w:rPr>
        <w:t xml:space="preserve">Hipotenzija, </w:t>
      </w:r>
      <w:r>
        <w:rPr>
          <w:rStyle w:val="32"/>
          <w:rFonts w:ascii="Microsoft Sans Serif" w:hAnsi="Microsoft Sans Serif" w:cs="Microsoft Sans Serif"/>
          <w:sz w:val="20"/>
        </w:rPr>
        <w:t>crvenilo</w:t>
      </w:r>
      <w:r>
        <w:rPr>
          <w:rStyle w:val="31"/>
          <w:rFonts w:ascii="Microsoft Sans Serif" w:hAnsi="Microsoft Sans Serif" w:cs="Microsoft Sans Serif"/>
          <w:sz w:val="20"/>
        </w:rPr>
        <w:t>.</w:t>
      </w:r>
    </w:p>
    <w:p w14:paraId="58AC63A7">
      <w:pPr>
        <w:jc w:val="both"/>
        <w:textAlignment w:val="top"/>
        <w:rPr>
          <w:rStyle w:val="32"/>
          <w:rFonts w:ascii="Microsoft Sans Serif" w:hAnsi="Microsoft Sans Serif" w:cs="Microsoft Sans Serif"/>
          <w:sz w:val="20"/>
        </w:rPr>
      </w:pPr>
      <w:r>
        <w:rPr>
          <w:rStyle w:val="32"/>
          <w:rFonts w:ascii="Microsoft Sans Serif" w:hAnsi="Microsoft Sans Serif" w:cs="Microsoft Sans Serif"/>
          <w:sz w:val="20"/>
        </w:rPr>
        <w:t>Nepoznato: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eritromelalgija.</w:t>
      </w:r>
    </w:p>
    <w:p w14:paraId="6877DFBF">
      <w:pPr>
        <w:jc w:val="both"/>
        <w:textAlignment w:val="top"/>
        <w:rPr>
          <w:rStyle w:val="32"/>
          <w:rFonts w:ascii="Microsoft Sans Serif" w:hAnsi="Microsoft Sans Serif" w:cs="Microsoft Sans Serif"/>
          <w:sz w:val="20"/>
        </w:rPr>
      </w:pPr>
    </w:p>
    <w:p w14:paraId="59CF99AC">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 xml:space="preserve">Respiratorni, torakalni i medijastinalni poremećaji </w:t>
      </w:r>
    </w:p>
    <w:p w14:paraId="0C473BEC">
      <w:pPr>
        <w:jc w:val="both"/>
        <w:rPr>
          <w:rFonts w:ascii="Microsoft Sans Serif" w:hAnsi="Microsoft Sans Serif" w:cs="Microsoft Sans Serif"/>
          <w:sz w:val="20"/>
        </w:rPr>
      </w:pPr>
      <w:r>
        <w:rPr>
          <w:rStyle w:val="32"/>
          <w:rFonts w:ascii="Microsoft Sans Serif" w:hAnsi="Microsoft Sans Serif" w:cs="Microsoft Sans Serif"/>
          <w:sz w:val="20"/>
        </w:rPr>
        <w:t xml:space="preserve">Nepoznato: </w:t>
      </w:r>
      <w:r>
        <w:rPr>
          <w:rFonts w:ascii="Microsoft Sans Serif" w:hAnsi="Microsoft Sans Serif" w:cs="Microsoft Sans Serif"/>
          <w:sz w:val="20"/>
        </w:rPr>
        <w:t>Bronhospazam, dispnea.</w:t>
      </w:r>
    </w:p>
    <w:p w14:paraId="23D27772">
      <w:pPr>
        <w:pStyle w:val="25"/>
        <w:jc w:val="both"/>
        <w:rPr>
          <w:rFonts w:ascii="Microsoft Sans Serif" w:hAnsi="Microsoft Sans Serif" w:cs="Microsoft Sans Serif"/>
          <w:b w:val="0"/>
          <w:position w:val="0"/>
          <w:sz w:val="20"/>
          <w:u w:val="single"/>
        </w:rPr>
      </w:pPr>
    </w:p>
    <w:p w14:paraId="5C3D186B">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Gastrointestinalni poremećaji</w:t>
      </w:r>
    </w:p>
    <w:p w14:paraId="2EDEB011">
      <w:pPr>
        <w:jc w:val="both"/>
        <w:rPr>
          <w:rFonts w:ascii="Microsoft Sans Serif" w:hAnsi="Microsoft Sans Serif" w:cs="Microsoft Sans Serif"/>
          <w:sz w:val="20"/>
        </w:rPr>
      </w:pPr>
      <w:r>
        <w:rPr>
          <w:rStyle w:val="32"/>
          <w:rFonts w:ascii="Microsoft Sans Serif" w:hAnsi="Microsoft Sans Serif" w:cs="Microsoft Sans Serif"/>
          <w:sz w:val="20"/>
        </w:rPr>
        <w:t>Često: Mučnina</w:t>
      </w:r>
      <w:r>
        <w:rPr>
          <w:rStyle w:val="35"/>
          <w:rFonts w:ascii="Microsoft Sans Serif" w:hAnsi="Microsoft Sans Serif" w:cs="Microsoft Sans Serif"/>
          <w:sz w:val="20"/>
        </w:rPr>
        <w:t xml:space="preserve">, </w:t>
      </w:r>
      <w:r>
        <w:rPr>
          <w:rStyle w:val="32"/>
          <w:rFonts w:ascii="Microsoft Sans Serif" w:hAnsi="Microsoft Sans Serif" w:cs="Microsoft Sans Serif"/>
          <w:sz w:val="20"/>
        </w:rPr>
        <w:t>zatvor</w:t>
      </w:r>
      <w:r>
        <w:rPr>
          <w:rStyle w:val="35"/>
          <w:rFonts w:ascii="Microsoft Sans Serif" w:hAnsi="Microsoft Sans Serif" w:cs="Microsoft Sans Serif"/>
          <w:sz w:val="20"/>
        </w:rPr>
        <w:t>.</w:t>
      </w:r>
    </w:p>
    <w:p w14:paraId="301544EF">
      <w:pPr>
        <w:jc w:val="both"/>
        <w:rPr>
          <w:rStyle w:val="35"/>
          <w:rFonts w:ascii="Microsoft Sans Serif" w:hAnsi="Microsoft Sans Serif" w:cs="Microsoft Sans Serif"/>
          <w:sz w:val="20"/>
        </w:rPr>
      </w:pPr>
      <w:r>
        <w:rPr>
          <w:rStyle w:val="32"/>
          <w:rFonts w:ascii="Microsoft Sans Serif" w:hAnsi="Microsoft Sans Serif" w:cs="Microsoft Sans Serif"/>
          <w:sz w:val="20"/>
        </w:rPr>
        <w:t xml:space="preserve">Povremeno: </w:t>
      </w:r>
      <w:r>
        <w:rPr>
          <w:rFonts w:ascii="Microsoft Sans Serif" w:hAnsi="Microsoft Sans Serif" w:cs="Microsoft Sans Serif"/>
          <w:sz w:val="20"/>
        </w:rPr>
        <w:t>abdominalni bol.</w:t>
      </w:r>
    </w:p>
    <w:p w14:paraId="3B02469D">
      <w:pPr>
        <w:pStyle w:val="25"/>
        <w:jc w:val="both"/>
        <w:rPr>
          <w:rStyle w:val="32"/>
          <w:rFonts w:ascii="Microsoft Sans Serif" w:hAnsi="Microsoft Sans Serif" w:cs="Microsoft Sans Serif"/>
          <w:b w:val="0"/>
          <w:position w:val="0"/>
          <w:sz w:val="20"/>
        </w:rPr>
      </w:pPr>
      <w:r>
        <w:rPr>
          <w:rStyle w:val="32"/>
          <w:rFonts w:ascii="Microsoft Sans Serif" w:hAnsi="Microsoft Sans Serif" w:cs="Microsoft Sans Serif"/>
          <w:b w:val="0"/>
          <w:position w:val="0"/>
          <w:sz w:val="20"/>
        </w:rPr>
        <w:t>Rijetko: povraćanje.</w:t>
      </w:r>
    </w:p>
    <w:p w14:paraId="615BBAF1">
      <w:pPr>
        <w:jc w:val="both"/>
        <w:rPr>
          <w:rStyle w:val="35"/>
          <w:rFonts w:ascii="Microsoft Sans Serif" w:hAnsi="Microsoft Sans Serif" w:cs="Microsoft Sans Serif"/>
          <w:sz w:val="20"/>
        </w:rPr>
      </w:pPr>
      <w:r>
        <w:rPr>
          <w:rStyle w:val="32"/>
          <w:rFonts w:ascii="Microsoft Sans Serif" w:hAnsi="Microsoft Sans Serif" w:cs="Microsoft Sans Serif"/>
          <w:sz w:val="20"/>
        </w:rPr>
        <w:t>Nepoznato: abdominalna</w:t>
      </w:r>
      <w:r>
        <w:rPr>
          <w:rStyle w:val="35"/>
          <w:rFonts w:ascii="Microsoft Sans Serif" w:hAnsi="Microsoft Sans Serif" w:cs="Microsoft Sans Serif"/>
          <w:sz w:val="20"/>
        </w:rPr>
        <w:t xml:space="preserve"> </w:t>
      </w:r>
      <w:r>
        <w:rPr>
          <w:rStyle w:val="32"/>
          <w:rFonts w:ascii="Microsoft Sans Serif" w:hAnsi="Microsoft Sans Serif" w:cs="Microsoft Sans Serif"/>
          <w:sz w:val="20"/>
        </w:rPr>
        <w:t>nelagoda</w:t>
      </w:r>
      <w:r>
        <w:rPr>
          <w:rStyle w:val="35"/>
          <w:rFonts w:ascii="Microsoft Sans Serif" w:hAnsi="Microsoft Sans Serif" w:cs="Microsoft Sans Serif"/>
          <w:sz w:val="20"/>
        </w:rPr>
        <w:t xml:space="preserve">, </w:t>
      </w:r>
      <w:r>
        <w:rPr>
          <w:rFonts w:ascii="Microsoft Sans Serif" w:hAnsi="Microsoft Sans Serif" w:cs="Microsoft Sans Serif"/>
          <w:sz w:val="20"/>
        </w:rPr>
        <w:t xml:space="preserve">ileus, hiperplazija gingive, </w:t>
      </w:r>
      <w:r>
        <w:rPr>
          <w:rStyle w:val="35"/>
          <w:rFonts w:ascii="Microsoft Sans Serif" w:hAnsi="Microsoft Sans Serif" w:cs="Microsoft Sans Serif"/>
          <w:sz w:val="20"/>
        </w:rPr>
        <w:t>nadutost.</w:t>
      </w:r>
    </w:p>
    <w:p w14:paraId="171F9B73">
      <w:pPr>
        <w:pStyle w:val="25"/>
        <w:jc w:val="both"/>
        <w:rPr>
          <w:rFonts w:ascii="Microsoft Sans Serif" w:hAnsi="Microsoft Sans Serif" w:cs="Microsoft Sans Serif"/>
          <w:b w:val="0"/>
          <w:position w:val="0"/>
          <w:sz w:val="20"/>
          <w:u w:val="single"/>
        </w:rPr>
      </w:pPr>
    </w:p>
    <w:p w14:paraId="329B53D5">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Poremećaji kože i potkožnog tkiva</w:t>
      </w:r>
    </w:p>
    <w:p w14:paraId="0BEBF00B">
      <w:pPr>
        <w:jc w:val="both"/>
        <w:rPr>
          <w:rStyle w:val="32"/>
          <w:rFonts w:ascii="Microsoft Sans Serif" w:hAnsi="Microsoft Sans Serif" w:cs="Microsoft Sans Serif"/>
          <w:sz w:val="20"/>
        </w:rPr>
      </w:pPr>
      <w:r>
        <w:rPr>
          <w:rStyle w:val="32"/>
          <w:rFonts w:ascii="Microsoft Sans Serif" w:hAnsi="Microsoft Sans Serif" w:cs="Microsoft Sans Serif"/>
          <w:sz w:val="20"/>
        </w:rPr>
        <w:t>Rijetko: hiperhidroza.</w:t>
      </w:r>
    </w:p>
    <w:p w14:paraId="75648B6B">
      <w:pPr>
        <w:jc w:val="both"/>
        <w:rPr>
          <w:rFonts w:ascii="Microsoft Sans Serif" w:hAnsi="Microsoft Sans Serif" w:cs="Microsoft Sans Serif"/>
          <w:i/>
          <w:sz w:val="20"/>
        </w:rPr>
      </w:pPr>
      <w:r>
        <w:rPr>
          <w:rStyle w:val="32"/>
          <w:rFonts w:ascii="Microsoft Sans Serif" w:hAnsi="Microsoft Sans Serif" w:cs="Microsoft Sans Serif"/>
          <w:sz w:val="20"/>
        </w:rPr>
        <w:t xml:space="preserve">Nepoznato: </w:t>
      </w:r>
      <w:r>
        <w:rPr>
          <w:rFonts w:ascii="Microsoft Sans Serif" w:hAnsi="Microsoft Sans Serif" w:cs="Microsoft Sans Serif"/>
          <w:sz w:val="20"/>
        </w:rPr>
        <w:t xml:space="preserve">angioedem, </w:t>
      </w:r>
      <w:r>
        <w:rPr>
          <w:rFonts w:ascii="Microsoft Sans Serif" w:hAnsi="Microsoft Sans Serif" w:cs="Microsoft Sans Serif"/>
          <w:i/>
          <w:iCs/>
          <w:sz w:val="20"/>
        </w:rPr>
        <w:t>Stivens-Džonsonov</w:t>
      </w:r>
      <w:r>
        <w:rPr>
          <w:rFonts w:ascii="Microsoft Sans Serif" w:hAnsi="Microsoft Sans Serif" w:cs="Microsoft Sans Serif"/>
          <w:sz w:val="20"/>
        </w:rPr>
        <w:t xml:space="preserve"> sindrom, eritema multiforme, makulopapularni osip, alopecija, purpura, pruritus, fotosenzitivna reakcija, eritem, osip.</w:t>
      </w:r>
    </w:p>
    <w:p w14:paraId="2D457545">
      <w:pPr>
        <w:jc w:val="both"/>
        <w:rPr>
          <w:rFonts w:ascii="Microsoft Sans Serif" w:hAnsi="Microsoft Sans Serif" w:cs="Microsoft Sans Serif"/>
          <w:i/>
          <w:sz w:val="20"/>
        </w:rPr>
      </w:pPr>
    </w:p>
    <w:p w14:paraId="5CB09309">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Poremećaji mišićno-koštanog sistema i vezivnog tkiva</w:t>
      </w:r>
    </w:p>
    <w:p w14:paraId="7D05983B">
      <w:pPr>
        <w:jc w:val="both"/>
        <w:rPr>
          <w:rFonts w:ascii="Microsoft Sans Serif" w:hAnsi="Microsoft Sans Serif" w:cs="Microsoft Sans Serif"/>
          <w:i/>
          <w:sz w:val="20"/>
        </w:rPr>
      </w:pPr>
      <w:r>
        <w:rPr>
          <w:rStyle w:val="32"/>
          <w:rFonts w:ascii="Microsoft Sans Serif" w:hAnsi="Microsoft Sans Serif" w:cs="Microsoft Sans Serif"/>
          <w:sz w:val="20"/>
        </w:rPr>
        <w:t>Nepoznato: Mišićna</w:t>
      </w:r>
      <w:r>
        <w:rPr>
          <w:rStyle w:val="35"/>
          <w:rFonts w:ascii="Microsoft Sans Serif" w:hAnsi="Microsoft Sans Serif" w:cs="Microsoft Sans Serif"/>
          <w:sz w:val="20"/>
        </w:rPr>
        <w:t xml:space="preserve"> </w:t>
      </w:r>
      <w:r>
        <w:rPr>
          <w:rStyle w:val="32"/>
          <w:rFonts w:ascii="Microsoft Sans Serif" w:hAnsi="Microsoft Sans Serif" w:cs="Microsoft Sans Serif"/>
          <w:sz w:val="20"/>
        </w:rPr>
        <w:t>slabost</w:t>
      </w:r>
      <w:r>
        <w:rPr>
          <w:rStyle w:val="35"/>
          <w:rFonts w:ascii="Microsoft Sans Serif" w:hAnsi="Microsoft Sans Serif" w:cs="Microsoft Sans Serif"/>
          <w:sz w:val="20"/>
        </w:rPr>
        <w:t>, mialgija, artralgija.</w:t>
      </w:r>
    </w:p>
    <w:p w14:paraId="5AAE1913">
      <w:pPr>
        <w:widowControl/>
        <w:jc w:val="both"/>
        <w:rPr>
          <w:rFonts w:ascii="Microsoft Sans Serif" w:hAnsi="Microsoft Sans Serif" w:cs="Microsoft Sans Serif"/>
          <w:b/>
          <w:bCs/>
          <w:color w:val="000000"/>
          <w:sz w:val="20"/>
        </w:rPr>
      </w:pPr>
    </w:p>
    <w:p w14:paraId="6404E1AA">
      <w:pPr>
        <w:pStyle w:val="25"/>
        <w:jc w:val="left"/>
        <w:rPr>
          <w:rFonts w:ascii="Microsoft Sans Serif" w:hAnsi="Microsoft Sans Serif" w:cs="Microsoft Sans Serif"/>
          <w:b w:val="0"/>
          <w:i/>
          <w:position w:val="0"/>
          <w:sz w:val="20"/>
          <w:u w:val="single"/>
        </w:rPr>
      </w:pPr>
      <w:r>
        <w:rPr>
          <w:rFonts w:ascii="Microsoft Sans Serif" w:hAnsi="Microsoft Sans Serif" w:cs="Microsoft Sans Serif"/>
          <w:b w:val="0"/>
          <w:position w:val="0"/>
          <w:sz w:val="20"/>
          <w:u w:val="single"/>
        </w:rPr>
        <w:t xml:space="preserve">Poremećaji bubrega i urinarnog sistema </w:t>
      </w:r>
    </w:p>
    <w:p w14:paraId="2A5228F3">
      <w:pPr>
        <w:jc w:val="both"/>
        <w:rPr>
          <w:rFonts w:ascii="Microsoft Sans Serif" w:hAnsi="Microsoft Sans Serif" w:cs="Microsoft Sans Serif"/>
          <w:color w:val="000000"/>
          <w:sz w:val="20"/>
        </w:rPr>
      </w:pPr>
      <w:r>
        <w:rPr>
          <w:rStyle w:val="32"/>
          <w:rFonts w:ascii="Microsoft Sans Serif" w:hAnsi="Microsoft Sans Serif" w:cs="Microsoft Sans Serif"/>
          <w:sz w:val="20"/>
        </w:rPr>
        <w:t>Nepoznato:</w:t>
      </w:r>
      <w:r>
        <w:rPr>
          <w:rFonts w:ascii="Microsoft Sans Serif" w:hAnsi="Microsoft Sans Serif" w:cs="Microsoft Sans Serif"/>
          <w:color w:val="000000"/>
          <w:sz w:val="20"/>
        </w:rPr>
        <w:t xml:space="preserve"> bubrežna insuficijencija. </w:t>
      </w:r>
    </w:p>
    <w:p w14:paraId="2CF9C539">
      <w:pPr>
        <w:jc w:val="both"/>
        <w:rPr>
          <w:rFonts w:ascii="Microsoft Sans Serif" w:hAnsi="Microsoft Sans Serif" w:cs="Microsoft Sans Serif"/>
          <w:sz w:val="20"/>
        </w:rPr>
      </w:pPr>
    </w:p>
    <w:p w14:paraId="050FF879">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Poremećaji reproduktivnog sistema i dojki</w:t>
      </w:r>
    </w:p>
    <w:p w14:paraId="50BBE87D">
      <w:pPr>
        <w:jc w:val="both"/>
        <w:rPr>
          <w:rFonts w:ascii="Microsoft Sans Serif" w:hAnsi="Microsoft Sans Serif" w:cs="Microsoft Sans Serif"/>
          <w:sz w:val="20"/>
        </w:rPr>
      </w:pPr>
      <w:r>
        <w:rPr>
          <w:rStyle w:val="32"/>
          <w:rFonts w:ascii="Microsoft Sans Serif" w:hAnsi="Microsoft Sans Serif" w:cs="Microsoft Sans Serif"/>
          <w:sz w:val="20"/>
        </w:rPr>
        <w:t xml:space="preserve">Nepoznato: </w:t>
      </w:r>
      <w:r>
        <w:rPr>
          <w:rFonts w:ascii="Microsoft Sans Serif" w:hAnsi="Microsoft Sans Serif" w:cs="Microsoft Sans Serif"/>
          <w:sz w:val="20"/>
        </w:rPr>
        <w:t xml:space="preserve">erektilna disfunkcija, </w:t>
      </w:r>
      <w:r>
        <w:rPr>
          <w:rStyle w:val="32"/>
          <w:rFonts w:ascii="Microsoft Sans Serif" w:hAnsi="Microsoft Sans Serif" w:cs="Microsoft Sans Serif"/>
          <w:sz w:val="20"/>
        </w:rPr>
        <w:t xml:space="preserve">ginekomastija, </w:t>
      </w:r>
      <w:r>
        <w:rPr>
          <w:rFonts w:ascii="Microsoft Sans Serif" w:hAnsi="Microsoft Sans Serif" w:cs="Microsoft Sans Serif"/>
          <w:sz w:val="20"/>
        </w:rPr>
        <w:t>galaktoreja.</w:t>
      </w:r>
    </w:p>
    <w:p w14:paraId="53D2D588">
      <w:pPr>
        <w:jc w:val="both"/>
        <w:rPr>
          <w:rFonts w:ascii="Microsoft Sans Serif" w:hAnsi="Microsoft Sans Serif" w:cs="Microsoft Sans Serif"/>
          <w:i/>
          <w:sz w:val="20"/>
        </w:rPr>
      </w:pPr>
    </w:p>
    <w:p w14:paraId="5A569F3E">
      <w:pPr>
        <w:pStyle w:val="25"/>
        <w:jc w:val="left"/>
        <w:rPr>
          <w:rFonts w:ascii="Microsoft Sans Serif" w:hAnsi="Microsoft Sans Serif" w:cs="Microsoft Sans Serif"/>
          <w:b w:val="0"/>
          <w:i/>
          <w:position w:val="0"/>
          <w:sz w:val="20"/>
          <w:u w:val="single"/>
        </w:rPr>
      </w:pPr>
      <w:r>
        <w:rPr>
          <w:rFonts w:ascii="Microsoft Sans Serif" w:hAnsi="Microsoft Sans Serif" w:cs="Microsoft Sans Serif"/>
          <w:b w:val="0"/>
          <w:position w:val="0"/>
          <w:sz w:val="20"/>
          <w:u w:val="single"/>
        </w:rPr>
        <w:t xml:space="preserve">Opšti poremećaji i reakcije na mjestu primjene  </w:t>
      </w:r>
    </w:p>
    <w:p w14:paraId="4827E963">
      <w:pPr>
        <w:jc w:val="both"/>
        <w:rPr>
          <w:rStyle w:val="32"/>
          <w:rFonts w:ascii="Microsoft Sans Serif" w:hAnsi="Microsoft Sans Serif" w:cs="Microsoft Sans Serif"/>
          <w:sz w:val="20"/>
        </w:rPr>
      </w:pPr>
      <w:r>
        <w:rPr>
          <w:rStyle w:val="32"/>
          <w:rFonts w:ascii="Microsoft Sans Serif" w:hAnsi="Microsoft Sans Serif" w:cs="Microsoft Sans Serif"/>
          <w:sz w:val="20"/>
        </w:rPr>
        <w:t xml:space="preserve">Često: </w:t>
      </w:r>
      <w:r>
        <w:rPr>
          <w:rStyle w:val="35"/>
          <w:rFonts w:ascii="Microsoft Sans Serif" w:hAnsi="Microsoft Sans Serif" w:cs="Microsoft Sans Serif"/>
          <w:sz w:val="20"/>
        </w:rPr>
        <w:t>Periferni edem.</w:t>
      </w:r>
    </w:p>
    <w:p w14:paraId="3E3148F7">
      <w:pPr>
        <w:jc w:val="both"/>
        <w:rPr>
          <w:rStyle w:val="35"/>
          <w:rFonts w:ascii="Microsoft Sans Serif" w:hAnsi="Microsoft Sans Serif" w:cs="Microsoft Sans Serif"/>
          <w:sz w:val="20"/>
        </w:rPr>
      </w:pPr>
      <w:r>
        <w:rPr>
          <w:rStyle w:val="32"/>
          <w:rFonts w:ascii="Microsoft Sans Serif" w:hAnsi="Microsoft Sans Serif" w:cs="Microsoft Sans Serif"/>
          <w:sz w:val="20"/>
        </w:rPr>
        <w:t xml:space="preserve">Povremeno: </w:t>
      </w:r>
      <w:r>
        <w:rPr>
          <w:rStyle w:val="35"/>
          <w:rFonts w:ascii="Microsoft Sans Serif" w:hAnsi="Microsoft Sans Serif" w:cs="Microsoft Sans Serif"/>
          <w:sz w:val="20"/>
        </w:rPr>
        <w:t>zamor.</w:t>
      </w:r>
    </w:p>
    <w:p w14:paraId="03C908F2">
      <w:pPr>
        <w:jc w:val="both"/>
        <w:rPr>
          <w:rStyle w:val="35"/>
          <w:rFonts w:ascii="Microsoft Sans Serif" w:hAnsi="Microsoft Sans Serif" w:cs="Microsoft Sans Serif"/>
          <w:sz w:val="20"/>
        </w:rPr>
      </w:pPr>
    </w:p>
    <w:p w14:paraId="5268DDE4">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Pretrage</w:t>
      </w:r>
    </w:p>
    <w:p w14:paraId="1C155397">
      <w:pPr>
        <w:jc w:val="both"/>
        <w:rPr>
          <w:rStyle w:val="35"/>
          <w:rFonts w:ascii="Microsoft Sans Serif" w:hAnsi="Microsoft Sans Serif" w:cs="Microsoft Sans Serif"/>
          <w:sz w:val="20"/>
        </w:rPr>
      </w:pPr>
      <w:r>
        <w:rPr>
          <w:rStyle w:val="35"/>
          <w:rFonts w:ascii="Microsoft Sans Serif" w:hAnsi="Microsoft Sans Serif" w:cs="Microsoft Sans Serif"/>
          <w:sz w:val="20"/>
        </w:rPr>
        <w:t xml:space="preserve">Nepoznato: Povećani hepatalni enzimi, </w:t>
      </w:r>
      <w:r>
        <w:rPr>
          <w:rFonts w:ascii="Microsoft Sans Serif" w:hAnsi="Microsoft Sans Serif" w:cs="Microsoft Sans Serif"/>
          <w:sz w:val="20"/>
        </w:rPr>
        <w:t>povećanje vrijednosti prolaktina.</w:t>
      </w:r>
    </w:p>
    <w:p w14:paraId="79348093">
      <w:pPr>
        <w:jc w:val="both"/>
        <w:rPr>
          <w:rStyle w:val="35"/>
          <w:rFonts w:ascii="Microsoft Sans Serif" w:hAnsi="Microsoft Sans Serif" w:cs="Microsoft Sans Serif"/>
          <w:sz w:val="20"/>
        </w:rPr>
      </w:pPr>
    </w:p>
    <w:p w14:paraId="6E35747F">
      <w:pPr>
        <w:pStyle w:val="25"/>
        <w:jc w:val="both"/>
        <w:rPr>
          <w:rFonts w:ascii="Microsoft Sans Serif" w:hAnsi="Microsoft Sans Serif" w:cs="Microsoft Sans Serif"/>
          <w:b w:val="0"/>
          <w:position w:val="0"/>
          <w:sz w:val="20"/>
          <w:u w:val="single"/>
        </w:rPr>
      </w:pPr>
      <w:r>
        <w:rPr>
          <w:rFonts w:ascii="Microsoft Sans Serif" w:hAnsi="Microsoft Sans Serif" w:cs="Microsoft Sans Serif"/>
          <w:b w:val="0"/>
          <w:position w:val="0"/>
          <w:sz w:val="20"/>
          <w:u w:val="single"/>
        </w:rPr>
        <w:t xml:space="preserve">Ozljede, trovanja i proceduralne komplikacije </w:t>
      </w:r>
    </w:p>
    <w:p w14:paraId="13C317F6">
      <w:pPr>
        <w:jc w:val="both"/>
        <w:rPr>
          <w:rFonts w:ascii="Microsoft Sans Serif" w:hAnsi="Microsoft Sans Serif" w:cs="Microsoft Sans Serif"/>
          <w:sz w:val="20"/>
        </w:rPr>
      </w:pPr>
      <w:r>
        <w:rPr>
          <w:rStyle w:val="35"/>
          <w:rFonts w:ascii="Microsoft Sans Serif" w:hAnsi="Microsoft Sans Serif" w:cs="Microsoft Sans Serif"/>
          <w:sz w:val="20"/>
        </w:rPr>
        <w:t>Nepoznato: Povećan prag osjetljivosti</w:t>
      </w:r>
      <w:r>
        <w:rPr>
          <w:rFonts w:ascii="Microsoft Sans Serif" w:hAnsi="Microsoft Sans Serif" w:cs="Microsoft Sans Serif"/>
          <w:sz w:val="20"/>
        </w:rPr>
        <w:t>*</w:t>
      </w:r>
    </w:p>
    <w:p w14:paraId="3E7AFA87">
      <w:pPr>
        <w:jc w:val="both"/>
        <w:rPr>
          <w:rStyle w:val="35"/>
          <w:rFonts w:ascii="Microsoft Sans Serif" w:hAnsi="Microsoft Sans Serif" w:cs="Microsoft Sans Serif"/>
          <w:sz w:val="20"/>
        </w:rPr>
      </w:pPr>
    </w:p>
    <w:p w14:paraId="0EE9F5CC">
      <w:pPr>
        <w:jc w:val="both"/>
        <w:rPr>
          <w:rFonts w:ascii="Microsoft Sans Serif" w:hAnsi="Microsoft Sans Serif" w:cs="Microsoft Sans Serif"/>
          <w:sz w:val="20"/>
        </w:rPr>
      </w:pPr>
      <w:r>
        <w:rPr>
          <w:rFonts w:ascii="Microsoft Sans Serif" w:hAnsi="Microsoft Sans Serif" w:cs="Microsoft Sans Serif"/>
          <w:sz w:val="20"/>
        </w:rPr>
        <w:t>*Bio je prijavljen kod pacijenta s pacemakerom dok je bio na liječenju sa verapamil hidrohloridom.</w:t>
      </w:r>
    </w:p>
    <w:p w14:paraId="4087440A">
      <w:pPr>
        <w:jc w:val="both"/>
        <w:rPr>
          <w:rFonts w:ascii="Microsoft Sans Serif" w:hAnsi="Microsoft Sans Serif" w:cs="Microsoft Sans Serif"/>
          <w:sz w:val="20"/>
        </w:rPr>
      </w:pPr>
    </w:p>
    <w:p w14:paraId="2049FE90">
      <w:pPr>
        <w:tabs>
          <w:tab w:val="left" w:pos="567"/>
        </w:tabs>
        <w:jc w:val="both"/>
        <w:rPr>
          <w:rFonts w:ascii="Microsoft Sans Serif" w:hAnsi="Microsoft Sans Serif" w:cs="Microsoft Sans Serif"/>
          <w:color w:val="222222"/>
          <w:sz w:val="20"/>
        </w:rPr>
      </w:pPr>
      <w:r>
        <w:rPr>
          <w:rFonts w:ascii="Microsoft Sans Serif" w:hAnsi="Microsoft Sans Serif" w:cs="Microsoft Sans Serif"/>
          <w:color w:val="222222"/>
          <w:sz w:val="20"/>
          <w:vertAlign w:val="superscript"/>
        </w:rPr>
        <w:t>1</w:t>
      </w:r>
      <w:r>
        <w:rPr>
          <w:rFonts w:ascii="Microsoft Sans Serif" w:hAnsi="Microsoft Sans Serif" w:cs="Microsoft Sans Serif"/>
          <w:color w:val="222222"/>
          <w:sz w:val="20"/>
        </w:rPr>
        <w:t xml:space="preserve">Postoji jedan postmarketinški izvještaj paralize (tetrapareze) u vezi sa kombinovanim korištenjem verapamila i kolhicina. Ovo može biti uzrokovano prelazom kolhicina preko krvno-moždane barijere zbog CYP3A4 i P-gp inhibicije verapamilom (pogledati dio 4.5). </w:t>
      </w:r>
    </w:p>
    <w:p w14:paraId="51B7A65D">
      <w:pPr>
        <w:tabs>
          <w:tab w:val="left" w:pos="567"/>
        </w:tabs>
        <w:jc w:val="both"/>
        <w:rPr>
          <w:rFonts w:ascii="Microsoft Sans Serif" w:hAnsi="Microsoft Sans Serif" w:cs="Microsoft Sans Serif"/>
          <w:b/>
          <w:sz w:val="20"/>
        </w:rPr>
      </w:pPr>
    </w:p>
    <w:p w14:paraId="0D7625A4">
      <w:pPr>
        <w:jc w:val="both"/>
        <w:rPr>
          <w:rFonts w:ascii="Microsoft Sans Serif" w:hAnsi="Microsoft Sans Serif" w:cs="Microsoft Sans Serif"/>
          <w:sz w:val="20"/>
          <w:u w:val="single"/>
          <w:lang w:eastAsia="en-GB"/>
        </w:rPr>
      </w:pPr>
      <w:r>
        <w:rPr>
          <w:rFonts w:ascii="Microsoft Sans Serif" w:hAnsi="Microsoft Sans Serif" w:cs="Microsoft Sans Serif"/>
          <w:sz w:val="20"/>
          <w:u w:val="single"/>
          <w:lang w:eastAsia="en-GB"/>
        </w:rPr>
        <w:t>Prijavljivanje sumnje na neželjena dejstva lijeka</w:t>
      </w:r>
    </w:p>
    <w:p w14:paraId="088EAE9E">
      <w:pPr>
        <w:jc w:val="both"/>
        <w:rPr>
          <w:rFonts w:ascii="Microsoft Sans Serif" w:hAnsi="Microsoft Sans Serif" w:cs="Microsoft Sans Serif"/>
          <w:sz w:val="20"/>
          <w:lang w:eastAsia="en-GB"/>
        </w:rPr>
      </w:pPr>
      <w:r>
        <w:rPr>
          <w:rFonts w:ascii="Microsoft Sans Serif" w:hAnsi="Microsoft Sans Serif" w:cs="Microsoft Sans Serif"/>
          <w:sz w:val="20"/>
          <w:lang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64CD930D">
      <w:pPr>
        <w:jc w:val="both"/>
        <w:rPr>
          <w:rFonts w:ascii="Microsoft Sans Serif" w:hAnsi="Microsoft Sans Serif" w:cs="Microsoft Sans Serif"/>
          <w:sz w:val="20"/>
          <w:lang w:eastAsia="en-GB"/>
        </w:rPr>
      </w:pPr>
      <w:r>
        <w:rPr>
          <w:rFonts w:ascii="Microsoft Sans Serif" w:hAnsi="Microsoft Sans Serif" w:cs="Microsoft Sans Serif"/>
          <w:sz w:val="20"/>
          <w:lang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3D8F47A5">
      <w:pPr>
        <w:widowControl/>
        <w:numPr>
          <w:ilvl w:val="0"/>
          <w:numId w:val="7"/>
        </w:numPr>
        <w:tabs>
          <w:tab w:val="left" w:pos="567"/>
        </w:tabs>
        <w:ind w:left="0" w:firstLine="0"/>
        <w:contextualSpacing/>
        <w:jc w:val="both"/>
        <w:rPr>
          <w:rFonts w:ascii="Microsoft Sans Serif" w:hAnsi="Microsoft Sans Serif" w:eastAsia="Calibri" w:cs="Microsoft Sans Serif"/>
          <w:sz w:val="20"/>
        </w:rPr>
      </w:pPr>
      <w:r>
        <w:rPr>
          <w:rFonts w:ascii="Microsoft Sans Serif" w:hAnsi="Microsoft Sans Serif" w:eastAsia="Calibri" w:cs="Microsoft Sans Serif"/>
          <w:sz w:val="20"/>
        </w:rPr>
        <w:t>posredstvom softverske aplikacije za prijavu neželjenih dejstava lijekova za humanu upotrebu (IS Farmakovigilansa) o kojoj više informacija možete dobiti u našoj Glavnoj kancelariji za farmakovigilansu ili</w:t>
      </w:r>
    </w:p>
    <w:p w14:paraId="3CBC4A53">
      <w:pPr>
        <w:widowControl/>
        <w:numPr>
          <w:ilvl w:val="0"/>
          <w:numId w:val="7"/>
        </w:numPr>
        <w:tabs>
          <w:tab w:val="left" w:pos="567"/>
        </w:tabs>
        <w:ind w:left="0" w:firstLine="0"/>
        <w:contextualSpacing/>
        <w:jc w:val="both"/>
        <w:rPr>
          <w:rFonts w:ascii="Microsoft Sans Serif" w:hAnsi="Microsoft Sans Serif" w:eastAsia="Calibri" w:cs="Microsoft Sans Serif"/>
          <w:sz w:val="20"/>
        </w:rPr>
      </w:pPr>
      <w:r>
        <w:rPr>
          <w:rFonts w:ascii="Microsoft Sans Serif" w:hAnsi="Microsoft Sans Serif" w:eastAsia="Calibri" w:cs="Microsoft Sans Serif"/>
          <w:sz w:val="20"/>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sz w:val="20"/>
          <w:u w:val="single"/>
        </w:rPr>
        <w:t>www.almbih.gov.ba</w:t>
      </w:r>
      <w:r>
        <w:rPr>
          <w:rFonts w:ascii="Microsoft Sans Serif" w:hAnsi="Microsoft Sans Serif" w:eastAsia="Calibri" w:cs="Microsoft Sans Serif"/>
          <w:sz w:val="20"/>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rPr>
        <w:t>ndl@almbih.gov.ba</w:t>
      </w:r>
      <w:r>
        <w:rPr>
          <w:rFonts w:ascii="Microsoft Sans Serif" w:hAnsi="Microsoft Sans Serif" w:eastAsia="Calibri" w:cs="Microsoft Sans Serif"/>
          <w:sz w:val="20"/>
        </w:rPr>
        <w:t>).</w:t>
      </w:r>
    </w:p>
    <w:p w14:paraId="1E7C33A3">
      <w:pPr>
        <w:tabs>
          <w:tab w:val="left" w:pos="567"/>
        </w:tabs>
        <w:jc w:val="both"/>
        <w:rPr>
          <w:rFonts w:ascii="Microsoft Sans Serif" w:hAnsi="Microsoft Sans Serif" w:cs="Microsoft Sans Serif"/>
          <w:b/>
          <w:sz w:val="20"/>
        </w:rPr>
      </w:pPr>
    </w:p>
    <w:p w14:paraId="1DD5B3C2">
      <w:pPr>
        <w:jc w:val="both"/>
        <w:rPr>
          <w:rFonts w:ascii="Microsoft Sans Serif" w:hAnsi="Microsoft Sans Serif" w:cs="Microsoft Sans Serif"/>
          <w:b/>
          <w:sz w:val="20"/>
        </w:rPr>
      </w:pPr>
      <w:r>
        <w:rPr>
          <w:rFonts w:ascii="Microsoft Sans Serif" w:hAnsi="Microsoft Sans Serif" w:cs="Microsoft Sans Serif"/>
          <w:b/>
          <w:sz w:val="20"/>
        </w:rPr>
        <w:t>4.9</w:t>
      </w:r>
      <w:r>
        <w:rPr>
          <w:rFonts w:ascii="Microsoft Sans Serif" w:hAnsi="Microsoft Sans Serif" w:cs="Microsoft Sans Serif"/>
          <w:b/>
          <w:sz w:val="20"/>
        </w:rPr>
        <w:tab/>
      </w:r>
      <w:r>
        <w:rPr>
          <w:rFonts w:ascii="Microsoft Sans Serif" w:hAnsi="Microsoft Sans Serif" w:cs="Microsoft Sans Serif"/>
          <w:b/>
          <w:sz w:val="20"/>
        </w:rPr>
        <w:t>Predoziranje</w:t>
      </w:r>
    </w:p>
    <w:p w14:paraId="2A5DCE27">
      <w:pPr>
        <w:jc w:val="both"/>
        <w:rPr>
          <w:rFonts w:ascii="Microsoft Sans Serif" w:hAnsi="Microsoft Sans Serif" w:cs="Microsoft Sans Serif"/>
          <w:sz w:val="20"/>
        </w:rPr>
      </w:pPr>
    </w:p>
    <w:p w14:paraId="6BBA7C3E">
      <w:pPr>
        <w:jc w:val="both"/>
        <w:rPr>
          <w:rFonts w:ascii="Microsoft Sans Serif" w:hAnsi="Microsoft Sans Serif" w:cs="Microsoft Sans Serif"/>
          <w:b/>
          <w:sz w:val="20"/>
        </w:rPr>
      </w:pPr>
      <w:r>
        <w:rPr>
          <w:rFonts w:ascii="Microsoft Sans Serif" w:hAnsi="Microsoft Sans Serif" w:cs="Microsoft Sans Serif"/>
          <w:b/>
          <w:sz w:val="20"/>
        </w:rPr>
        <w:t xml:space="preserve">Simptomi </w:t>
      </w:r>
    </w:p>
    <w:p w14:paraId="6C3D3AB3">
      <w:pPr>
        <w:jc w:val="both"/>
        <w:rPr>
          <w:rStyle w:val="31"/>
          <w:rFonts w:ascii="Microsoft Sans Serif" w:hAnsi="Microsoft Sans Serif" w:cs="Microsoft Sans Serif"/>
          <w:sz w:val="20"/>
        </w:rPr>
      </w:pPr>
      <w:r>
        <w:rPr>
          <w:rFonts w:ascii="Microsoft Sans Serif" w:hAnsi="Microsoft Sans Serif" w:cs="Microsoft Sans Serif"/>
          <w:sz w:val="20"/>
        </w:rPr>
        <w:t>Hipotenzija, šok, gubitak svijesti, AV blok I i II stepena (često kao Wenckebach-ov fenomen, sa ili bez preskakanja), totalni AV blok s totalnom AV disocijacijom, preskakanja u ritmu, asistolija, sinus bradikardija, sinus arest, hiperglikemija, metabolička acidoza i akutni respiratorni distres sindrom.</w:t>
      </w:r>
      <w:r>
        <w:rPr>
          <w:rStyle w:val="32"/>
          <w:rFonts w:ascii="Microsoft Sans Serif" w:hAnsi="Microsoft Sans Serif" w:cs="Microsoft Sans Serif"/>
          <w:sz w:val="20"/>
        </w:rPr>
        <w:t xml:space="preserve"> Fatalne pojave su se dogodile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posljedica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predoziranja</w:t>
      </w:r>
      <w:r>
        <w:rPr>
          <w:rStyle w:val="31"/>
          <w:rFonts w:ascii="Microsoft Sans Serif" w:hAnsi="Microsoft Sans Serif" w:cs="Microsoft Sans Serif"/>
          <w:sz w:val="20"/>
        </w:rPr>
        <w:t>.</w:t>
      </w:r>
    </w:p>
    <w:p w14:paraId="0401DFB0">
      <w:pPr>
        <w:jc w:val="both"/>
        <w:rPr>
          <w:rStyle w:val="32"/>
          <w:rFonts w:ascii="Microsoft Sans Serif" w:hAnsi="Microsoft Sans Serif" w:cs="Microsoft Sans Serif"/>
          <w:sz w:val="20"/>
        </w:rPr>
      </w:pPr>
    </w:p>
    <w:p w14:paraId="56EF23C0">
      <w:pPr>
        <w:jc w:val="both"/>
        <w:rPr>
          <w:rFonts w:ascii="Microsoft Sans Serif" w:hAnsi="Microsoft Sans Serif" w:cs="Microsoft Sans Serif"/>
          <w:b/>
          <w:sz w:val="20"/>
        </w:rPr>
      </w:pPr>
      <w:r>
        <w:rPr>
          <w:rFonts w:ascii="Microsoft Sans Serif" w:hAnsi="Microsoft Sans Serif" w:cs="Microsoft Sans Serif"/>
          <w:b/>
          <w:sz w:val="20"/>
        </w:rPr>
        <w:t xml:space="preserve">Liječenje </w:t>
      </w:r>
    </w:p>
    <w:p w14:paraId="0EC93FC4">
      <w:pPr>
        <w:jc w:val="both"/>
        <w:rPr>
          <w:rFonts w:ascii="Microsoft Sans Serif" w:hAnsi="Microsoft Sans Serif" w:cs="Microsoft Sans Serif"/>
          <w:sz w:val="20"/>
        </w:rPr>
      </w:pPr>
      <w:r>
        <w:rPr>
          <w:rFonts w:ascii="Microsoft Sans Serif" w:hAnsi="Microsoft Sans Serif" w:cs="Microsoft Sans Serif"/>
          <w:sz w:val="20"/>
        </w:rPr>
        <w:t xml:space="preserve">Liječenje predoziranja zavisi od vrste i težine simptoma. </w:t>
      </w:r>
      <w:r>
        <w:rPr>
          <w:rStyle w:val="32"/>
          <w:rFonts w:ascii="Microsoft Sans Serif" w:hAnsi="Microsoft Sans Serif" w:cs="Microsoft Sans Serif"/>
          <w:sz w:val="20"/>
        </w:rPr>
        <w:t>Verapamil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hidrohlorid</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može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biti uklonjen hemodijalizom</w:t>
      </w:r>
      <w:r>
        <w:rPr>
          <w:rStyle w:val="31"/>
          <w:rFonts w:ascii="Microsoft Sans Serif" w:hAnsi="Microsoft Sans Serif" w:cs="Microsoft Sans Serif"/>
          <w:sz w:val="20"/>
        </w:rPr>
        <w:t xml:space="preserve">. Specifični </w:t>
      </w:r>
      <w:r>
        <w:rPr>
          <w:rStyle w:val="32"/>
          <w:rFonts w:ascii="Microsoft Sans Serif" w:hAnsi="Microsoft Sans Serif" w:cs="Microsoft Sans Serif"/>
          <w:sz w:val="20"/>
        </w:rPr>
        <w:t>antidot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kalcijum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npr.</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10-20</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10</w:t>
      </w:r>
      <w:r>
        <w:rPr>
          <w:rStyle w:val="31"/>
          <w:rFonts w:ascii="Microsoft Sans Serif" w:hAnsi="Microsoft Sans Serif" w:cs="Microsoft Sans Serif"/>
          <w:sz w:val="20"/>
        </w:rPr>
        <w:t xml:space="preserve">% rastvor </w:t>
      </w:r>
      <w:r>
        <w:rPr>
          <w:rStyle w:val="32"/>
          <w:rFonts w:ascii="Microsoft Sans Serif" w:hAnsi="Microsoft Sans Serif" w:cs="Microsoft Sans Serif"/>
          <w:sz w:val="20"/>
        </w:rPr>
        <w:t>kalcijum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glukonata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intravenozno</w:t>
      </w:r>
      <w:r>
        <w:rPr>
          <w:rStyle w:val="31"/>
          <w:rFonts w:ascii="Microsoft Sans Serif" w:hAnsi="Microsoft Sans Serif" w:cs="Microsoft Sans Serif"/>
          <w:sz w:val="20"/>
        </w:rPr>
        <w:t xml:space="preserve"> </w:t>
      </w:r>
      <w:r>
        <w:rPr>
          <w:rStyle w:val="33"/>
          <w:rFonts w:ascii="Microsoft Sans Serif" w:hAnsi="Microsoft Sans Serif" w:cs="Microsoft Sans Serif"/>
          <w:sz w:val="20"/>
        </w:rPr>
        <w:t>(</w:t>
      </w:r>
      <w:r>
        <w:rPr>
          <w:rStyle w:val="31"/>
          <w:rFonts w:ascii="Microsoft Sans Serif" w:hAnsi="Microsoft Sans Serif" w:cs="Microsoft Sans Serif"/>
          <w:sz w:val="20"/>
        </w:rPr>
        <w:t xml:space="preserve">2,25 - 4,5 </w:t>
      </w:r>
      <w:r>
        <w:rPr>
          <w:rStyle w:val="32"/>
          <w:rFonts w:ascii="Microsoft Sans Serif" w:hAnsi="Microsoft Sans Serif" w:cs="Microsoft Sans Serif"/>
          <w:sz w:val="20"/>
        </w:rPr>
        <w:t>mmol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ponavlja</w:t>
      </w:r>
      <w:r>
        <w:rPr>
          <w:rStyle w:val="31"/>
          <w:rFonts w:ascii="Microsoft Sans Serif" w:hAnsi="Microsoft Sans Serif" w:cs="Microsoft Sans Serif"/>
          <w:sz w:val="20"/>
        </w:rPr>
        <w:t xml:space="preserve"> se </w:t>
      </w:r>
      <w:r>
        <w:rPr>
          <w:rStyle w:val="32"/>
          <w:rFonts w:ascii="Microsoft Sans Serif" w:hAnsi="Microsoft Sans Serif" w:cs="Microsoft Sans Serif"/>
          <w:sz w:val="20"/>
        </w:rPr>
        <w:t>ako je potrebno</w:t>
      </w:r>
      <w:r>
        <w:rPr>
          <w:rStyle w:val="31"/>
          <w:rFonts w:ascii="Microsoft Sans Serif" w:hAnsi="Microsoft Sans Serif" w:cs="Microsoft Sans Serif"/>
          <w:sz w:val="20"/>
        </w:rPr>
        <w:t xml:space="preserve">, ili se </w:t>
      </w:r>
      <w:r>
        <w:rPr>
          <w:rStyle w:val="32"/>
          <w:rFonts w:ascii="Microsoft Sans Serif" w:hAnsi="Microsoft Sans Serif" w:cs="Microsoft Sans Serif"/>
          <w:sz w:val="20"/>
        </w:rPr>
        <w:t>daje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kontinuirana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infuzija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kap po kap</w:t>
      </w:r>
      <w:r>
        <w:rPr>
          <w:rStyle w:val="31"/>
          <w:rFonts w:ascii="Microsoft Sans Serif" w:hAnsi="Microsoft Sans Serif" w:cs="Microsoft Sans Serif"/>
          <w:sz w:val="20"/>
        </w:rPr>
        <w:t xml:space="preserve"> </w:t>
      </w:r>
      <w:r>
        <w:rPr>
          <w:rStyle w:val="33"/>
          <w:rFonts w:ascii="Microsoft Sans Serif" w:hAnsi="Microsoft Sans Serif" w:cs="Microsoft Sans Serif"/>
          <w:sz w:val="20"/>
        </w:rPr>
        <w:t>(</w:t>
      </w:r>
      <w:r>
        <w:rPr>
          <w:rStyle w:val="31"/>
          <w:rFonts w:ascii="Microsoft Sans Serif" w:hAnsi="Microsoft Sans Serif" w:cs="Microsoft Sans Serif"/>
          <w:sz w:val="20"/>
        </w:rPr>
        <w:t xml:space="preserve">npr. </w:t>
      </w:r>
      <w:r>
        <w:rPr>
          <w:rStyle w:val="32"/>
          <w:rFonts w:ascii="Microsoft Sans Serif" w:hAnsi="Microsoft Sans Serif" w:cs="Microsoft Sans Serif"/>
          <w:sz w:val="20"/>
        </w:rPr>
        <w:t>5</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mmol/sat</w:t>
      </w:r>
      <w:r>
        <w:rPr>
          <w:rStyle w:val="31"/>
          <w:rFonts w:ascii="Microsoft Sans Serif" w:hAnsi="Microsoft Sans Serif" w:cs="Microsoft Sans Serif"/>
          <w:sz w:val="20"/>
        </w:rPr>
        <w:t xml:space="preserve">). </w:t>
      </w:r>
      <w:r>
        <w:rPr>
          <w:rFonts w:ascii="Microsoft Sans Serif" w:hAnsi="Microsoft Sans Serif" w:cs="Microsoft Sans Serif"/>
          <w:sz w:val="20"/>
        </w:rPr>
        <w:t>Ispiranje želuca, uzimanje uobičajenih mjera opreza, može biti prikladno. Uobičajene hitne mjere za akutni kardiovaskularni kolaps treba primjeniti, a zatim intenzivnu njegu.</w:t>
      </w:r>
    </w:p>
    <w:p w14:paraId="59A000EB">
      <w:pPr>
        <w:jc w:val="both"/>
        <w:rPr>
          <w:rStyle w:val="32"/>
          <w:rFonts w:ascii="Microsoft Sans Serif" w:hAnsi="Microsoft Sans Serif" w:cs="Microsoft Sans Serif"/>
          <w:sz w:val="20"/>
        </w:rPr>
      </w:pPr>
    </w:p>
    <w:p w14:paraId="6A50127B">
      <w:pPr>
        <w:jc w:val="both"/>
        <w:rPr>
          <w:rStyle w:val="31"/>
          <w:rFonts w:ascii="Microsoft Sans Serif" w:hAnsi="Microsoft Sans Serif" w:cs="Microsoft Sans Serif"/>
          <w:sz w:val="20"/>
        </w:rPr>
      </w:pPr>
      <w:r>
        <w:rPr>
          <w:rFonts w:ascii="Microsoft Sans Serif" w:hAnsi="Microsoft Sans Serif" w:cs="Microsoft Sans Serif"/>
          <w:sz w:val="20"/>
        </w:rPr>
        <w:t>Slično, 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slučaju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AV</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bloka II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III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stepena</w:t>
      </w:r>
      <w:r>
        <w:rPr>
          <w:rStyle w:val="31"/>
          <w:rFonts w:ascii="Microsoft Sans Serif" w:hAnsi="Microsoft Sans Serif" w:cs="Microsoft Sans Serif"/>
          <w:sz w:val="20"/>
        </w:rPr>
        <w:t xml:space="preserve"> treba sprovesti</w:t>
      </w:r>
      <w:r>
        <w:rPr>
          <w:rStyle w:val="32"/>
          <w:rFonts w:ascii="Microsoft Sans Serif" w:hAnsi="Microsoft Sans Serif" w:cs="Microsoft Sans Serif"/>
          <w:sz w:val="20"/>
        </w:rPr>
        <w:t xml:space="preserve"> </w:t>
      </w:r>
      <w:r>
        <w:rPr>
          <w:rStyle w:val="31"/>
          <w:rFonts w:ascii="Microsoft Sans Serif" w:hAnsi="Microsoft Sans Serif" w:cs="Microsoft Sans Serif"/>
          <w:sz w:val="20"/>
        </w:rPr>
        <w:t>terapiju sa</w:t>
      </w:r>
      <w:r>
        <w:rPr>
          <w:rStyle w:val="32"/>
          <w:rFonts w:ascii="Microsoft Sans Serif" w:hAnsi="Microsoft Sans Serif" w:cs="Microsoft Sans Serif"/>
          <w:sz w:val="20"/>
        </w:rPr>
        <w:t xml:space="preserve"> atropinom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isoprenalinom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orciprenalinom</w:t>
      </w:r>
      <w:r>
        <w:rPr>
          <w:rStyle w:val="31"/>
          <w:rFonts w:ascii="Microsoft Sans Serif" w:hAnsi="Microsoft Sans Serif" w:cs="Microsoft Sans Serif"/>
          <w:sz w:val="20"/>
        </w:rPr>
        <w:t xml:space="preserve"> i po potrebi, </w:t>
      </w:r>
      <w:r>
        <w:rPr>
          <w:rStyle w:val="32"/>
          <w:rFonts w:ascii="Microsoft Sans Serif" w:hAnsi="Microsoft Sans Serif" w:cs="Microsoft Sans Serif"/>
          <w:sz w:val="20"/>
        </w:rPr>
        <w:t>pacemaker</w:t>
      </w:r>
      <w:r>
        <w:rPr>
          <w:rStyle w:val="31"/>
          <w:rFonts w:ascii="Microsoft Sans Serif" w:hAnsi="Microsoft Sans Serif" w:cs="Microsoft Sans Serif"/>
          <w:sz w:val="20"/>
        </w:rPr>
        <w:t>-om. Asistolija se može tretirati sa uobičajenim mjerama uključujući beta adrenergičnu stimulaciju (npr. Izoproterenol hidrohlorid).</w:t>
      </w:r>
    </w:p>
    <w:p w14:paraId="1CE1F418">
      <w:pPr>
        <w:jc w:val="both"/>
        <w:rPr>
          <w:rStyle w:val="32"/>
          <w:rFonts w:ascii="Microsoft Sans Serif" w:hAnsi="Microsoft Sans Serif" w:cs="Microsoft Sans Serif"/>
          <w:sz w:val="20"/>
        </w:rPr>
      </w:pPr>
    </w:p>
    <w:p w14:paraId="235DF66A">
      <w:pPr>
        <w:jc w:val="both"/>
        <w:rPr>
          <w:rStyle w:val="31"/>
          <w:rFonts w:ascii="Microsoft Sans Serif" w:hAnsi="Microsoft Sans Serif" w:cs="Microsoft Sans Serif"/>
          <w:sz w:val="20"/>
        </w:rPr>
      </w:pPr>
      <w:r>
        <w:rPr>
          <w:rStyle w:val="32"/>
          <w:rFonts w:ascii="Microsoft Sans Serif" w:hAnsi="Microsoft Sans Serif" w:cs="Microsoft Sans Serif"/>
          <w:sz w:val="20"/>
        </w:rPr>
        <w:t>Ako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postoje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bilo kakvi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 xml:space="preserve">znaci </w:t>
      </w:r>
      <w:r>
        <w:rPr>
          <w:rStyle w:val="31"/>
          <w:rFonts w:ascii="Microsoft Sans Serif" w:hAnsi="Microsoft Sans Serif" w:cs="Microsoft Sans Serif"/>
          <w:sz w:val="20"/>
        </w:rPr>
        <w:t xml:space="preserve">slabosti </w:t>
      </w:r>
      <w:r>
        <w:rPr>
          <w:rStyle w:val="32"/>
          <w:rFonts w:ascii="Microsoft Sans Serif" w:hAnsi="Microsoft Sans Serif" w:cs="Microsoft Sans Serif"/>
          <w:sz w:val="20"/>
        </w:rPr>
        <w:t>miokarda</w:t>
      </w:r>
      <w:r>
        <w:rPr>
          <w:rStyle w:val="31"/>
          <w:rFonts w:ascii="Microsoft Sans Serif" w:hAnsi="Microsoft Sans Serif" w:cs="Microsoft Sans Serif"/>
          <w:sz w:val="20"/>
        </w:rPr>
        <w:t xml:space="preserve"> treba primjeniti </w:t>
      </w:r>
      <w:r>
        <w:rPr>
          <w:rStyle w:val="32"/>
          <w:rFonts w:ascii="Microsoft Sans Serif" w:hAnsi="Microsoft Sans Serif" w:cs="Microsoft Sans Serif"/>
          <w:sz w:val="20"/>
        </w:rPr>
        <w:t>dopamin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dobutamin</w:t>
      </w:r>
      <w:r>
        <w:rPr>
          <w:rStyle w:val="31"/>
          <w:rFonts w:ascii="Microsoft Sans Serif" w:hAnsi="Microsoft Sans Serif" w:cs="Microsoft Sans Serif"/>
          <w:sz w:val="20"/>
        </w:rPr>
        <w:t xml:space="preserve">, kardioglikozide ili kalcijum glukonat (10-20 ml 10% rastvor). </w:t>
      </w:r>
    </w:p>
    <w:p w14:paraId="66C3151A">
      <w:pPr>
        <w:jc w:val="both"/>
        <w:rPr>
          <w:rStyle w:val="31"/>
          <w:rFonts w:ascii="Microsoft Sans Serif" w:hAnsi="Microsoft Sans Serif" w:cs="Microsoft Sans Serif"/>
          <w:sz w:val="20"/>
        </w:rPr>
      </w:pPr>
    </w:p>
    <w:p w14:paraId="650D630E">
      <w:pPr>
        <w:jc w:val="both"/>
        <w:rPr>
          <w:rStyle w:val="31"/>
          <w:rFonts w:ascii="Microsoft Sans Serif" w:hAnsi="Microsoft Sans Serif" w:cs="Microsoft Sans Serif"/>
          <w:sz w:val="20"/>
        </w:rPr>
      </w:pPr>
      <w:r>
        <w:rPr>
          <w:rStyle w:val="32"/>
          <w:rFonts w:ascii="Microsoft Sans Serif" w:hAnsi="Microsoft Sans Serif" w:cs="Microsoft Sans Serif"/>
          <w:sz w:val="20"/>
        </w:rPr>
        <w:t>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slučaju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hipotenzije, nakon postavljanja pacijenta u adekvatnu poziciju, može se dati dopamin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dobutamin</w:t>
      </w:r>
      <w:r>
        <w:rPr>
          <w:rStyle w:val="31"/>
          <w:rFonts w:ascii="Microsoft Sans Serif" w:hAnsi="Microsoft Sans Serif" w:cs="Microsoft Sans Serif"/>
          <w:sz w:val="20"/>
        </w:rPr>
        <w:t xml:space="preserve"> ili </w:t>
      </w:r>
      <w:r>
        <w:rPr>
          <w:rStyle w:val="32"/>
          <w:rFonts w:ascii="Microsoft Sans Serif" w:hAnsi="Microsoft Sans Serif" w:cs="Microsoft Sans Serif"/>
          <w:sz w:val="20"/>
        </w:rPr>
        <w:t>norepinefrin</w:t>
      </w:r>
      <w:r>
        <w:rPr>
          <w:rStyle w:val="31"/>
          <w:rFonts w:ascii="Microsoft Sans Serif" w:hAnsi="Microsoft Sans Serif" w:cs="Microsoft Sans Serif"/>
          <w:sz w:val="20"/>
        </w:rPr>
        <w:t>.</w:t>
      </w:r>
    </w:p>
    <w:p w14:paraId="4D9DFD68">
      <w:pPr>
        <w:jc w:val="both"/>
        <w:rPr>
          <w:rFonts w:ascii="Microsoft Sans Serif" w:hAnsi="Microsoft Sans Serif" w:cs="Microsoft Sans Serif"/>
          <w:sz w:val="20"/>
        </w:rPr>
      </w:pPr>
    </w:p>
    <w:p w14:paraId="410F5925">
      <w:pPr>
        <w:jc w:val="both"/>
        <w:rPr>
          <w:rStyle w:val="31"/>
          <w:rFonts w:ascii="Microsoft Sans Serif" w:hAnsi="Microsoft Sans Serif" w:cs="Microsoft Sans Serif"/>
          <w:sz w:val="20"/>
        </w:rPr>
      </w:pPr>
      <w:r>
        <w:rPr>
          <w:rStyle w:val="32"/>
          <w:rFonts w:ascii="Microsoft Sans Serif" w:hAnsi="Microsoft Sans Serif" w:cs="Microsoft Sans Serif"/>
          <w:sz w:val="20"/>
        </w:rPr>
        <w:t>Zbog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moguće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usporene apsorpcije</w:t>
      </w:r>
      <w:r>
        <w:rPr>
          <w:rStyle w:val="31"/>
          <w:rFonts w:ascii="Microsoft Sans Serif" w:hAnsi="Microsoft Sans Serif" w:cs="Microsoft Sans Serif"/>
          <w:sz w:val="20"/>
        </w:rPr>
        <w:t xml:space="preserve"> tableta sa produženim oslobađanjem, </w:t>
      </w:r>
      <w:r>
        <w:rPr>
          <w:rStyle w:val="32"/>
          <w:rFonts w:ascii="Microsoft Sans Serif" w:hAnsi="Microsoft Sans Serif" w:cs="Microsoft Sans Serif"/>
          <w:sz w:val="20"/>
        </w:rPr>
        <w:t>moguća je potreba za hospitalizacijom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posmatranje pacijenta do 48</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časova</w:t>
      </w:r>
      <w:r>
        <w:rPr>
          <w:rStyle w:val="31"/>
          <w:rFonts w:ascii="Microsoft Sans Serif" w:hAnsi="Microsoft Sans Serif" w:cs="Microsoft Sans Serif"/>
          <w:sz w:val="20"/>
        </w:rPr>
        <w:t>.</w:t>
      </w:r>
    </w:p>
    <w:p w14:paraId="04DBBC88">
      <w:pPr>
        <w:jc w:val="both"/>
        <w:rPr>
          <w:rStyle w:val="31"/>
          <w:rFonts w:ascii="Microsoft Sans Serif" w:hAnsi="Microsoft Sans Serif" w:cs="Microsoft Sans Serif"/>
          <w:sz w:val="20"/>
        </w:rPr>
      </w:pPr>
    </w:p>
    <w:p w14:paraId="7CDC69F2">
      <w:pPr>
        <w:jc w:val="both"/>
        <w:rPr>
          <w:rStyle w:val="31"/>
          <w:rFonts w:ascii="Microsoft Sans Serif" w:hAnsi="Microsoft Sans Serif" w:cs="Microsoft Sans Serif"/>
          <w:sz w:val="20"/>
        </w:rPr>
      </w:pPr>
      <w:r>
        <w:rPr>
          <w:rStyle w:val="32"/>
          <w:rFonts w:ascii="Microsoft Sans Serif" w:hAnsi="Microsoft Sans Serif" w:cs="Microsoft Sans Serif"/>
          <w:sz w:val="20"/>
        </w:rPr>
        <w:t>Fatalne pojave su se dogodile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posljedica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predoziranja</w:t>
      </w:r>
      <w:r>
        <w:rPr>
          <w:rStyle w:val="31"/>
          <w:rFonts w:ascii="Microsoft Sans Serif" w:hAnsi="Microsoft Sans Serif" w:cs="Microsoft Sans Serif"/>
          <w:sz w:val="20"/>
        </w:rPr>
        <w:t>.</w:t>
      </w:r>
    </w:p>
    <w:p w14:paraId="2ED96020">
      <w:pPr>
        <w:pStyle w:val="11"/>
        <w:rPr>
          <w:rFonts w:ascii="Microsoft Sans Serif" w:hAnsi="Microsoft Sans Serif" w:cs="Microsoft Sans Serif"/>
          <w:sz w:val="20"/>
        </w:rPr>
      </w:pPr>
    </w:p>
    <w:p w14:paraId="6449852A">
      <w:pPr>
        <w:pStyle w:val="11"/>
        <w:rPr>
          <w:rFonts w:ascii="Microsoft Sans Serif" w:hAnsi="Microsoft Sans Serif" w:cs="Microsoft Sans Serif"/>
          <w:sz w:val="20"/>
        </w:rPr>
      </w:pPr>
    </w:p>
    <w:p w14:paraId="5D8B4046">
      <w:pPr>
        <w:pStyle w:val="11"/>
        <w:rPr>
          <w:rFonts w:ascii="Microsoft Sans Serif" w:hAnsi="Microsoft Sans Serif" w:cs="Microsoft Sans Serif"/>
          <w:sz w:val="20"/>
        </w:rPr>
      </w:pPr>
    </w:p>
    <w:p w14:paraId="36785646">
      <w:pPr>
        <w:pStyle w:val="11"/>
        <w:rPr>
          <w:rFonts w:ascii="Microsoft Sans Serif" w:hAnsi="Microsoft Sans Serif" w:cs="Microsoft Sans Serif"/>
          <w:sz w:val="20"/>
        </w:rPr>
      </w:pPr>
    </w:p>
    <w:p w14:paraId="7386786B">
      <w:pPr>
        <w:jc w:val="both"/>
        <w:rPr>
          <w:rFonts w:ascii="Microsoft Sans Serif" w:hAnsi="Microsoft Sans Serif" w:cs="Microsoft Sans Serif"/>
          <w:b/>
          <w:sz w:val="20"/>
        </w:rPr>
      </w:pPr>
      <w:r>
        <w:rPr>
          <w:rFonts w:ascii="Microsoft Sans Serif" w:hAnsi="Microsoft Sans Serif" w:cs="Microsoft Sans Serif"/>
          <w:b/>
          <w:sz w:val="20"/>
        </w:rPr>
        <w:t>5.</w:t>
      </w:r>
      <w:r>
        <w:rPr>
          <w:rFonts w:ascii="Microsoft Sans Serif" w:hAnsi="Microsoft Sans Serif" w:cs="Microsoft Sans Serif"/>
          <w:b/>
          <w:sz w:val="20"/>
        </w:rPr>
        <w:tab/>
      </w:r>
      <w:r>
        <w:rPr>
          <w:rFonts w:ascii="Microsoft Sans Serif" w:hAnsi="Microsoft Sans Serif" w:cs="Microsoft Sans Serif"/>
          <w:b/>
          <w:sz w:val="20"/>
        </w:rPr>
        <w:t xml:space="preserve">FARMAKOLOŠKE KARAKTERISTIKE </w:t>
      </w:r>
      <w:r>
        <w:rPr>
          <w:rFonts w:ascii="Microsoft Sans Serif" w:hAnsi="Microsoft Sans Serif" w:cs="Microsoft Sans Serif"/>
          <w:b/>
          <w:sz w:val="20"/>
        </w:rPr>
        <w:tab/>
      </w:r>
    </w:p>
    <w:p w14:paraId="08C68AC0">
      <w:pPr>
        <w:jc w:val="both"/>
        <w:rPr>
          <w:rFonts w:ascii="Microsoft Sans Serif" w:hAnsi="Microsoft Sans Serif" w:cs="Microsoft Sans Serif"/>
          <w:b/>
          <w:sz w:val="20"/>
        </w:rPr>
      </w:pPr>
    </w:p>
    <w:p w14:paraId="43C58E30">
      <w:pPr>
        <w:jc w:val="both"/>
        <w:rPr>
          <w:rFonts w:ascii="Microsoft Sans Serif" w:hAnsi="Microsoft Sans Serif" w:cs="Microsoft Sans Serif"/>
          <w:b/>
          <w:sz w:val="20"/>
        </w:rPr>
      </w:pPr>
      <w:r>
        <w:rPr>
          <w:rFonts w:ascii="Microsoft Sans Serif" w:hAnsi="Microsoft Sans Serif" w:cs="Microsoft Sans Serif"/>
          <w:b/>
          <w:sz w:val="20"/>
        </w:rPr>
        <w:t>5.1</w:t>
      </w:r>
      <w:r>
        <w:rPr>
          <w:rFonts w:ascii="Microsoft Sans Serif" w:hAnsi="Microsoft Sans Serif" w:cs="Microsoft Sans Serif"/>
          <w:b/>
          <w:sz w:val="20"/>
        </w:rPr>
        <w:tab/>
      </w:r>
      <w:r>
        <w:rPr>
          <w:rFonts w:ascii="Microsoft Sans Serif" w:hAnsi="Microsoft Sans Serif" w:cs="Microsoft Sans Serif"/>
          <w:b/>
          <w:sz w:val="20"/>
        </w:rPr>
        <w:t xml:space="preserve">Farmakodinamičke karakteristike </w:t>
      </w:r>
    </w:p>
    <w:p w14:paraId="0CECA840">
      <w:pPr>
        <w:jc w:val="both"/>
        <w:rPr>
          <w:rFonts w:ascii="Microsoft Sans Serif" w:hAnsi="Microsoft Sans Serif" w:cs="Microsoft Sans Serif"/>
          <w:sz w:val="20"/>
        </w:rPr>
      </w:pPr>
    </w:p>
    <w:p w14:paraId="6DFF466F">
      <w:pPr>
        <w:jc w:val="both"/>
        <w:rPr>
          <w:rFonts w:ascii="Microsoft Sans Serif" w:hAnsi="Microsoft Sans Serif" w:cs="Microsoft Sans Serif"/>
          <w:sz w:val="20"/>
        </w:rPr>
      </w:pPr>
      <w:r>
        <w:rPr>
          <w:rFonts w:ascii="Microsoft Sans Serif" w:hAnsi="Microsoft Sans Serif" w:cs="Microsoft Sans Serif"/>
          <w:i/>
          <w:iCs/>
          <w:sz w:val="20"/>
        </w:rPr>
        <w:t xml:space="preserve">Farmakoterapijska grupa: </w:t>
      </w:r>
      <w:r>
        <w:rPr>
          <w:rFonts w:ascii="Microsoft Sans Serif" w:hAnsi="Microsoft Sans Serif" w:cs="Microsoft Sans Serif"/>
          <w:sz w:val="20"/>
        </w:rPr>
        <w:t>selektivni blokatori kalcijumovih kanala sa direktnim dejstvom na srce</w:t>
      </w:r>
    </w:p>
    <w:p w14:paraId="753E1073">
      <w:pPr>
        <w:jc w:val="both"/>
        <w:rPr>
          <w:rFonts w:ascii="Microsoft Sans Serif" w:hAnsi="Microsoft Sans Serif" w:cs="Microsoft Sans Serif"/>
          <w:sz w:val="20"/>
        </w:rPr>
      </w:pPr>
      <w:r>
        <w:rPr>
          <w:rFonts w:ascii="Microsoft Sans Serif" w:hAnsi="Microsoft Sans Serif" w:cs="Microsoft Sans Serif"/>
          <w:i/>
          <w:iCs/>
          <w:sz w:val="20"/>
        </w:rPr>
        <w:t xml:space="preserve">Oznaka Anatomsko terapijske klasifikacije (ATC): </w:t>
      </w:r>
      <w:r>
        <w:rPr>
          <w:rFonts w:ascii="Microsoft Sans Serif" w:hAnsi="Microsoft Sans Serif" w:cs="Microsoft Sans Serif"/>
          <w:sz w:val="20"/>
        </w:rPr>
        <w:t>C08DA01</w:t>
      </w:r>
    </w:p>
    <w:p w14:paraId="6909FCFE">
      <w:pPr>
        <w:jc w:val="both"/>
        <w:rPr>
          <w:rFonts w:ascii="Microsoft Sans Serif" w:hAnsi="Microsoft Sans Serif" w:cs="Microsoft Sans Serif"/>
          <w:sz w:val="20"/>
        </w:rPr>
      </w:pPr>
    </w:p>
    <w:p w14:paraId="3F3B87CC">
      <w:pPr>
        <w:jc w:val="both"/>
        <w:rPr>
          <w:rStyle w:val="33"/>
          <w:rFonts w:ascii="Microsoft Sans Serif" w:hAnsi="Microsoft Sans Serif" w:cs="Microsoft Sans Serif"/>
          <w:sz w:val="20"/>
        </w:rPr>
      </w:pPr>
      <w:r>
        <w:rPr>
          <w:rStyle w:val="33"/>
          <w:rFonts w:ascii="Microsoft Sans Serif" w:hAnsi="Microsoft Sans Serif" w:cs="Microsoft Sans Serif"/>
          <w:sz w:val="20"/>
        </w:rPr>
        <w:t>Verapamil hidrohlorid je bijeli ili praktično bijeli kristalni prah. Praktično nema mirisa i gorkog je okusa. Rastvorljiv je u vodi, slobodno rastvorljiv u hloroformu, slabo rastvorljiv u alkoholu i praktično nerastvoran u etru.</w:t>
      </w:r>
    </w:p>
    <w:p w14:paraId="69D569AF">
      <w:pPr>
        <w:jc w:val="both"/>
        <w:rPr>
          <w:rStyle w:val="33"/>
          <w:rFonts w:ascii="Microsoft Sans Serif" w:hAnsi="Microsoft Sans Serif" w:cs="Microsoft Sans Serif"/>
          <w:sz w:val="20"/>
        </w:rPr>
      </w:pPr>
      <w:r>
        <w:rPr>
          <w:rStyle w:val="33"/>
          <w:rFonts w:ascii="Microsoft Sans Serif" w:hAnsi="Microsoft Sans Serif" w:cs="Microsoft Sans Serif"/>
          <w:sz w:val="20"/>
        </w:rPr>
        <w:t>Hemijsko ime verapamil hidrohlorida je benzenacetonitril, α-[3-[{2-(3,4-dimetoksifenil) etil} metilaminol] propil]-3, 4-dimetoksi-α-(1-metiletil) hidrohlorid.</w:t>
      </w:r>
    </w:p>
    <w:p w14:paraId="3B4450D7">
      <w:pPr>
        <w:jc w:val="both"/>
        <w:rPr>
          <w:rStyle w:val="33"/>
          <w:rFonts w:ascii="Microsoft Sans Serif" w:hAnsi="Microsoft Sans Serif" w:cs="Microsoft Sans Serif"/>
          <w:sz w:val="20"/>
        </w:rPr>
      </w:pPr>
      <w:r>
        <w:rPr>
          <w:rStyle w:val="33"/>
          <w:rFonts w:ascii="Microsoft Sans Serif" w:hAnsi="Microsoft Sans Serif" w:cs="Microsoft Sans Serif"/>
          <w:sz w:val="20"/>
        </w:rPr>
        <w:t>Ima molekulsku težinu 491,07, a molekulska formula je C</w:t>
      </w:r>
      <w:r>
        <w:rPr>
          <w:rStyle w:val="33"/>
          <w:rFonts w:ascii="Microsoft Sans Serif" w:hAnsi="Microsoft Sans Serif" w:cs="Microsoft Sans Serif"/>
          <w:sz w:val="20"/>
          <w:vertAlign w:val="subscript"/>
        </w:rPr>
        <w:t>27</w:t>
      </w:r>
      <w:r>
        <w:rPr>
          <w:rStyle w:val="33"/>
          <w:rFonts w:ascii="Microsoft Sans Serif" w:hAnsi="Microsoft Sans Serif" w:cs="Microsoft Sans Serif"/>
          <w:sz w:val="20"/>
        </w:rPr>
        <w:t>H</w:t>
      </w:r>
      <w:r>
        <w:rPr>
          <w:rStyle w:val="33"/>
          <w:rFonts w:ascii="Microsoft Sans Serif" w:hAnsi="Microsoft Sans Serif" w:cs="Microsoft Sans Serif"/>
          <w:sz w:val="20"/>
          <w:vertAlign w:val="subscript"/>
        </w:rPr>
        <w:t>38</w:t>
      </w:r>
      <w:r>
        <w:rPr>
          <w:rStyle w:val="33"/>
          <w:rFonts w:ascii="Microsoft Sans Serif" w:hAnsi="Microsoft Sans Serif" w:cs="Microsoft Sans Serif"/>
          <w:sz w:val="20"/>
        </w:rPr>
        <w:t>N</w:t>
      </w:r>
      <w:r>
        <w:rPr>
          <w:rStyle w:val="33"/>
          <w:rFonts w:ascii="Microsoft Sans Serif" w:hAnsi="Microsoft Sans Serif" w:cs="Microsoft Sans Serif"/>
          <w:sz w:val="20"/>
          <w:vertAlign w:val="subscript"/>
        </w:rPr>
        <w:t>2</w:t>
      </w:r>
      <w:r>
        <w:rPr>
          <w:rStyle w:val="33"/>
          <w:rFonts w:ascii="Microsoft Sans Serif" w:hAnsi="Microsoft Sans Serif" w:cs="Microsoft Sans Serif"/>
          <w:sz w:val="20"/>
        </w:rPr>
        <w:t>0</w:t>
      </w:r>
      <w:r>
        <w:rPr>
          <w:rStyle w:val="33"/>
          <w:rFonts w:ascii="Microsoft Sans Serif" w:hAnsi="Microsoft Sans Serif" w:cs="Microsoft Sans Serif"/>
          <w:sz w:val="20"/>
          <w:vertAlign w:val="subscript"/>
        </w:rPr>
        <w:t>4</w:t>
      </w:r>
      <w:r>
        <w:rPr>
          <w:rStyle w:val="33"/>
          <w:rFonts w:ascii="Microsoft Sans Serif" w:hAnsi="Microsoft Sans Serif" w:cs="Microsoft Sans Serif"/>
          <w:sz w:val="20"/>
        </w:rPr>
        <w:t xml:space="preserve"> • HCl.</w:t>
      </w:r>
    </w:p>
    <w:p w14:paraId="46DE2205">
      <w:pPr>
        <w:jc w:val="both"/>
        <w:rPr>
          <w:rStyle w:val="33"/>
          <w:rFonts w:ascii="Microsoft Sans Serif" w:hAnsi="Microsoft Sans Serif" w:cs="Microsoft Sans Serif"/>
          <w:sz w:val="20"/>
        </w:rPr>
      </w:pPr>
    </w:p>
    <w:p w14:paraId="52CBF275">
      <w:pPr>
        <w:jc w:val="both"/>
        <w:rPr>
          <w:rStyle w:val="33"/>
          <w:rFonts w:ascii="Microsoft Sans Serif" w:hAnsi="Microsoft Sans Serif" w:cs="Microsoft Sans Serif"/>
          <w:sz w:val="20"/>
          <w:u w:val="single"/>
        </w:rPr>
      </w:pPr>
      <w:r>
        <w:rPr>
          <w:rStyle w:val="33"/>
          <w:rFonts w:ascii="Microsoft Sans Serif" w:hAnsi="Microsoft Sans Serif" w:cs="Microsoft Sans Serif"/>
          <w:sz w:val="20"/>
          <w:u w:val="single"/>
        </w:rPr>
        <w:t xml:space="preserve">Mehanizam djelovanja i farmakodinamički učinci </w:t>
      </w:r>
    </w:p>
    <w:p w14:paraId="752147C5">
      <w:pPr>
        <w:jc w:val="both"/>
        <w:rPr>
          <w:rStyle w:val="31"/>
          <w:rFonts w:ascii="Microsoft Sans Serif" w:hAnsi="Microsoft Sans Serif" w:cs="Microsoft Sans Serif"/>
          <w:sz w:val="20"/>
        </w:rPr>
      </w:pPr>
      <w:r>
        <w:rPr>
          <w:rStyle w:val="33"/>
          <w:rFonts w:ascii="Microsoft Sans Serif" w:hAnsi="Microsoft Sans Serif" w:cs="Microsoft Sans Serif"/>
          <w:sz w:val="20"/>
        </w:rPr>
        <w:t xml:space="preserve">Verapamil, kalcijum antagonist, </w:t>
      </w:r>
      <w:r>
        <w:rPr>
          <w:rStyle w:val="32"/>
          <w:rFonts w:ascii="Microsoft Sans Serif" w:hAnsi="Microsoft Sans Serif" w:cs="Microsoft Sans Serif"/>
          <w:sz w:val="20"/>
        </w:rPr>
        <w:t xml:space="preserve"> </w:t>
      </w:r>
      <w:r>
        <w:rPr>
          <w:rStyle w:val="33"/>
          <w:rFonts w:ascii="Microsoft Sans Serif" w:hAnsi="Microsoft Sans Serif" w:cs="Microsoft Sans Serif"/>
          <w:sz w:val="20"/>
        </w:rPr>
        <w:t>inhibira</w:t>
      </w:r>
      <w:r>
        <w:rPr>
          <w:rStyle w:val="32"/>
          <w:rFonts w:ascii="Microsoft Sans Serif" w:hAnsi="Microsoft Sans Serif" w:cs="Microsoft Sans Serif"/>
          <w:sz w:val="20"/>
        </w:rPr>
        <w:t xml:space="preserve"> </w:t>
      </w:r>
      <w:r>
        <w:rPr>
          <w:rStyle w:val="33"/>
          <w:rFonts w:ascii="Microsoft Sans Serif" w:hAnsi="Microsoft Sans Serif" w:cs="Microsoft Sans Serif"/>
          <w:sz w:val="20"/>
        </w:rPr>
        <w:t>transmembranski</w:t>
      </w:r>
      <w:r>
        <w:rPr>
          <w:rStyle w:val="32"/>
          <w:rFonts w:ascii="Microsoft Sans Serif" w:hAnsi="Microsoft Sans Serif" w:cs="Microsoft Sans Serif"/>
          <w:sz w:val="20"/>
        </w:rPr>
        <w:t xml:space="preserve"> </w:t>
      </w:r>
      <w:r>
        <w:rPr>
          <w:rStyle w:val="33"/>
          <w:rFonts w:ascii="Microsoft Sans Serif" w:hAnsi="Microsoft Sans Serif" w:cs="Microsoft Sans Serif"/>
          <w:sz w:val="20"/>
        </w:rPr>
        <w:t>priliv</w:t>
      </w:r>
      <w:r>
        <w:rPr>
          <w:rStyle w:val="32"/>
          <w:rFonts w:ascii="Microsoft Sans Serif" w:hAnsi="Microsoft Sans Serif" w:cs="Microsoft Sans Serif"/>
          <w:sz w:val="20"/>
        </w:rPr>
        <w:t xml:space="preserve"> </w:t>
      </w:r>
      <w:r>
        <w:rPr>
          <w:rStyle w:val="33"/>
          <w:rFonts w:ascii="Microsoft Sans Serif" w:hAnsi="Microsoft Sans Serif" w:cs="Microsoft Sans Serif"/>
          <w:sz w:val="20"/>
        </w:rPr>
        <w:t>kalcijumovih jona</w:t>
      </w:r>
      <w:r>
        <w:rPr>
          <w:rStyle w:val="32"/>
          <w:rFonts w:ascii="Microsoft Sans Serif" w:hAnsi="Microsoft Sans Serif" w:cs="Microsoft Sans Serif"/>
          <w:sz w:val="20"/>
        </w:rPr>
        <w:t xml:space="preserve"> </w:t>
      </w:r>
      <w:r>
        <w:rPr>
          <w:rStyle w:val="33"/>
          <w:rFonts w:ascii="Microsoft Sans Serif" w:hAnsi="Microsoft Sans Serif" w:cs="Microsoft Sans Serif"/>
          <w:sz w:val="20"/>
        </w:rPr>
        <w:t>u</w:t>
      </w:r>
      <w:r>
        <w:rPr>
          <w:rStyle w:val="32"/>
          <w:rFonts w:ascii="Microsoft Sans Serif" w:hAnsi="Microsoft Sans Serif" w:cs="Microsoft Sans Serif"/>
          <w:sz w:val="20"/>
        </w:rPr>
        <w:t xml:space="preserve"> </w:t>
      </w:r>
      <w:r>
        <w:rPr>
          <w:rStyle w:val="33"/>
          <w:rFonts w:ascii="Microsoft Sans Serif" w:hAnsi="Microsoft Sans Serif" w:cs="Microsoft Sans Serif"/>
          <w:sz w:val="20"/>
        </w:rPr>
        <w:t>srce</w:t>
      </w:r>
      <w:r>
        <w:rPr>
          <w:rStyle w:val="32"/>
          <w:rFonts w:ascii="Microsoft Sans Serif" w:hAnsi="Microsoft Sans Serif" w:cs="Microsoft Sans Serif"/>
          <w:sz w:val="20"/>
        </w:rPr>
        <w:t xml:space="preserve"> </w:t>
      </w:r>
      <w:r>
        <w:rPr>
          <w:rStyle w:val="33"/>
          <w:rFonts w:ascii="Microsoft Sans Serif" w:hAnsi="Microsoft Sans Serif" w:cs="Microsoft Sans Serif"/>
          <w:sz w:val="20"/>
        </w:rPr>
        <w:t>i</w:t>
      </w:r>
      <w:r>
        <w:rPr>
          <w:rStyle w:val="32"/>
          <w:rFonts w:ascii="Microsoft Sans Serif" w:hAnsi="Microsoft Sans Serif" w:cs="Microsoft Sans Serif"/>
          <w:sz w:val="20"/>
        </w:rPr>
        <w:t xml:space="preserve"> </w:t>
      </w:r>
      <w:r>
        <w:rPr>
          <w:rStyle w:val="33"/>
          <w:rFonts w:ascii="Microsoft Sans Serif" w:hAnsi="Microsoft Sans Serif" w:cs="Microsoft Sans Serif"/>
          <w:sz w:val="20"/>
        </w:rPr>
        <w:t>vaskularnih glatkih mišićnih</w:t>
      </w:r>
      <w:r>
        <w:rPr>
          <w:rStyle w:val="32"/>
          <w:rFonts w:ascii="Microsoft Sans Serif" w:hAnsi="Microsoft Sans Serif" w:cs="Microsoft Sans Serif"/>
          <w:sz w:val="20"/>
        </w:rPr>
        <w:t xml:space="preserve"> ćelija. </w:t>
      </w:r>
      <w:r>
        <w:rPr>
          <w:rFonts w:ascii="Microsoft Sans Serif" w:hAnsi="Microsoft Sans Serif" w:cs="Microsoft Sans Serif"/>
          <w:color w:val="222222"/>
          <w:sz w:val="20"/>
        </w:rPr>
        <w:t>Potražnja miokarda za kiseonikom se smanjuje direktno kao rezultat efekta na energiju koja se troši za metaboličke procese ćelija miokarda i posredno zbog smanjenja opterećenja.</w:t>
      </w:r>
    </w:p>
    <w:p w14:paraId="18CB4588">
      <w:pPr>
        <w:jc w:val="both"/>
        <w:rPr>
          <w:rStyle w:val="31"/>
          <w:rFonts w:ascii="Microsoft Sans Serif" w:hAnsi="Microsoft Sans Serif" w:cs="Microsoft Sans Serif"/>
          <w:sz w:val="20"/>
        </w:rPr>
      </w:pPr>
    </w:p>
    <w:p w14:paraId="49373AB6">
      <w:pPr>
        <w:jc w:val="both"/>
        <w:rPr>
          <w:rFonts w:ascii="Microsoft Sans Serif" w:hAnsi="Microsoft Sans Serif" w:cs="Microsoft Sans Serif"/>
          <w:sz w:val="20"/>
        </w:rPr>
      </w:pPr>
      <w:r>
        <w:rPr>
          <w:rStyle w:val="32"/>
          <w:rFonts w:ascii="Microsoft Sans Serif" w:hAnsi="Microsoft Sans Serif" w:cs="Microsoft Sans Serif"/>
          <w:sz w:val="20"/>
        </w:rPr>
        <w:t>Zbog</w:t>
      </w:r>
      <w:r>
        <w:rPr>
          <w:rStyle w:val="31"/>
          <w:rFonts w:ascii="Microsoft Sans Serif" w:hAnsi="Microsoft Sans Serif" w:cs="Microsoft Sans Serif"/>
          <w:sz w:val="20"/>
        </w:rPr>
        <w:t xml:space="preserve"> njegovog kalcijum antagonističkog </w:t>
      </w:r>
      <w:r>
        <w:rPr>
          <w:rStyle w:val="32"/>
          <w:rFonts w:ascii="Microsoft Sans Serif" w:hAnsi="Microsoft Sans Serif" w:cs="Microsoft Sans Serif"/>
          <w:sz w:val="20"/>
        </w:rPr>
        <w:t>uticaja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na glatke mišiće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koronarnih</w:t>
      </w:r>
      <w:r>
        <w:rPr>
          <w:rStyle w:val="31"/>
          <w:rFonts w:ascii="Microsoft Sans Serif" w:hAnsi="Microsoft Sans Serif" w:cs="Microsoft Sans Serif"/>
          <w:sz w:val="20"/>
        </w:rPr>
        <w:t xml:space="preserve"> krvnih </w:t>
      </w:r>
      <w:r>
        <w:rPr>
          <w:rStyle w:val="32"/>
          <w:rFonts w:ascii="Microsoft Sans Serif" w:hAnsi="Microsoft Sans Serif" w:cs="Microsoft Sans Serif"/>
          <w:sz w:val="20"/>
        </w:rPr>
        <w:t>sudova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pospješuje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prokrvljenost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miokarda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čak i 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post</w:t>
      </w:r>
      <w:r>
        <w:rPr>
          <w:rStyle w:val="34"/>
          <w:rFonts w:ascii="Microsoft Sans Serif" w:hAnsi="Microsoft Sans Serif" w:cs="Microsoft Sans Serif"/>
          <w:sz w:val="20"/>
        </w:rPr>
        <w:t>-</w:t>
      </w:r>
      <w:r>
        <w:rPr>
          <w:rStyle w:val="31"/>
          <w:rFonts w:ascii="Microsoft Sans Serif" w:hAnsi="Microsoft Sans Serif" w:cs="Microsoft Sans Serif"/>
          <w:sz w:val="20"/>
        </w:rPr>
        <w:t xml:space="preserve">stenotičnim </w:t>
      </w:r>
      <w:r>
        <w:rPr>
          <w:rStyle w:val="32"/>
          <w:rFonts w:ascii="Microsoft Sans Serif" w:hAnsi="Microsoft Sans Serif" w:cs="Microsoft Sans Serif"/>
          <w:sz w:val="20"/>
        </w:rPr>
        <w:t>područjima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ublažava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koronarne spazme</w:t>
      </w:r>
      <w:r>
        <w:rPr>
          <w:rStyle w:val="31"/>
          <w:rFonts w:ascii="Microsoft Sans Serif" w:hAnsi="Microsoft Sans Serif" w:cs="Microsoft Sans Serif"/>
          <w:sz w:val="20"/>
        </w:rPr>
        <w:t>.</w:t>
      </w:r>
      <w:r>
        <w:rPr>
          <w:rFonts w:ascii="Microsoft Sans Serif" w:hAnsi="Microsoft Sans Serif" w:cs="Microsoft Sans Serif"/>
          <w:sz w:val="20"/>
        </w:rPr>
        <w:br w:type="textWrapping"/>
      </w:r>
      <w:r>
        <w:rPr>
          <w:rFonts w:ascii="Microsoft Sans Serif" w:hAnsi="Microsoft Sans Serif" w:cs="Microsoft Sans Serif"/>
          <w:color w:val="222222"/>
          <w:sz w:val="20"/>
        </w:rPr>
        <w:t>Ove osobine doprinose anti-ishemijskoj i antianginalnoj efikasnosti verapamila u svim vrstama koronarne bolesti.</w:t>
      </w:r>
    </w:p>
    <w:p w14:paraId="66D43CD2">
      <w:pPr>
        <w:jc w:val="both"/>
        <w:rPr>
          <w:rStyle w:val="32"/>
          <w:rFonts w:ascii="Microsoft Sans Serif" w:hAnsi="Microsoft Sans Serif" w:cs="Microsoft Sans Serif"/>
          <w:sz w:val="20"/>
        </w:rPr>
      </w:pPr>
    </w:p>
    <w:p w14:paraId="772E22EC">
      <w:pPr>
        <w:jc w:val="both"/>
        <w:rPr>
          <w:rStyle w:val="31"/>
          <w:rFonts w:ascii="Microsoft Sans Serif" w:hAnsi="Microsoft Sans Serif" w:cs="Microsoft Sans Serif"/>
          <w:sz w:val="20"/>
        </w:rPr>
      </w:pPr>
      <w:r>
        <w:rPr>
          <w:rStyle w:val="32"/>
          <w:rFonts w:ascii="Microsoft Sans Serif" w:hAnsi="Microsoft Sans Serif" w:cs="Microsoft Sans Serif"/>
          <w:sz w:val="20"/>
        </w:rPr>
        <w:t>Verapamil</w:t>
      </w:r>
      <w:r>
        <w:rPr>
          <w:rStyle w:val="31"/>
          <w:rFonts w:ascii="Microsoft Sans Serif" w:hAnsi="Microsoft Sans Serif" w:cs="Microsoft Sans Serif"/>
          <w:sz w:val="20"/>
        </w:rPr>
        <w:t xml:space="preserve"> Alkaloid retard tablete </w:t>
      </w:r>
      <w:r>
        <w:rPr>
          <w:rStyle w:val="32"/>
          <w:rFonts w:ascii="Microsoft Sans Serif" w:hAnsi="Microsoft Sans Serif" w:cs="Microsoft Sans Serif"/>
          <w:sz w:val="20"/>
        </w:rPr>
        <w:t xml:space="preserve">posjeduju značajan </w:t>
      </w:r>
      <w:r>
        <w:rPr>
          <w:rFonts w:ascii="Microsoft Sans Serif" w:hAnsi="Microsoft Sans Serif" w:cs="Microsoft Sans Serif"/>
          <w:sz w:val="20"/>
        </w:rPr>
        <w:t>antiaritmijski efekat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posebno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kod supraventrikularne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aritmije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odlaže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impulse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provođenje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 AV</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čvoru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Zahvaljujući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tome,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sinusni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ritam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obnovljen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w:t>
      </w:r>
      <w:r>
        <w:rPr>
          <w:rStyle w:val="31"/>
          <w:rFonts w:ascii="Microsoft Sans Serif" w:hAnsi="Microsoft Sans Serif" w:cs="Microsoft Sans Serif"/>
          <w:sz w:val="20"/>
        </w:rPr>
        <w:t>i</w:t>
      </w:r>
      <w:r>
        <w:rPr>
          <w:rStyle w:val="32"/>
          <w:rFonts w:ascii="Microsoft Sans Serif" w:hAnsi="Microsoft Sans Serif" w:cs="Microsoft Sans Serif"/>
          <w:sz w:val="20"/>
        </w:rPr>
        <w:t>li</w:t>
      </w:r>
      <w:r>
        <w:rPr>
          <w:rStyle w:val="31"/>
          <w:rFonts w:ascii="Microsoft Sans Serif" w:hAnsi="Microsoft Sans Serif" w:cs="Microsoft Sans Serif"/>
          <w:sz w:val="20"/>
        </w:rPr>
        <w:t xml:space="preserve"> ritam </w:t>
      </w:r>
      <w:r>
        <w:rPr>
          <w:rStyle w:val="32"/>
          <w:rFonts w:ascii="Microsoft Sans Serif" w:hAnsi="Microsoft Sans Serif" w:cs="Microsoft Sans Serif"/>
          <w:sz w:val="20"/>
        </w:rPr>
        <w:t>komora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normaliziran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zavisno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od</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vrste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aritmije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Normalno</w:t>
      </w:r>
      <w:r>
        <w:rPr>
          <w:rStyle w:val="31"/>
          <w:rFonts w:ascii="Microsoft Sans Serif" w:hAnsi="Microsoft Sans Serif" w:cs="Microsoft Sans Serif"/>
          <w:sz w:val="20"/>
        </w:rPr>
        <w:t xml:space="preserve">, ne utiče na </w:t>
      </w:r>
      <w:r>
        <w:rPr>
          <w:rStyle w:val="32"/>
          <w:rFonts w:ascii="Microsoft Sans Serif" w:hAnsi="Microsoft Sans Serif" w:cs="Microsoft Sans Serif"/>
          <w:sz w:val="20"/>
        </w:rPr>
        <w:t>brzinu ili</w:t>
      </w:r>
      <w:r>
        <w:rPr>
          <w:rStyle w:val="31"/>
          <w:rFonts w:ascii="Microsoft Sans Serif" w:hAnsi="Microsoft Sans Serif" w:cs="Microsoft Sans Serif"/>
          <w:sz w:val="20"/>
        </w:rPr>
        <w:t xml:space="preserve"> je </w:t>
      </w:r>
      <w:r>
        <w:rPr>
          <w:rStyle w:val="32"/>
          <w:rFonts w:ascii="Microsoft Sans Serif" w:hAnsi="Microsoft Sans Serif" w:cs="Microsoft Sans Serif"/>
          <w:sz w:val="20"/>
        </w:rPr>
        <w:t>samo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minimalno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smanjuje</w:t>
      </w:r>
      <w:r>
        <w:rPr>
          <w:rStyle w:val="31"/>
          <w:rFonts w:ascii="Microsoft Sans Serif" w:hAnsi="Microsoft Sans Serif" w:cs="Microsoft Sans Serif"/>
          <w:sz w:val="20"/>
        </w:rPr>
        <w:t>.</w:t>
      </w:r>
    </w:p>
    <w:p w14:paraId="3FFEA162">
      <w:pPr>
        <w:jc w:val="both"/>
        <w:rPr>
          <w:rStyle w:val="31"/>
          <w:rFonts w:ascii="Microsoft Sans Serif" w:hAnsi="Microsoft Sans Serif" w:cs="Microsoft Sans Serif"/>
          <w:sz w:val="20"/>
        </w:rPr>
      </w:pPr>
    </w:p>
    <w:p w14:paraId="26820AF0">
      <w:pPr>
        <w:jc w:val="both"/>
        <w:rPr>
          <w:rStyle w:val="31"/>
          <w:rFonts w:ascii="Microsoft Sans Serif" w:hAnsi="Microsoft Sans Serif" w:cs="Microsoft Sans Serif"/>
          <w:sz w:val="20"/>
        </w:rPr>
      </w:pPr>
      <w:r>
        <w:rPr>
          <w:rStyle w:val="31"/>
          <w:rFonts w:ascii="Microsoft Sans Serif" w:hAnsi="Microsoft Sans Serif" w:cs="Microsoft Sans Serif"/>
          <w:sz w:val="20"/>
        </w:rPr>
        <w:t xml:space="preserve">Antihipertenzivni </w:t>
      </w:r>
      <w:r>
        <w:rPr>
          <w:rStyle w:val="32"/>
          <w:rFonts w:ascii="Microsoft Sans Serif" w:hAnsi="Microsoft Sans Serif" w:cs="Microsoft Sans Serif"/>
          <w:sz w:val="20"/>
        </w:rPr>
        <w:t>efekat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 Alkaloid retarda proizlazi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iz</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smanjenja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perifernog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vaskularnog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otpora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bez</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povećanje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otkucaja srca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refleksni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odgovor</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Još prvog</w:t>
      </w:r>
      <w:r>
        <w:rPr>
          <w:rStyle w:val="31"/>
          <w:rFonts w:ascii="Microsoft Sans Serif" w:hAnsi="Microsoft Sans Serif" w:cs="Microsoft Sans Serif"/>
          <w:sz w:val="20"/>
        </w:rPr>
        <w:t xml:space="preserve"> dana </w:t>
      </w:r>
      <w:r>
        <w:rPr>
          <w:rStyle w:val="32"/>
          <w:rFonts w:ascii="Microsoft Sans Serif" w:hAnsi="Microsoft Sans Serif" w:cs="Microsoft Sans Serif"/>
          <w:sz w:val="20"/>
        </w:rPr>
        <w:t>liječenja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krvni pritisak</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pada</w:t>
      </w:r>
      <w:r>
        <w:rPr>
          <w:rStyle w:val="31"/>
          <w:rFonts w:ascii="Microsoft Sans Serif" w:hAnsi="Microsoft Sans Serif" w:cs="Microsoft Sans Serif"/>
          <w:sz w:val="20"/>
        </w:rPr>
        <w:t xml:space="preserve">, a </w:t>
      </w:r>
      <w:r>
        <w:rPr>
          <w:rStyle w:val="32"/>
          <w:rFonts w:ascii="Microsoft Sans Serif" w:hAnsi="Microsoft Sans Serif" w:cs="Microsoft Sans Serif"/>
          <w:sz w:val="20"/>
        </w:rPr>
        <w:t>održava se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tokom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dugotrajne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terapije</w:t>
      </w:r>
      <w:r>
        <w:rPr>
          <w:rStyle w:val="31"/>
          <w:rFonts w:ascii="Microsoft Sans Serif" w:hAnsi="Microsoft Sans Serif" w:cs="Microsoft Sans Serif"/>
          <w:sz w:val="20"/>
        </w:rPr>
        <w:t>.</w:t>
      </w:r>
    </w:p>
    <w:p w14:paraId="65EA66F6">
      <w:pPr>
        <w:tabs>
          <w:tab w:val="left" w:pos="567"/>
        </w:tabs>
        <w:jc w:val="both"/>
        <w:rPr>
          <w:rFonts w:ascii="Microsoft Sans Serif" w:hAnsi="Microsoft Sans Serif" w:cs="Microsoft Sans Serif"/>
          <w:sz w:val="20"/>
        </w:rPr>
      </w:pPr>
    </w:p>
    <w:p w14:paraId="6C7CDA09">
      <w:pPr>
        <w:jc w:val="both"/>
        <w:rPr>
          <w:rFonts w:ascii="Microsoft Sans Serif" w:hAnsi="Microsoft Sans Serif" w:cs="Microsoft Sans Serif"/>
          <w:b/>
          <w:sz w:val="20"/>
        </w:rPr>
      </w:pPr>
      <w:r>
        <w:rPr>
          <w:rFonts w:ascii="Microsoft Sans Serif" w:hAnsi="Microsoft Sans Serif" w:cs="Microsoft Sans Serif"/>
          <w:b/>
          <w:sz w:val="20"/>
        </w:rPr>
        <w:t xml:space="preserve">5.2 </w:t>
      </w:r>
      <w:r>
        <w:rPr>
          <w:rFonts w:ascii="Microsoft Sans Serif" w:hAnsi="Microsoft Sans Serif" w:cs="Microsoft Sans Serif"/>
          <w:b/>
          <w:sz w:val="20"/>
        </w:rPr>
        <w:tab/>
      </w:r>
      <w:r>
        <w:rPr>
          <w:rFonts w:ascii="Microsoft Sans Serif" w:hAnsi="Microsoft Sans Serif" w:cs="Microsoft Sans Serif"/>
          <w:b/>
          <w:sz w:val="20"/>
        </w:rPr>
        <w:t>Farmakokinetičke karakteristike</w:t>
      </w:r>
    </w:p>
    <w:p w14:paraId="0CC56FFA">
      <w:pPr>
        <w:jc w:val="both"/>
        <w:rPr>
          <w:rFonts w:ascii="Microsoft Sans Serif" w:hAnsi="Microsoft Sans Serif" w:cs="Microsoft Sans Serif"/>
          <w:sz w:val="20"/>
        </w:rPr>
      </w:pPr>
    </w:p>
    <w:p w14:paraId="0D658218">
      <w:pPr>
        <w:jc w:val="both"/>
        <w:rPr>
          <w:rFonts w:ascii="Microsoft Sans Serif" w:hAnsi="Microsoft Sans Serif" w:cs="Microsoft Sans Serif"/>
          <w:color w:val="000000"/>
          <w:sz w:val="20"/>
        </w:rPr>
      </w:pPr>
      <w:r>
        <w:rPr>
          <w:rFonts w:ascii="Microsoft Sans Serif" w:hAnsi="Microsoft Sans Serif" w:cs="Microsoft Sans Serif"/>
          <w:color w:val="000000"/>
          <w:sz w:val="20"/>
        </w:rPr>
        <w:t xml:space="preserve">Verapamil hidrohlorid je racemična smjesa koja se sastoji od jednakog udjela R-enantiomera i S-enantiomera. Verapamil se intenzivno metabolizira. Norverapamil je jedan od 12 metabolita identificiranih u urinu, ima 10 do 20% farmakoloških učinaka verapamila i čini 6% izlučenog lijeka. Koncentracije norverapamila i verapamila u plazmi u ravnotežnom stanju su slične. Stanje ravnoteže nakon višekratnog doziranja jednom dnevno postignuto je nakon tri do četiri dana. </w:t>
      </w:r>
    </w:p>
    <w:p w14:paraId="0A3C9602">
      <w:pPr>
        <w:jc w:val="both"/>
        <w:rPr>
          <w:rFonts w:ascii="Microsoft Sans Serif" w:hAnsi="Microsoft Sans Serif" w:cs="Microsoft Sans Serif"/>
          <w:color w:val="000000"/>
          <w:sz w:val="20"/>
          <w:u w:val="single"/>
        </w:rPr>
      </w:pPr>
    </w:p>
    <w:p w14:paraId="5153828C">
      <w:pPr>
        <w:jc w:val="both"/>
        <w:rPr>
          <w:rFonts w:ascii="Microsoft Sans Serif" w:hAnsi="Microsoft Sans Serif" w:cs="Microsoft Sans Serif"/>
          <w:i/>
          <w:color w:val="000000"/>
          <w:sz w:val="20"/>
        </w:rPr>
      </w:pPr>
      <w:r>
        <w:rPr>
          <w:rFonts w:ascii="Microsoft Sans Serif" w:hAnsi="Microsoft Sans Serif" w:cs="Microsoft Sans Serif"/>
          <w:i/>
          <w:color w:val="000000"/>
          <w:sz w:val="20"/>
        </w:rPr>
        <w:t>Apsorpcija</w:t>
      </w:r>
    </w:p>
    <w:p w14:paraId="0BC41B11">
      <w:pPr>
        <w:jc w:val="both"/>
        <w:rPr>
          <w:rStyle w:val="31"/>
          <w:rFonts w:ascii="Microsoft Sans Serif" w:hAnsi="Microsoft Sans Serif" w:cs="Microsoft Sans Serif"/>
          <w:sz w:val="20"/>
        </w:rPr>
      </w:pPr>
      <w:r>
        <w:rPr>
          <w:rFonts w:ascii="Microsoft Sans Serif" w:hAnsi="Microsoft Sans Serif" w:cs="Microsoft Sans Serif"/>
          <w:color w:val="000000"/>
          <w:sz w:val="20"/>
        </w:rPr>
        <w:t xml:space="preserve">Više od </w:t>
      </w:r>
      <w:r>
        <w:rPr>
          <w:rStyle w:val="32"/>
          <w:rFonts w:ascii="Microsoft Sans Serif" w:hAnsi="Microsoft Sans Serif" w:cs="Microsoft Sans Serif"/>
          <w:sz w:val="20"/>
        </w:rPr>
        <w:t>90</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se apsorbira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brzo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iz</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 xml:space="preserve">tankog crijeva </w:t>
      </w:r>
      <w:r>
        <w:rPr>
          <w:rStyle w:val="32"/>
          <w:rFonts w:ascii="Microsoft Sans Serif" w:hAnsi="Microsoft Sans Serif" w:cs="Microsoft Sans Serif"/>
          <w:sz w:val="20"/>
          <w:szCs w:val="22"/>
        </w:rPr>
        <w:t>nakon oralne primjene</w:t>
      </w:r>
      <w:r>
        <w:rPr>
          <w:rStyle w:val="31"/>
          <w:rFonts w:ascii="Microsoft Sans Serif" w:hAnsi="Microsoft Sans Serif" w:cs="Microsoft Sans Serif"/>
          <w:sz w:val="20"/>
          <w:szCs w:val="22"/>
        </w:rPr>
        <w:t>.</w:t>
      </w:r>
      <w:r>
        <w:rPr>
          <w:rStyle w:val="31"/>
          <w:rFonts w:ascii="Microsoft Sans Serif" w:hAnsi="Microsoft Sans Serif" w:cs="Microsoft Sans Serif"/>
          <w:sz w:val="18"/>
        </w:rPr>
        <w:t xml:space="preserve"> </w:t>
      </w:r>
      <w:r>
        <w:rPr>
          <w:rStyle w:val="32"/>
          <w:rFonts w:ascii="Microsoft Sans Serif" w:hAnsi="Microsoft Sans Serif" w:cs="Microsoft Sans Serif"/>
          <w:sz w:val="20"/>
          <w:szCs w:val="22"/>
        </w:rPr>
        <w:t>Srednja</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sistemska</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raspoloživost</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nepromjenjene</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supstance</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nakon</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jedne</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doze</w:t>
      </w:r>
      <w:r>
        <w:rPr>
          <w:rFonts w:ascii="Microsoft Sans Serif" w:hAnsi="Microsoft Sans Serif" w:cs="Microsoft Sans Serif"/>
          <w:color w:val="000000"/>
          <w:sz w:val="20"/>
          <w:szCs w:val="22"/>
        </w:rPr>
        <w:t xml:space="preserve"> verapamila sa trenutnim oslobađanjem (IR) </w:t>
      </w:r>
      <w:r>
        <w:rPr>
          <w:rStyle w:val="32"/>
          <w:rFonts w:ascii="Microsoft Sans Serif" w:hAnsi="Microsoft Sans Serif" w:cs="Microsoft Sans Serif"/>
          <w:sz w:val="20"/>
          <w:szCs w:val="22"/>
        </w:rPr>
        <w:t>je</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22</w:t>
      </w:r>
      <w:r>
        <w:rPr>
          <w:rStyle w:val="31"/>
          <w:rFonts w:ascii="Microsoft Sans Serif" w:hAnsi="Microsoft Sans Serif" w:cs="Microsoft Sans Serif"/>
          <w:sz w:val="20"/>
          <w:szCs w:val="22"/>
        </w:rPr>
        <w:t>%, a 33% nakon jedne doze</w:t>
      </w:r>
      <w:r>
        <w:rPr>
          <w:rFonts w:ascii="Microsoft Sans Serif" w:hAnsi="Microsoft Sans Serif" w:cs="Microsoft Sans Serif"/>
          <w:color w:val="000000"/>
          <w:sz w:val="20"/>
          <w:szCs w:val="22"/>
        </w:rPr>
        <w:t xml:space="preserve"> verapamila (SR) sa produženim oslobađanjem </w:t>
      </w:r>
      <w:r>
        <w:rPr>
          <w:rStyle w:val="32"/>
          <w:rFonts w:ascii="Microsoft Sans Serif" w:hAnsi="Microsoft Sans Serif" w:cs="Microsoft Sans Serif"/>
          <w:sz w:val="20"/>
          <w:szCs w:val="22"/>
        </w:rPr>
        <w:t>zbog</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značajnog</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metabolizma</w:t>
      </w:r>
      <w:r>
        <w:rPr>
          <w:rStyle w:val="31"/>
          <w:rFonts w:ascii="Microsoft Sans Serif" w:hAnsi="Microsoft Sans Serif" w:cs="Microsoft Sans Serif"/>
          <w:sz w:val="20"/>
          <w:szCs w:val="22"/>
        </w:rPr>
        <w:t xml:space="preserve"> </w:t>
      </w:r>
      <w:r>
        <w:rPr>
          <w:rStyle w:val="32"/>
          <w:rFonts w:ascii="Microsoft Sans Serif" w:hAnsi="Microsoft Sans Serif" w:cs="Microsoft Sans Serif"/>
          <w:sz w:val="20"/>
          <w:szCs w:val="22"/>
        </w:rPr>
        <w:t>prvog prolaza kroz jetru</w:t>
      </w:r>
      <w:r>
        <w:rPr>
          <w:rStyle w:val="31"/>
          <w:rFonts w:ascii="Microsoft Sans Serif" w:hAnsi="Microsoft Sans Serif" w:cs="Microsoft Sans Serif"/>
          <w:sz w:val="20"/>
          <w:szCs w:val="22"/>
        </w:rPr>
        <w:t>.</w:t>
      </w:r>
      <w:r>
        <w:rPr>
          <w:rStyle w:val="31"/>
          <w:rFonts w:ascii="Microsoft Sans Serif" w:hAnsi="Microsoft Sans Serif" w:cs="Microsoft Sans Serif"/>
          <w:sz w:val="22"/>
        </w:rPr>
        <w:t xml:space="preserve"> </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Biološka raspoloživost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oko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2</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puta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veća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 ponavljanom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primjenom</w:t>
      </w:r>
      <w:r>
        <w:rPr>
          <w:rStyle w:val="31"/>
          <w:rFonts w:ascii="Microsoft Sans Serif" w:hAnsi="Microsoft Sans Serif" w:cs="Microsoft Sans Serif"/>
          <w:sz w:val="20"/>
        </w:rPr>
        <w:t>.</w:t>
      </w:r>
    </w:p>
    <w:p w14:paraId="7D4F055B">
      <w:pPr>
        <w:jc w:val="both"/>
        <w:rPr>
          <w:rStyle w:val="31"/>
          <w:rFonts w:ascii="Microsoft Sans Serif" w:hAnsi="Microsoft Sans Serif" w:cs="Microsoft Sans Serif"/>
          <w:sz w:val="20"/>
        </w:rPr>
      </w:pPr>
    </w:p>
    <w:p w14:paraId="5B8D7E60">
      <w:pPr>
        <w:jc w:val="both"/>
        <w:rPr>
          <w:rFonts w:ascii="Microsoft Sans Serif" w:hAnsi="Microsoft Sans Serif" w:cs="Microsoft Sans Serif"/>
          <w:color w:val="000000"/>
          <w:sz w:val="20"/>
        </w:rPr>
      </w:pPr>
      <w:r>
        <w:rPr>
          <w:rFonts w:ascii="Microsoft Sans Serif" w:hAnsi="Microsoft Sans Serif" w:cs="Microsoft Sans Serif"/>
          <w:sz w:val="20"/>
          <w:lang w:eastAsia="en-GB"/>
        </w:rPr>
        <w:t>Najviše vrijednosti verapamil hidrohlorida u plazmi postižu se jedan do dva časa nakon što je primjenjena formulacija sa neposrednim oslobađanjem</w:t>
      </w:r>
      <w:r>
        <w:rPr>
          <w:rFonts w:ascii="Microsoft Sans Serif" w:hAnsi="Microsoft Sans Serif" w:cs="Microsoft Sans Serif"/>
          <w:color w:val="000000"/>
          <w:sz w:val="20"/>
        </w:rPr>
        <w:t xml:space="preserve"> </w:t>
      </w:r>
      <w:r>
        <w:rPr>
          <w:rFonts w:ascii="Microsoft Sans Serif" w:hAnsi="Microsoft Sans Serif" w:cs="Microsoft Sans Serif"/>
          <w:color w:val="222222"/>
          <w:sz w:val="20"/>
        </w:rPr>
        <w:t>i četiri do pet sati nakon SR administracije. Koncentracija norverapamila u plazmi se postiže otprilike jedan odnosno pet sati nakon IR odnosno SR administracije. Prisustvo hrane nema uticaja na bioraspoloživost verapamila.</w:t>
      </w:r>
      <w:r>
        <w:rPr>
          <w:rFonts w:ascii="Microsoft Sans Serif" w:hAnsi="Microsoft Sans Serif" w:cs="Microsoft Sans Serif"/>
          <w:color w:val="000000"/>
          <w:sz w:val="20"/>
        </w:rPr>
        <w:t xml:space="preserve"> </w:t>
      </w:r>
    </w:p>
    <w:p w14:paraId="5E360EB3">
      <w:pPr>
        <w:jc w:val="both"/>
        <w:rPr>
          <w:rFonts w:ascii="Microsoft Sans Serif" w:hAnsi="Microsoft Sans Serif" w:cs="Microsoft Sans Serif"/>
          <w:color w:val="000000"/>
          <w:sz w:val="20"/>
        </w:rPr>
      </w:pPr>
    </w:p>
    <w:p w14:paraId="5ADEE375">
      <w:pPr>
        <w:jc w:val="both"/>
        <w:rPr>
          <w:rFonts w:ascii="Microsoft Sans Serif" w:hAnsi="Microsoft Sans Serif" w:cs="Microsoft Sans Serif"/>
          <w:i/>
          <w:color w:val="000000"/>
          <w:sz w:val="20"/>
        </w:rPr>
      </w:pPr>
      <w:r>
        <w:rPr>
          <w:rFonts w:ascii="Microsoft Sans Serif" w:hAnsi="Microsoft Sans Serif" w:cs="Microsoft Sans Serif"/>
          <w:i/>
          <w:color w:val="000000"/>
          <w:sz w:val="20"/>
        </w:rPr>
        <w:t>Raspodjela</w:t>
      </w:r>
    </w:p>
    <w:p w14:paraId="33C8F811">
      <w:pPr>
        <w:jc w:val="both"/>
        <w:rPr>
          <w:rFonts w:ascii="Microsoft Sans Serif" w:hAnsi="Microsoft Sans Serif" w:cs="Microsoft Sans Serif"/>
          <w:sz w:val="20"/>
          <w:lang w:eastAsia="en-GB"/>
        </w:rPr>
      </w:pPr>
      <w:r>
        <w:rPr>
          <w:rFonts w:ascii="Microsoft Sans Serif" w:hAnsi="Microsoft Sans Serif" w:cs="Microsoft Sans Serif"/>
          <w:color w:val="222222"/>
          <w:sz w:val="20"/>
        </w:rPr>
        <w:t xml:space="preserve">Verapamil je široko rasprostranjen u tkiva tijela, volumen distribucije kod zdravih ispitanika je u rasponu 1,8-6,8 l/kg. </w:t>
      </w:r>
      <w:r>
        <w:rPr>
          <w:rFonts w:ascii="Microsoft Sans Serif" w:hAnsi="Microsoft Sans Serif" w:cs="Microsoft Sans Serif"/>
          <w:sz w:val="20"/>
          <w:lang w:eastAsia="en-GB"/>
        </w:rPr>
        <w:t>Verapamil hidrohlorid se u plazmi oko 90% veže za proteine</w:t>
      </w:r>
      <w:r>
        <w:rPr>
          <w:rFonts w:ascii="Microsoft Sans Serif" w:hAnsi="Microsoft Sans Serif" w:eastAsia="Arial Unicode MS" w:cs="Microsoft Sans Serif"/>
          <w:sz w:val="20"/>
          <w:lang w:eastAsia="en-GB"/>
        </w:rPr>
        <w:t>​​</w:t>
      </w:r>
      <w:r>
        <w:rPr>
          <w:rFonts w:ascii="Microsoft Sans Serif" w:hAnsi="Microsoft Sans Serif" w:cs="Microsoft Sans Serif"/>
          <w:sz w:val="20"/>
          <w:lang w:eastAsia="en-GB"/>
        </w:rPr>
        <w:t xml:space="preserve">. </w:t>
      </w:r>
    </w:p>
    <w:p w14:paraId="3FE1619E">
      <w:pPr>
        <w:jc w:val="both"/>
        <w:rPr>
          <w:rFonts w:ascii="Microsoft Sans Serif" w:hAnsi="Microsoft Sans Serif" w:cs="Microsoft Sans Serif"/>
          <w:color w:val="000000"/>
          <w:sz w:val="20"/>
        </w:rPr>
      </w:pPr>
    </w:p>
    <w:p w14:paraId="446AC224">
      <w:pPr>
        <w:jc w:val="both"/>
        <w:rPr>
          <w:rFonts w:ascii="Microsoft Sans Serif" w:hAnsi="Microsoft Sans Serif" w:cs="Microsoft Sans Serif"/>
          <w:i/>
          <w:color w:val="000000"/>
          <w:sz w:val="20"/>
        </w:rPr>
      </w:pPr>
      <w:r>
        <w:rPr>
          <w:rFonts w:ascii="Microsoft Sans Serif" w:hAnsi="Microsoft Sans Serif" w:cs="Microsoft Sans Serif"/>
          <w:i/>
          <w:color w:val="000000"/>
          <w:sz w:val="20"/>
        </w:rPr>
        <w:t xml:space="preserve">Biotransformacija </w:t>
      </w:r>
    </w:p>
    <w:p w14:paraId="4EA6AD74">
      <w:pPr>
        <w:jc w:val="both"/>
        <w:rPr>
          <w:rFonts w:ascii="Microsoft Sans Serif" w:hAnsi="Microsoft Sans Serif" w:cs="Microsoft Sans Serif"/>
          <w:sz w:val="20"/>
          <w:lang w:eastAsia="en-GB"/>
        </w:rPr>
      </w:pPr>
      <w:r>
        <w:rPr>
          <w:rFonts w:ascii="Microsoft Sans Serif" w:hAnsi="Microsoft Sans Serif" w:cs="Microsoft Sans Serif"/>
          <w:sz w:val="20"/>
          <w:lang w:eastAsia="en-GB"/>
        </w:rPr>
        <w:t xml:space="preserve">Lijek se opsežno metabolizira. </w:t>
      </w:r>
      <w:r>
        <w:rPr>
          <w:rFonts w:ascii="Microsoft Sans Serif" w:hAnsi="Microsoft Sans Serif" w:cs="Microsoft Sans Serif"/>
          <w:i/>
          <w:color w:val="222222"/>
          <w:sz w:val="20"/>
        </w:rPr>
        <w:t>In vitro</w:t>
      </w:r>
      <w:r>
        <w:rPr>
          <w:rFonts w:ascii="Microsoft Sans Serif" w:hAnsi="Microsoft Sans Serif" w:cs="Microsoft Sans Serif"/>
          <w:color w:val="222222"/>
          <w:sz w:val="20"/>
        </w:rPr>
        <w:t xml:space="preserve"> metaboličke studije ukazuju na to da se verapamil metaboliše putem P450 CYP3A4, CYP1A2, CYP2C8, CYP2C9 i CYP2C18. Kod zdravih muškaraca, oralno primjenjeni verapamil hidrohlorid prolazi opsežni metabolizam u jetri, sa 12 identifikovanih metabolita, većina samo u količinama tragova. Glavni metaboliti su identifikovani kao različite N i O-dealkilizovani proizvodi verapamila.</w:t>
      </w:r>
      <w:r>
        <w:rPr>
          <w:rFonts w:ascii="Microsoft Sans Serif" w:hAnsi="Microsoft Sans Serif" w:cs="Microsoft Sans Serif"/>
          <w:color w:val="000000"/>
          <w:sz w:val="20"/>
        </w:rPr>
        <w:t xml:space="preserve"> </w:t>
      </w:r>
      <w:r>
        <w:rPr>
          <w:rFonts w:ascii="Microsoft Sans Serif" w:hAnsi="Microsoft Sans Serif" w:cs="Microsoft Sans Serif"/>
          <w:sz w:val="20"/>
          <w:lang w:eastAsia="en-GB"/>
        </w:rPr>
        <w:t>Od tih metabolita, samo norverapamil je bio sa značajnijim farmakološkim efektom (oko 20% od matične supstance), što je bilo posmatrano u studiji sa psima.</w:t>
      </w:r>
    </w:p>
    <w:p w14:paraId="6B5914D4">
      <w:pPr>
        <w:jc w:val="both"/>
        <w:rPr>
          <w:rFonts w:ascii="Microsoft Sans Serif" w:hAnsi="Microsoft Sans Serif" w:cs="Microsoft Sans Serif"/>
          <w:color w:val="000000"/>
          <w:sz w:val="20"/>
        </w:rPr>
      </w:pPr>
    </w:p>
    <w:p w14:paraId="5380F31D">
      <w:pPr>
        <w:jc w:val="both"/>
        <w:rPr>
          <w:rStyle w:val="31"/>
          <w:rFonts w:ascii="Microsoft Sans Serif" w:hAnsi="Microsoft Sans Serif" w:cs="Microsoft Sans Serif"/>
          <w:i/>
          <w:sz w:val="20"/>
        </w:rPr>
      </w:pPr>
      <w:r>
        <w:rPr>
          <w:rFonts w:ascii="Microsoft Sans Serif" w:hAnsi="Microsoft Sans Serif" w:cs="Microsoft Sans Serif"/>
          <w:i/>
          <w:color w:val="000000"/>
          <w:sz w:val="20"/>
        </w:rPr>
        <w:t>Eliminacija</w:t>
      </w:r>
    </w:p>
    <w:p w14:paraId="14FB812B">
      <w:pPr>
        <w:rPr>
          <w:rFonts w:ascii="Microsoft Sans Serif" w:hAnsi="Microsoft Sans Serif" w:cs="Microsoft Sans Serif"/>
          <w:color w:val="000000"/>
          <w:sz w:val="20"/>
        </w:rPr>
      </w:pPr>
      <w:r>
        <w:rPr>
          <w:rFonts w:ascii="Microsoft Sans Serif" w:hAnsi="Microsoft Sans Serif" w:cs="Microsoft Sans Serif"/>
          <w:color w:val="222222"/>
          <w:sz w:val="20"/>
        </w:rPr>
        <w:t xml:space="preserve">Nakon intravenske infuzije, verapamil se eliminiše bi-eksponencijalno, sa brzom ranom fazom distribucije (poluvrijeme oko četiri minuta) i sporijom terminalnom fazom eliminacije (poluživot 2-5 sata). Nakon oralne primjene, poluvrijeme eliminacije je od tri do sedam sati. </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Oko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50%</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doze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se eliminira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renalno 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roku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od 24 sata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70</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 roku od pet</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dana.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16%</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doze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se izlučuje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stolici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Samo 3</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do 4%</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izlučenog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lijeka preko bubrega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eliminiran</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nepromijenjen lijek</w:t>
      </w:r>
      <w:r>
        <w:rPr>
          <w:rStyle w:val="31"/>
          <w:rFonts w:ascii="Microsoft Sans Serif" w:hAnsi="Microsoft Sans Serif" w:cs="Microsoft Sans Serif"/>
          <w:sz w:val="20"/>
        </w:rPr>
        <w:t>.</w:t>
      </w:r>
      <w:r>
        <w:rPr>
          <w:rFonts w:ascii="Microsoft Sans Serif" w:hAnsi="Microsoft Sans Serif" w:cs="Microsoft Sans Serif"/>
          <w:color w:val="000000"/>
          <w:sz w:val="20"/>
        </w:rPr>
        <w:t xml:space="preserve"> </w:t>
      </w:r>
      <w:r>
        <w:rPr>
          <w:rFonts w:ascii="Microsoft Sans Serif" w:hAnsi="Microsoft Sans Serif" w:cs="Microsoft Sans Serif"/>
          <w:color w:val="222222"/>
          <w:sz w:val="20"/>
        </w:rPr>
        <w:t>Ukupni klirens verapamila je gotovo visok kao protok krvi jetre, oko 1 l/h/kg (raspon: 0,7-1,3 l/h/kg).</w:t>
      </w:r>
    </w:p>
    <w:p w14:paraId="0F971C1A">
      <w:pPr>
        <w:jc w:val="both"/>
        <w:rPr>
          <w:rFonts w:ascii="Microsoft Sans Serif" w:hAnsi="Microsoft Sans Serif" w:cs="Microsoft Sans Serif"/>
          <w:color w:val="000000"/>
          <w:sz w:val="20"/>
        </w:rPr>
      </w:pPr>
    </w:p>
    <w:p w14:paraId="170A2F91">
      <w:pPr>
        <w:jc w:val="both"/>
        <w:rPr>
          <w:rFonts w:ascii="Microsoft Sans Serif" w:hAnsi="Microsoft Sans Serif" w:cs="Microsoft Sans Serif"/>
          <w:b/>
          <w:color w:val="000000"/>
          <w:sz w:val="20"/>
        </w:rPr>
      </w:pPr>
      <w:r>
        <w:rPr>
          <w:rFonts w:ascii="Microsoft Sans Serif" w:hAnsi="Microsoft Sans Serif" w:cs="Microsoft Sans Serif"/>
          <w:b/>
          <w:color w:val="000000"/>
          <w:sz w:val="20"/>
        </w:rPr>
        <w:t>Posebne populacije</w:t>
      </w:r>
    </w:p>
    <w:p w14:paraId="7CCF8472">
      <w:pPr>
        <w:widowControl/>
        <w:jc w:val="both"/>
        <w:rPr>
          <w:rFonts w:ascii="Microsoft Sans Serif" w:hAnsi="Microsoft Sans Serif" w:cs="Microsoft Sans Serif"/>
          <w:i/>
          <w:color w:val="222222"/>
          <w:sz w:val="20"/>
          <w:u w:val="single"/>
        </w:rPr>
      </w:pPr>
      <w:r>
        <w:rPr>
          <w:rFonts w:ascii="Microsoft Sans Serif" w:hAnsi="Microsoft Sans Serif" w:cs="Microsoft Sans Serif"/>
          <w:i/>
          <w:color w:val="222222"/>
          <w:sz w:val="20"/>
          <w:u w:val="single"/>
        </w:rPr>
        <w:t>Pedijatrijska populacija:</w:t>
      </w:r>
    </w:p>
    <w:p w14:paraId="40190126">
      <w:pPr>
        <w:widowControl/>
        <w:jc w:val="both"/>
        <w:rPr>
          <w:rFonts w:ascii="Microsoft Sans Serif" w:hAnsi="Microsoft Sans Serif" w:cs="Microsoft Sans Serif"/>
          <w:color w:val="222222"/>
          <w:sz w:val="20"/>
        </w:rPr>
      </w:pPr>
      <w:r>
        <w:rPr>
          <w:rFonts w:ascii="Microsoft Sans Serif" w:hAnsi="Microsoft Sans Serif" w:cs="Microsoft Sans Serif"/>
          <w:color w:val="222222"/>
          <w:sz w:val="20"/>
        </w:rPr>
        <w:t>Dostupne su ograničene informacije o farmakokinetici u pedijatrijskoj populaciji. Nakon intravenskog doziranja, srednje poluvrijeme verapamila bilo je 9,17 sati i srednji klirens bio je 30 l/h, dok je oko 70 l/h za odrasle sa 70 kg. Koncentracije ravnotežnog stanja plazme čine se da su nešto niže u pedijatrijskoj populaciji nakon oralnog doziranja u odnosu na one zabilježene kod odraslih.</w:t>
      </w:r>
    </w:p>
    <w:p w14:paraId="1A4DF2D6">
      <w:pPr>
        <w:widowControl/>
        <w:jc w:val="both"/>
        <w:rPr>
          <w:rFonts w:ascii="Microsoft Sans Serif" w:hAnsi="Microsoft Sans Serif" w:cs="Microsoft Sans Serif"/>
          <w:i/>
          <w:color w:val="222222"/>
          <w:sz w:val="20"/>
        </w:rPr>
      </w:pPr>
    </w:p>
    <w:p w14:paraId="3B69C207">
      <w:pPr>
        <w:widowControl/>
        <w:jc w:val="both"/>
        <w:rPr>
          <w:rFonts w:ascii="Microsoft Sans Serif" w:hAnsi="Microsoft Sans Serif" w:cs="Microsoft Sans Serif"/>
          <w:i/>
          <w:color w:val="222222"/>
          <w:sz w:val="20"/>
          <w:u w:val="single"/>
        </w:rPr>
      </w:pPr>
      <w:r>
        <w:rPr>
          <w:rFonts w:ascii="Microsoft Sans Serif" w:hAnsi="Microsoft Sans Serif" w:cs="Microsoft Sans Serif"/>
          <w:i/>
          <w:color w:val="222222"/>
          <w:sz w:val="20"/>
          <w:u w:val="single"/>
        </w:rPr>
        <w:t>Starije osobe:</w:t>
      </w:r>
    </w:p>
    <w:p w14:paraId="6345488E">
      <w:pPr>
        <w:widowControl/>
        <w:jc w:val="both"/>
        <w:rPr>
          <w:rFonts w:ascii="Microsoft Sans Serif" w:hAnsi="Microsoft Sans Serif" w:cs="Microsoft Sans Serif"/>
          <w:color w:val="222222"/>
          <w:sz w:val="20"/>
        </w:rPr>
      </w:pPr>
      <w:r>
        <w:rPr>
          <w:rFonts w:ascii="Microsoft Sans Serif" w:hAnsi="Microsoft Sans Serif" w:cs="Microsoft Sans Serif"/>
          <w:color w:val="222222"/>
          <w:sz w:val="20"/>
        </w:rPr>
        <w:t>Starenje može uticati na farmakokinetiku verapamila kada se primjenjuje hipertenzivnim pacijentima. Poluvrijeme eliminacije može se produžiti kod starijih osoba. Antihipertenzivni efekat verapamila nije bio povezan sa starenjem.</w:t>
      </w:r>
    </w:p>
    <w:p w14:paraId="73FD4A65">
      <w:pPr>
        <w:jc w:val="both"/>
        <w:rPr>
          <w:rFonts w:ascii="Microsoft Sans Serif" w:hAnsi="Microsoft Sans Serif" w:cs="Microsoft Sans Serif"/>
          <w:i/>
          <w:iCs/>
          <w:color w:val="000000"/>
          <w:sz w:val="20"/>
        </w:rPr>
      </w:pPr>
    </w:p>
    <w:p w14:paraId="571C0A96">
      <w:pPr>
        <w:jc w:val="both"/>
        <w:rPr>
          <w:rFonts w:ascii="Microsoft Sans Serif" w:hAnsi="Microsoft Sans Serif" w:cs="Microsoft Sans Serif"/>
          <w:color w:val="000000"/>
          <w:sz w:val="20"/>
          <w:u w:val="single"/>
        </w:rPr>
      </w:pPr>
      <w:r>
        <w:rPr>
          <w:rFonts w:ascii="Microsoft Sans Serif" w:hAnsi="Microsoft Sans Serif" w:cs="Microsoft Sans Serif"/>
          <w:i/>
          <w:iCs/>
          <w:color w:val="000000"/>
          <w:sz w:val="20"/>
          <w:u w:val="single"/>
        </w:rPr>
        <w:t>Renalna insuficijencija</w:t>
      </w:r>
    </w:p>
    <w:p w14:paraId="69CF0D1B">
      <w:pPr>
        <w:jc w:val="both"/>
        <w:rPr>
          <w:rStyle w:val="31"/>
          <w:rFonts w:ascii="Microsoft Sans Serif" w:hAnsi="Microsoft Sans Serif" w:cs="Microsoft Sans Serif"/>
          <w:sz w:val="20"/>
        </w:rPr>
      </w:pPr>
      <w:r>
        <w:rPr>
          <w:rStyle w:val="32"/>
          <w:rFonts w:ascii="Microsoft Sans Serif" w:hAnsi="Microsoft Sans Serif" w:cs="Microsoft Sans Serif"/>
          <w:sz w:val="20"/>
        </w:rPr>
        <w:t>Oštećenje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bubrežne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funkcije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nema nikakvog uticaja 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farmakokinetiku verapamil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hidrohlorida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kao što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 prikazano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od strane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komparativnih</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studija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kod pacijenata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terminalnom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renalnom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insuficijencijom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ispitanika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zdravim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bubrezima</w:t>
      </w:r>
      <w:r>
        <w:rPr>
          <w:rStyle w:val="31"/>
          <w:rFonts w:ascii="Microsoft Sans Serif" w:hAnsi="Microsoft Sans Serif" w:cs="Microsoft Sans Serif"/>
          <w:sz w:val="20"/>
        </w:rPr>
        <w:t xml:space="preserve">. </w:t>
      </w:r>
      <w:r>
        <w:rPr>
          <w:rFonts w:ascii="Microsoft Sans Serif" w:hAnsi="Microsoft Sans Serif" w:cs="Microsoft Sans Serif"/>
          <w:color w:val="222222"/>
          <w:sz w:val="20"/>
        </w:rPr>
        <w:t>Verapamil i norverapamil se ne uklanjaju  značajno hemodijalizom.</w:t>
      </w:r>
    </w:p>
    <w:p w14:paraId="4736C53C">
      <w:pPr>
        <w:jc w:val="both"/>
        <w:rPr>
          <w:rFonts w:ascii="Microsoft Sans Serif" w:hAnsi="Microsoft Sans Serif" w:cs="Microsoft Sans Serif"/>
          <w:i/>
          <w:iCs/>
          <w:color w:val="000000"/>
          <w:sz w:val="20"/>
        </w:rPr>
      </w:pPr>
    </w:p>
    <w:p w14:paraId="1B397560">
      <w:pPr>
        <w:jc w:val="both"/>
        <w:rPr>
          <w:rStyle w:val="31"/>
          <w:rFonts w:ascii="Microsoft Sans Serif" w:hAnsi="Microsoft Sans Serif" w:cs="Microsoft Sans Serif"/>
          <w:i/>
          <w:sz w:val="20"/>
          <w:u w:val="single"/>
        </w:rPr>
      </w:pPr>
      <w:r>
        <w:rPr>
          <w:rStyle w:val="31"/>
          <w:rFonts w:ascii="Microsoft Sans Serif" w:hAnsi="Microsoft Sans Serif" w:cs="Microsoft Sans Serif"/>
          <w:i/>
          <w:sz w:val="20"/>
          <w:u w:val="single"/>
        </w:rPr>
        <w:t>Hepatalna insuficijencija</w:t>
      </w:r>
    </w:p>
    <w:p w14:paraId="0658B0E8">
      <w:pPr>
        <w:jc w:val="both"/>
        <w:rPr>
          <w:rFonts w:ascii="Microsoft Sans Serif" w:hAnsi="Microsoft Sans Serif" w:cs="Microsoft Sans Serif"/>
          <w:color w:val="000000"/>
          <w:sz w:val="20"/>
        </w:rPr>
      </w:pPr>
      <w:r>
        <w:rPr>
          <w:rStyle w:val="32"/>
          <w:rFonts w:ascii="Microsoft Sans Serif" w:hAnsi="Microsoft Sans Serif" w:cs="Microsoft Sans Serif"/>
          <w:sz w:val="20"/>
        </w:rPr>
        <w:t>Poluvrijeme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produženo</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kod</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pacijenata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oštećenjem</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jetre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zbog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nižeg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oralnog klirensa</w:t>
      </w:r>
      <w:r>
        <w:rPr>
          <w:rStyle w:val="31"/>
          <w:rFonts w:ascii="Microsoft Sans Serif" w:hAnsi="Microsoft Sans Serif" w:cs="Microsoft Sans Serif"/>
          <w:sz w:val="20"/>
        </w:rPr>
        <w:t xml:space="preserve">, a </w:t>
      </w:r>
      <w:r>
        <w:rPr>
          <w:rStyle w:val="32"/>
          <w:rFonts w:ascii="Microsoft Sans Serif" w:hAnsi="Microsoft Sans Serif" w:cs="Microsoft Sans Serif"/>
          <w:sz w:val="20"/>
        </w:rPr>
        <w:t>većeg</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volumena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raspodjele</w:t>
      </w:r>
      <w:r>
        <w:rPr>
          <w:rStyle w:val="31"/>
          <w:rFonts w:ascii="Microsoft Sans Serif" w:hAnsi="Microsoft Sans Serif" w:cs="Microsoft Sans Serif"/>
          <w:sz w:val="20"/>
        </w:rPr>
        <w:t>.</w:t>
      </w:r>
      <w:r>
        <w:rPr>
          <w:rFonts w:ascii="Microsoft Sans Serif" w:hAnsi="Microsoft Sans Serif" w:cs="Microsoft Sans Serif"/>
          <w:color w:val="000000"/>
          <w:sz w:val="20"/>
        </w:rPr>
        <w:t xml:space="preserve"> </w:t>
      </w:r>
    </w:p>
    <w:p w14:paraId="13875D45">
      <w:pPr>
        <w:jc w:val="both"/>
        <w:rPr>
          <w:rFonts w:ascii="Microsoft Sans Serif" w:hAnsi="Microsoft Sans Serif" w:cs="Microsoft Sans Serif"/>
          <w:sz w:val="20"/>
        </w:rPr>
      </w:pPr>
      <w:r>
        <w:rPr>
          <w:rFonts w:ascii="Microsoft Sans Serif" w:hAnsi="Microsoft Sans Serif" w:cs="Microsoft Sans Serif"/>
          <w:color w:val="222222"/>
          <w:sz w:val="20"/>
        </w:rPr>
        <w:t>Verapamil hidrohlorid, primjenjen intravenski, pokazano je da se brzo metabolizira.</w:t>
      </w:r>
    </w:p>
    <w:p w14:paraId="4B11E141">
      <w:pPr>
        <w:autoSpaceDE w:val="0"/>
        <w:autoSpaceDN w:val="0"/>
        <w:adjustRightInd w:val="0"/>
        <w:jc w:val="both"/>
        <w:rPr>
          <w:rFonts w:ascii="Microsoft Sans Serif" w:hAnsi="Microsoft Sans Serif" w:cs="Microsoft Sans Serif"/>
          <w:sz w:val="20"/>
        </w:rPr>
      </w:pPr>
    </w:p>
    <w:p w14:paraId="07FB5581">
      <w:pPr>
        <w:jc w:val="both"/>
        <w:rPr>
          <w:rFonts w:ascii="Microsoft Sans Serif" w:hAnsi="Microsoft Sans Serif" w:cs="Microsoft Sans Serif"/>
          <w:b/>
          <w:sz w:val="20"/>
        </w:rPr>
      </w:pPr>
      <w:r>
        <w:rPr>
          <w:rFonts w:ascii="Microsoft Sans Serif" w:hAnsi="Microsoft Sans Serif" w:cs="Microsoft Sans Serif"/>
          <w:b/>
          <w:sz w:val="20"/>
        </w:rPr>
        <w:t>5.3</w:t>
      </w:r>
      <w:r>
        <w:rPr>
          <w:rFonts w:ascii="Microsoft Sans Serif" w:hAnsi="Microsoft Sans Serif" w:cs="Microsoft Sans Serif"/>
          <w:b/>
          <w:sz w:val="20"/>
        </w:rPr>
        <w:tab/>
      </w:r>
      <w:r>
        <w:rPr>
          <w:rFonts w:ascii="Microsoft Sans Serif" w:hAnsi="Microsoft Sans Serif" w:cs="Microsoft Sans Serif"/>
          <w:b/>
          <w:sz w:val="20"/>
        </w:rPr>
        <w:t xml:space="preserve">Neklinički podaci o sigurnosti primjene </w:t>
      </w:r>
    </w:p>
    <w:p w14:paraId="500BF600">
      <w:pPr>
        <w:jc w:val="both"/>
        <w:rPr>
          <w:rFonts w:ascii="Microsoft Sans Serif" w:hAnsi="Microsoft Sans Serif" w:cs="Microsoft Sans Serif"/>
          <w:sz w:val="20"/>
        </w:rPr>
      </w:pPr>
    </w:p>
    <w:p w14:paraId="75E94A6B">
      <w:pPr>
        <w:jc w:val="both"/>
        <w:rPr>
          <w:rFonts w:ascii="Microsoft Sans Serif" w:hAnsi="Microsoft Sans Serif" w:cs="Microsoft Sans Serif"/>
          <w:color w:val="222222"/>
          <w:sz w:val="20"/>
        </w:rPr>
      </w:pPr>
      <w:r>
        <w:rPr>
          <w:rFonts w:ascii="Microsoft Sans Serif" w:hAnsi="Microsoft Sans Serif" w:cs="Microsoft Sans Serif"/>
          <w:color w:val="222222"/>
          <w:sz w:val="20"/>
        </w:rPr>
        <w:t>Studije reprodukcije su izvedene kod zečeva i pacova sa oralnim dozama verapamila do 180 mg/m</w:t>
      </w:r>
      <w:r>
        <w:rPr>
          <w:rFonts w:ascii="Microsoft Sans Serif" w:hAnsi="Microsoft Sans Serif" w:cs="Microsoft Sans Serif"/>
          <w:color w:val="222222"/>
          <w:sz w:val="20"/>
          <w:vertAlign w:val="superscript"/>
        </w:rPr>
        <w:t>2</w:t>
      </w:r>
      <w:r>
        <w:rPr>
          <w:rFonts w:ascii="Microsoft Sans Serif" w:hAnsi="Microsoft Sans Serif" w:cs="Microsoft Sans Serif"/>
          <w:color w:val="222222"/>
          <w:sz w:val="20"/>
        </w:rPr>
        <w:t>/dan i 360 mg/m</w:t>
      </w:r>
      <w:r>
        <w:rPr>
          <w:rFonts w:ascii="Microsoft Sans Serif" w:hAnsi="Microsoft Sans Serif" w:cs="Microsoft Sans Serif"/>
          <w:color w:val="222222"/>
          <w:sz w:val="20"/>
          <w:vertAlign w:val="superscript"/>
        </w:rPr>
        <w:t>2</w:t>
      </w:r>
      <w:r>
        <w:rPr>
          <w:rFonts w:ascii="Microsoft Sans Serif" w:hAnsi="Microsoft Sans Serif" w:cs="Microsoft Sans Serif"/>
          <w:color w:val="222222"/>
          <w:sz w:val="20"/>
        </w:rPr>
        <w:t>/dan (u poređenju sa maksimalnom preporučenom oralnom dnevnom dozom od 300 mg/m</w:t>
      </w:r>
      <w:r>
        <w:rPr>
          <w:rFonts w:ascii="Microsoft Sans Serif" w:hAnsi="Microsoft Sans Serif" w:cs="Microsoft Sans Serif"/>
          <w:color w:val="222222"/>
          <w:sz w:val="20"/>
          <w:vertAlign w:val="superscript"/>
        </w:rPr>
        <w:t>2</w:t>
      </w:r>
      <w:r>
        <w:rPr>
          <w:rFonts w:ascii="Microsoft Sans Serif" w:hAnsi="Microsoft Sans Serif" w:cs="Microsoft Sans Serif"/>
          <w:color w:val="222222"/>
          <w:sz w:val="20"/>
        </w:rPr>
        <w:t xml:space="preserve"> kod ljudi) i otkrile su da nema dokaza teratogenosti. Kod pacova, međutim, doza slična kliničkoj dozi (360 mg/m</w:t>
      </w:r>
      <w:r>
        <w:rPr>
          <w:rFonts w:ascii="Microsoft Sans Serif" w:hAnsi="Microsoft Sans Serif" w:cs="Microsoft Sans Serif"/>
          <w:color w:val="222222"/>
          <w:sz w:val="20"/>
          <w:vertAlign w:val="superscript"/>
        </w:rPr>
        <w:t>2</w:t>
      </w:r>
      <w:r>
        <w:rPr>
          <w:rFonts w:ascii="Microsoft Sans Serif" w:hAnsi="Microsoft Sans Serif" w:cs="Microsoft Sans Serif"/>
          <w:color w:val="222222"/>
          <w:sz w:val="20"/>
        </w:rPr>
        <w:t>) je bila embriocidna i usporovala je fetalni rast i razvoj. Ovi efekti su se pojavili u prisustvu toksičnosti za majke (što se odražava smanjenom konzumacijom hrane i dobijanjem na težini ženke).Ova oralna doza takođe se pokazalo da uzrokuje hipotenziju kod pacova. Međutim, nema adekvatne i dobro kontrolisane studije kod trudnica.</w:t>
      </w:r>
    </w:p>
    <w:p w14:paraId="11D8E4B5">
      <w:pPr>
        <w:jc w:val="both"/>
        <w:rPr>
          <w:rStyle w:val="32"/>
          <w:rFonts w:ascii="Microsoft Sans Serif" w:hAnsi="Microsoft Sans Serif" w:cs="Microsoft Sans Serif"/>
          <w:sz w:val="20"/>
        </w:rPr>
      </w:pPr>
      <w:r>
        <w:rPr>
          <w:rStyle w:val="31"/>
          <w:rFonts w:ascii="Microsoft Sans Serif" w:hAnsi="Microsoft Sans Serif" w:cs="Microsoft Sans Serif"/>
          <w:sz w:val="20"/>
        </w:rPr>
        <w:t xml:space="preserve">Kardiovaskularni </w:t>
      </w:r>
      <w:r>
        <w:rPr>
          <w:rStyle w:val="32"/>
          <w:rFonts w:ascii="Microsoft Sans Serif" w:hAnsi="Microsoft Sans Serif" w:cs="Microsoft Sans Serif"/>
          <w:sz w:val="20"/>
        </w:rPr>
        <w:t>rezultati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difuzne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hiperplazije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gingive</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koje se javljaju tokom hronične toksičnosti</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verapamil</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hidrohlorida</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su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uzeti 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obzir u</w:t>
      </w:r>
      <w:r>
        <w:rPr>
          <w:rStyle w:val="31"/>
          <w:rFonts w:ascii="Microsoft Sans Serif" w:hAnsi="Microsoft Sans Serif" w:cs="Microsoft Sans Serif"/>
          <w:sz w:val="20"/>
        </w:rPr>
        <w:t xml:space="preserve"> </w:t>
      </w:r>
      <w:r>
        <w:rPr>
          <w:rStyle w:val="32"/>
          <w:rFonts w:ascii="Microsoft Sans Serif" w:hAnsi="Microsoft Sans Serif" w:cs="Microsoft Sans Serif"/>
          <w:sz w:val="20"/>
        </w:rPr>
        <w:t>dijelu 4.8.</w:t>
      </w:r>
    </w:p>
    <w:p w14:paraId="48CAB4B7">
      <w:pPr>
        <w:jc w:val="both"/>
        <w:rPr>
          <w:rFonts w:ascii="Microsoft Sans Serif" w:hAnsi="Microsoft Sans Serif" w:cs="Microsoft Sans Serif"/>
          <w:sz w:val="20"/>
        </w:rPr>
      </w:pPr>
    </w:p>
    <w:p w14:paraId="2383BCD4">
      <w:pPr>
        <w:jc w:val="both"/>
        <w:rPr>
          <w:rFonts w:ascii="Microsoft Sans Serif" w:hAnsi="Microsoft Sans Serif" w:cs="Microsoft Sans Serif"/>
          <w:sz w:val="20"/>
        </w:rPr>
      </w:pPr>
    </w:p>
    <w:p w14:paraId="0FEFDD85">
      <w:pPr>
        <w:jc w:val="both"/>
        <w:rPr>
          <w:rFonts w:ascii="Microsoft Sans Serif" w:hAnsi="Microsoft Sans Serif" w:cs="Microsoft Sans Serif"/>
          <w:b/>
          <w:sz w:val="20"/>
        </w:rPr>
      </w:pPr>
      <w:r>
        <w:rPr>
          <w:rFonts w:ascii="Microsoft Sans Serif" w:hAnsi="Microsoft Sans Serif" w:cs="Microsoft Sans Serif"/>
          <w:b/>
          <w:sz w:val="20"/>
        </w:rPr>
        <w:t>6.</w:t>
      </w:r>
      <w:r>
        <w:rPr>
          <w:rFonts w:ascii="Microsoft Sans Serif" w:hAnsi="Microsoft Sans Serif" w:cs="Microsoft Sans Serif"/>
          <w:b/>
          <w:sz w:val="20"/>
        </w:rPr>
        <w:tab/>
      </w:r>
      <w:r>
        <w:rPr>
          <w:rFonts w:ascii="Microsoft Sans Serif" w:hAnsi="Microsoft Sans Serif" w:cs="Microsoft Sans Serif"/>
          <w:b/>
          <w:sz w:val="20"/>
        </w:rPr>
        <w:t xml:space="preserve">FARMACEUTSKI PODACI </w:t>
      </w:r>
    </w:p>
    <w:p w14:paraId="0011FC41">
      <w:pPr>
        <w:jc w:val="both"/>
        <w:rPr>
          <w:rFonts w:ascii="Microsoft Sans Serif" w:hAnsi="Microsoft Sans Serif" w:cs="Microsoft Sans Serif"/>
          <w:b/>
          <w:sz w:val="20"/>
        </w:rPr>
      </w:pPr>
    </w:p>
    <w:p w14:paraId="4D070149">
      <w:pPr>
        <w:jc w:val="both"/>
        <w:rPr>
          <w:rFonts w:ascii="Microsoft Sans Serif" w:hAnsi="Microsoft Sans Serif" w:cs="Microsoft Sans Serif"/>
          <w:b/>
          <w:sz w:val="20"/>
        </w:rPr>
      </w:pPr>
      <w:r>
        <w:rPr>
          <w:rFonts w:ascii="Microsoft Sans Serif" w:hAnsi="Microsoft Sans Serif" w:cs="Microsoft Sans Serif"/>
          <w:b/>
          <w:sz w:val="20"/>
        </w:rPr>
        <w:t>6.1</w:t>
      </w:r>
      <w:r>
        <w:rPr>
          <w:rFonts w:ascii="Microsoft Sans Serif" w:hAnsi="Microsoft Sans Serif" w:cs="Microsoft Sans Serif"/>
          <w:b/>
          <w:sz w:val="20"/>
        </w:rPr>
        <w:tab/>
      </w:r>
      <w:r>
        <w:rPr>
          <w:rFonts w:ascii="Microsoft Sans Serif" w:hAnsi="Microsoft Sans Serif" w:cs="Microsoft Sans Serif"/>
          <w:b/>
          <w:sz w:val="20"/>
        </w:rPr>
        <w:t>Spisak pomoćnih supstanci</w:t>
      </w:r>
    </w:p>
    <w:p w14:paraId="20C925CA">
      <w:pPr>
        <w:jc w:val="both"/>
        <w:rPr>
          <w:rFonts w:ascii="Microsoft Sans Serif" w:hAnsi="Microsoft Sans Serif" w:cs="Microsoft Sans Serif"/>
          <w:sz w:val="20"/>
        </w:rPr>
      </w:pPr>
    </w:p>
    <w:p w14:paraId="5FBB7672">
      <w:pPr>
        <w:jc w:val="both"/>
        <w:rPr>
          <w:rFonts w:ascii="Microsoft Sans Serif" w:hAnsi="Microsoft Sans Serif" w:cs="Microsoft Sans Serif"/>
          <w:i/>
          <w:sz w:val="20"/>
        </w:rPr>
      </w:pPr>
      <w:r>
        <w:rPr>
          <w:rFonts w:ascii="Microsoft Sans Serif" w:hAnsi="Microsoft Sans Serif" w:cs="Microsoft Sans Serif"/>
          <w:i/>
          <w:sz w:val="20"/>
        </w:rPr>
        <w:t>Tabletno jezgro</w:t>
      </w:r>
    </w:p>
    <w:p w14:paraId="35BBD8DE">
      <w:pPr>
        <w:jc w:val="both"/>
        <w:rPr>
          <w:rFonts w:ascii="Microsoft Sans Serif" w:hAnsi="Microsoft Sans Serif" w:cs="Microsoft Sans Serif"/>
          <w:sz w:val="20"/>
        </w:rPr>
      </w:pPr>
      <w:r>
        <w:rPr>
          <w:rFonts w:ascii="Microsoft Sans Serif" w:hAnsi="Microsoft Sans Serif" w:cs="Microsoft Sans Serif"/>
          <w:sz w:val="20"/>
        </w:rPr>
        <w:t>Laktoza, monohidrat;</w:t>
      </w:r>
    </w:p>
    <w:p w14:paraId="027B943E">
      <w:pPr>
        <w:jc w:val="both"/>
        <w:rPr>
          <w:rFonts w:ascii="Microsoft Sans Serif" w:hAnsi="Microsoft Sans Serif" w:cs="Microsoft Sans Serif"/>
          <w:sz w:val="20"/>
        </w:rPr>
      </w:pPr>
      <w:r>
        <w:rPr>
          <w:rFonts w:ascii="Microsoft Sans Serif" w:hAnsi="Microsoft Sans Serif" w:cs="Microsoft Sans Serif"/>
          <w:sz w:val="20"/>
        </w:rPr>
        <w:t>Celuloza, mikrokristalna;</w:t>
      </w:r>
    </w:p>
    <w:p w14:paraId="59F2CEF6">
      <w:pPr>
        <w:jc w:val="both"/>
        <w:rPr>
          <w:rFonts w:ascii="Microsoft Sans Serif" w:hAnsi="Microsoft Sans Serif" w:cs="Microsoft Sans Serif"/>
          <w:sz w:val="20"/>
        </w:rPr>
      </w:pPr>
      <w:r>
        <w:rPr>
          <w:rFonts w:ascii="Microsoft Sans Serif" w:hAnsi="Microsoft Sans Serif" w:cs="Microsoft Sans Serif"/>
          <w:sz w:val="20"/>
        </w:rPr>
        <w:t>Natrijum-alginat;</w:t>
      </w:r>
    </w:p>
    <w:p w14:paraId="52FA954D">
      <w:pPr>
        <w:jc w:val="both"/>
        <w:rPr>
          <w:rFonts w:ascii="Microsoft Sans Serif" w:hAnsi="Microsoft Sans Serif" w:cs="Microsoft Sans Serif"/>
          <w:sz w:val="20"/>
        </w:rPr>
      </w:pPr>
      <w:r>
        <w:rPr>
          <w:rFonts w:ascii="Microsoft Sans Serif" w:hAnsi="Microsoft Sans Serif" w:cs="Microsoft Sans Serif"/>
          <w:sz w:val="20"/>
        </w:rPr>
        <w:t xml:space="preserve">Hipromeloza; </w:t>
      </w:r>
    </w:p>
    <w:p w14:paraId="723E84F5">
      <w:pPr>
        <w:jc w:val="both"/>
        <w:rPr>
          <w:rFonts w:ascii="Microsoft Sans Serif" w:hAnsi="Microsoft Sans Serif" w:cs="Microsoft Sans Serif"/>
          <w:sz w:val="20"/>
        </w:rPr>
      </w:pPr>
      <w:r>
        <w:rPr>
          <w:rFonts w:ascii="Microsoft Sans Serif" w:hAnsi="Microsoft Sans Serif" w:cs="Microsoft Sans Serif"/>
          <w:sz w:val="20"/>
        </w:rPr>
        <w:t xml:space="preserve">Magnezijum-stearat;                                                          </w:t>
      </w:r>
    </w:p>
    <w:p w14:paraId="637FB0F9">
      <w:pPr>
        <w:jc w:val="both"/>
        <w:rPr>
          <w:rFonts w:ascii="Microsoft Sans Serif" w:hAnsi="Microsoft Sans Serif" w:cs="Microsoft Sans Serif"/>
          <w:i/>
          <w:sz w:val="20"/>
        </w:rPr>
      </w:pPr>
      <w:r>
        <w:rPr>
          <w:rFonts w:ascii="Microsoft Sans Serif" w:hAnsi="Microsoft Sans Serif" w:cs="Microsoft Sans Serif"/>
          <w:i/>
          <w:sz w:val="20"/>
        </w:rPr>
        <w:t>Film obloga</w:t>
      </w:r>
    </w:p>
    <w:p w14:paraId="34B537F8">
      <w:pPr>
        <w:jc w:val="both"/>
        <w:rPr>
          <w:rFonts w:ascii="Microsoft Sans Serif" w:hAnsi="Microsoft Sans Serif" w:cs="Microsoft Sans Serif"/>
          <w:sz w:val="20"/>
        </w:rPr>
      </w:pPr>
      <w:r>
        <w:rPr>
          <w:rFonts w:ascii="Microsoft Sans Serif" w:hAnsi="Microsoft Sans Serif" w:cs="Microsoft Sans Serif"/>
          <w:sz w:val="20"/>
        </w:rPr>
        <w:t xml:space="preserve">Opadraj plavi. </w:t>
      </w:r>
    </w:p>
    <w:p w14:paraId="2730F412">
      <w:pPr>
        <w:pStyle w:val="23"/>
        <w:jc w:val="both"/>
        <w:rPr>
          <w:rFonts w:ascii="Microsoft Sans Serif" w:hAnsi="Microsoft Sans Serif" w:cs="Microsoft Sans Serif"/>
          <w:lang w:val="sr-Latn-BA"/>
        </w:rPr>
      </w:pPr>
    </w:p>
    <w:p w14:paraId="1C101B40">
      <w:pPr>
        <w:jc w:val="both"/>
        <w:rPr>
          <w:rFonts w:ascii="Microsoft Sans Serif" w:hAnsi="Microsoft Sans Serif" w:cs="Microsoft Sans Serif"/>
          <w:b/>
          <w:sz w:val="20"/>
        </w:rPr>
      </w:pPr>
      <w:r>
        <w:rPr>
          <w:rFonts w:ascii="Microsoft Sans Serif" w:hAnsi="Microsoft Sans Serif" w:cs="Microsoft Sans Serif"/>
          <w:b/>
          <w:sz w:val="20"/>
        </w:rPr>
        <w:t>6.2</w:t>
      </w:r>
      <w:r>
        <w:rPr>
          <w:rFonts w:ascii="Microsoft Sans Serif" w:hAnsi="Microsoft Sans Serif" w:cs="Microsoft Sans Serif"/>
          <w:b/>
          <w:sz w:val="20"/>
        </w:rPr>
        <w:tab/>
      </w:r>
      <w:r>
        <w:rPr>
          <w:rFonts w:ascii="Microsoft Sans Serif" w:hAnsi="Microsoft Sans Serif" w:cs="Microsoft Sans Serif"/>
          <w:b/>
          <w:sz w:val="20"/>
        </w:rPr>
        <w:t>Inkompatibilnosti</w:t>
      </w:r>
    </w:p>
    <w:p w14:paraId="30F22F62">
      <w:pPr>
        <w:tabs>
          <w:tab w:val="left" w:pos="567"/>
        </w:tabs>
        <w:jc w:val="both"/>
        <w:rPr>
          <w:rFonts w:ascii="Microsoft Sans Serif" w:hAnsi="Microsoft Sans Serif" w:cs="Microsoft Sans Serif"/>
          <w:b/>
          <w:sz w:val="20"/>
        </w:rPr>
      </w:pPr>
    </w:p>
    <w:p w14:paraId="561080DE">
      <w:pPr>
        <w:tabs>
          <w:tab w:val="left" w:pos="567"/>
        </w:tabs>
        <w:jc w:val="both"/>
        <w:rPr>
          <w:rFonts w:ascii="Microsoft Sans Serif" w:hAnsi="Microsoft Sans Serif" w:cs="Microsoft Sans Serif"/>
          <w:sz w:val="20"/>
        </w:rPr>
      </w:pPr>
      <w:r>
        <w:rPr>
          <w:rFonts w:ascii="Microsoft Sans Serif" w:hAnsi="Microsoft Sans Serif" w:cs="Microsoft Sans Serif"/>
          <w:sz w:val="20"/>
        </w:rPr>
        <w:t xml:space="preserve">Nije primjenjivo. </w:t>
      </w:r>
    </w:p>
    <w:p w14:paraId="522C9C50">
      <w:pPr>
        <w:jc w:val="both"/>
        <w:rPr>
          <w:rFonts w:ascii="Microsoft Sans Serif" w:hAnsi="Microsoft Sans Serif" w:cs="Microsoft Sans Serif"/>
          <w:sz w:val="20"/>
        </w:rPr>
      </w:pPr>
    </w:p>
    <w:p w14:paraId="147596D6">
      <w:pPr>
        <w:jc w:val="both"/>
        <w:rPr>
          <w:rFonts w:ascii="Microsoft Sans Serif" w:hAnsi="Microsoft Sans Serif" w:cs="Microsoft Sans Serif"/>
          <w:b/>
          <w:sz w:val="20"/>
        </w:rPr>
      </w:pPr>
      <w:r>
        <w:rPr>
          <w:rFonts w:ascii="Microsoft Sans Serif" w:hAnsi="Microsoft Sans Serif" w:cs="Microsoft Sans Serif"/>
          <w:b/>
          <w:sz w:val="20"/>
        </w:rPr>
        <w:t>6.3</w:t>
      </w:r>
      <w:r>
        <w:rPr>
          <w:rFonts w:ascii="Microsoft Sans Serif" w:hAnsi="Microsoft Sans Serif" w:cs="Microsoft Sans Serif"/>
          <w:b/>
          <w:sz w:val="20"/>
        </w:rPr>
        <w:tab/>
      </w:r>
      <w:r>
        <w:rPr>
          <w:rFonts w:ascii="Microsoft Sans Serif" w:hAnsi="Microsoft Sans Serif" w:cs="Microsoft Sans Serif"/>
          <w:b/>
          <w:sz w:val="20"/>
        </w:rPr>
        <w:t>Rok trajanja</w:t>
      </w:r>
    </w:p>
    <w:p w14:paraId="7E284730">
      <w:pPr>
        <w:jc w:val="both"/>
        <w:rPr>
          <w:rFonts w:ascii="Microsoft Sans Serif" w:hAnsi="Microsoft Sans Serif" w:cs="Microsoft Sans Serif"/>
          <w:sz w:val="20"/>
        </w:rPr>
      </w:pPr>
    </w:p>
    <w:p w14:paraId="6A3FE629">
      <w:pPr>
        <w:jc w:val="both"/>
        <w:rPr>
          <w:rFonts w:ascii="Microsoft Sans Serif" w:hAnsi="Microsoft Sans Serif" w:cs="Microsoft Sans Serif"/>
          <w:sz w:val="20"/>
        </w:rPr>
      </w:pPr>
      <w:r>
        <w:rPr>
          <w:rFonts w:ascii="Microsoft Sans Serif" w:hAnsi="Microsoft Sans Serif" w:cs="Microsoft Sans Serif"/>
          <w:sz w:val="20"/>
        </w:rPr>
        <w:t xml:space="preserve">Pet (5) godina. </w:t>
      </w:r>
    </w:p>
    <w:p w14:paraId="306D9820">
      <w:pPr>
        <w:jc w:val="both"/>
        <w:rPr>
          <w:rFonts w:ascii="Microsoft Sans Serif" w:hAnsi="Microsoft Sans Serif" w:cs="Microsoft Sans Serif"/>
          <w:sz w:val="20"/>
        </w:rPr>
      </w:pPr>
    </w:p>
    <w:p w14:paraId="7771C64F">
      <w:pPr>
        <w:tabs>
          <w:tab w:val="left" w:pos="567"/>
        </w:tabs>
        <w:jc w:val="both"/>
        <w:rPr>
          <w:rFonts w:ascii="Microsoft Sans Serif" w:hAnsi="Microsoft Sans Serif" w:cs="Microsoft Sans Serif"/>
          <w:b/>
          <w:sz w:val="20"/>
        </w:rPr>
      </w:pPr>
      <w:r>
        <w:rPr>
          <w:rFonts w:ascii="Microsoft Sans Serif" w:hAnsi="Microsoft Sans Serif" w:cs="Microsoft Sans Serif"/>
          <w:b/>
          <w:sz w:val="20"/>
        </w:rPr>
        <w:t xml:space="preserve">6.4 </w:t>
      </w:r>
      <w:r>
        <w:rPr>
          <w:rFonts w:ascii="Microsoft Sans Serif" w:hAnsi="Microsoft Sans Serif" w:cs="Microsoft Sans Serif"/>
          <w:b/>
          <w:sz w:val="20"/>
        </w:rPr>
        <w:tab/>
      </w:r>
      <w:r>
        <w:rPr>
          <w:rFonts w:ascii="Microsoft Sans Serif" w:hAnsi="Microsoft Sans Serif" w:cs="Microsoft Sans Serif"/>
          <w:b/>
          <w:sz w:val="20"/>
        </w:rPr>
        <w:t>Posebne mjere  pri čuvanju lijeka</w:t>
      </w:r>
    </w:p>
    <w:p w14:paraId="62D1B7DD">
      <w:pPr>
        <w:jc w:val="both"/>
        <w:rPr>
          <w:rFonts w:ascii="Microsoft Sans Serif" w:hAnsi="Microsoft Sans Serif" w:cs="Microsoft Sans Serif"/>
          <w:sz w:val="20"/>
        </w:rPr>
      </w:pPr>
    </w:p>
    <w:p w14:paraId="22877A2B">
      <w:pPr>
        <w:jc w:val="both"/>
        <w:rPr>
          <w:rFonts w:cs="MicrosoftSansSerif" w:asciiTheme="minorHAnsi" w:hAnsiTheme="minorHAnsi"/>
          <w:sz w:val="20"/>
          <w:lang w:eastAsia="mk-MK"/>
        </w:rPr>
      </w:pPr>
      <w:r>
        <w:rPr>
          <w:rFonts w:ascii="MicrosoftSansSerif" w:hAnsi="MicrosoftSansSerif" w:cs="MicrosoftSansSerif"/>
          <w:sz w:val="20"/>
          <w:lang w:eastAsia="mk-MK"/>
        </w:rPr>
        <w:t>Lijek čuvati na temperaturi do 25</w:t>
      </w:r>
      <w:r>
        <w:rPr>
          <w:rFonts w:ascii="Arial" w:hAnsi="Arial" w:cs="Arial"/>
          <w:sz w:val="20"/>
          <w:lang w:eastAsia="mk-MK"/>
        </w:rPr>
        <w:t>°</w:t>
      </w:r>
      <w:r>
        <w:rPr>
          <w:rFonts w:ascii="MicrosoftSansSerif" w:hAnsi="MicrosoftSansSerif" w:cs="MicrosoftSansSerif"/>
          <w:sz w:val="20"/>
          <w:lang w:eastAsia="mk-MK"/>
        </w:rPr>
        <w:t>C</w:t>
      </w:r>
      <w:r>
        <w:rPr>
          <w:rFonts w:cs="MicrosoftSansSerif" w:asciiTheme="minorHAnsi" w:hAnsiTheme="minorHAnsi"/>
          <w:sz w:val="20"/>
          <w:lang w:eastAsia="mk-MK"/>
        </w:rPr>
        <w:t>.</w:t>
      </w:r>
    </w:p>
    <w:p w14:paraId="42669824">
      <w:pPr>
        <w:jc w:val="both"/>
        <w:rPr>
          <w:rFonts w:cs="Microsoft Sans Serif" w:asciiTheme="minorHAnsi" w:hAnsiTheme="minorHAnsi"/>
          <w:sz w:val="20"/>
        </w:rPr>
      </w:pPr>
    </w:p>
    <w:p w14:paraId="74E772B8">
      <w:pPr>
        <w:jc w:val="both"/>
        <w:rPr>
          <w:rFonts w:ascii="Microsoft Sans Serif" w:hAnsi="Microsoft Sans Serif" w:cs="Microsoft Sans Serif"/>
          <w:b/>
          <w:sz w:val="20"/>
        </w:rPr>
      </w:pPr>
      <w:r>
        <w:rPr>
          <w:rFonts w:ascii="Microsoft Sans Serif" w:hAnsi="Microsoft Sans Serif" w:cs="Microsoft Sans Serif"/>
          <w:b/>
          <w:sz w:val="20"/>
        </w:rPr>
        <w:t xml:space="preserve">6.5 </w:t>
      </w:r>
      <w:r>
        <w:rPr>
          <w:rFonts w:ascii="Microsoft Sans Serif" w:hAnsi="Microsoft Sans Serif" w:cs="Microsoft Sans Serif"/>
          <w:b/>
          <w:sz w:val="20"/>
        </w:rPr>
        <w:tab/>
      </w:r>
      <w:r>
        <w:rPr>
          <w:rFonts w:ascii="Microsoft Sans Serif" w:hAnsi="Microsoft Sans Serif" w:cs="Microsoft Sans Serif"/>
          <w:b/>
          <w:sz w:val="20"/>
        </w:rPr>
        <w:t>Vrsta i sadržaj unutrašnjeg pakovanja kontejnera</w:t>
      </w:r>
    </w:p>
    <w:p w14:paraId="6E28EE48">
      <w:pPr>
        <w:jc w:val="both"/>
        <w:rPr>
          <w:rFonts w:ascii="Microsoft Sans Serif" w:hAnsi="Microsoft Sans Serif" w:cs="Microsoft Sans Serif"/>
          <w:sz w:val="20"/>
        </w:rPr>
      </w:pPr>
    </w:p>
    <w:p w14:paraId="334A40A9">
      <w:pPr>
        <w:jc w:val="both"/>
        <w:rPr>
          <w:rFonts w:ascii="Microsoft Sans Serif" w:hAnsi="Microsoft Sans Serif" w:cs="Microsoft Sans Serif"/>
          <w:sz w:val="20"/>
        </w:rPr>
      </w:pPr>
      <w:r>
        <w:rPr>
          <w:rFonts w:ascii="Microsoft Sans Serif" w:hAnsi="Microsoft Sans Serif" w:cs="Microsoft Sans Serif"/>
          <w:sz w:val="20"/>
        </w:rPr>
        <w:t>Unutrašnje pakovanje je Al/PVC blister. Svaki blister sadrži 10 tableta sa produženim oslobađanjem.</w:t>
      </w:r>
    </w:p>
    <w:p w14:paraId="429F5AA7">
      <w:pPr>
        <w:jc w:val="both"/>
        <w:rPr>
          <w:rFonts w:ascii="Microsoft Sans Serif" w:hAnsi="Microsoft Sans Serif" w:cs="Microsoft Sans Serif"/>
          <w:sz w:val="20"/>
        </w:rPr>
      </w:pPr>
      <w:r>
        <w:rPr>
          <w:rFonts w:ascii="Microsoft Sans Serif" w:hAnsi="Microsoft Sans Serif" w:cs="Microsoft Sans Serif"/>
          <w:sz w:val="20"/>
        </w:rPr>
        <w:t>Spoljašnje pakovanje je kartonska kutija koja sadrži 20 tableta (2 blistera), uz priloženo Uputstvo za pacijenta.</w:t>
      </w:r>
    </w:p>
    <w:p w14:paraId="7665888A">
      <w:pPr>
        <w:tabs>
          <w:tab w:val="left" w:pos="567"/>
        </w:tabs>
        <w:jc w:val="both"/>
        <w:rPr>
          <w:rFonts w:ascii="Microsoft Sans Serif" w:hAnsi="Microsoft Sans Serif" w:cs="Microsoft Sans Serif"/>
          <w:b/>
          <w:sz w:val="20"/>
        </w:rPr>
      </w:pPr>
    </w:p>
    <w:p w14:paraId="3034081A">
      <w:pPr>
        <w:widowControl/>
        <w:numPr>
          <w:ilvl w:val="1"/>
          <w:numId w:val="8"/>
        </w:numPr>
        <w:ind w:left="0" w:firstLine="0"/>
        <w:jc w:val="both"/>
        <w:rPr>
          <w:rFonts w:ascii="Microsoft Sans Serif" w:hAnsi="Microsoft Sans Serif" w:cs="Microsoft Sans Serif"/>
          <w:b/>
          <w:sz w:val="20"/>
        </w:rPr>
      </w:pPr>
      <w:r>
        <w:rPr>
          <w:rFonts w:ascii="Microsoft Sans Serif" w:hAnsi="Microsoft Sans Serif" w:cs="Microsoft Sans Serif"/>
          <w:b/>
          <w:sz w:val="20"/>
        </w:rPr>
        <w:t xml:space="preserve">Uputstva za upotrebu i rukovanje i posebne mjere za uklanjanje neiskorištenog lijeka ili otpadnih materijala koji potiču od lijeka </w:t>
      </w:r>
    </w:p>
    <w:p w14:paraId="57278B8F">
      <w:pPr>
        <w:tabs>
          <w:tab w:val="left" w:pos="567"/>
        </w:tabs>
        <w:jc w:val="both"/>
        <w:rPr>
          <w:rFonts w:ascii="Microsoft Sans Serif" w:hAnsi="Microsoft Sans Serif" w:cs="Microsoft Sans Serif"/>
          <w:sz w:val="20"/>
        </w:rPr>
      </w:pPr>
    </w:p>
    <w:p w14:paraId="2321DD0B">
      <w:pPr>
        <w:tabs>
          <w:tab w:val="left" w:pos="567"/>
        </w:tabs>
        <w:jc w:val="both"/>
        <w:rPr>
          <w:rFonts w:ascii="Microsoft Sans Serif" w:hAnsi="Microsoft Sans Serif" w:cs="Microsoft Sans Serif"/>
          <w:sz w:val="20"/>
        </w:rPr>
      </w:pPr>
      <w:r>
        <w:rPr>
          <w:rFonts w:ascii="Microsoft Sans Serif" w:hAnsi="Microsoft Sans Serif" w:cs="Microsoft Sans Serif"/>
          <w:sz w:val="20"/>
        </w:rPr>
        <w:t xml:space="preserve">Nema posebnih zahtjeva. </w:t>
      </w:r>
    </w:p>
    <w:p w14:paraId="6529BEA5">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0D839D01">
      <w:pPr>
        <w:jc w:val="both"/>
        <w:rPr>
          <w:rFonts w:ascii="Microsoft Sans Serif" w:hAnsi="Microsoft Sans Serif" w:cs="Microsoft Sans Serif"/>
          <w:b/>
          <w:sz w:val="20"/>
        </w:rPr>
      </w:pPr>
    </w:p>
    <w:p w14:paraId="0D2AF9C5">
      <w:pPr>
        <w:widowControl/>
        <w:numPr>
          <w:ilvl w:val="1"/>
          <w:numId w:val="8"/>
        </w:numPr>
        <w:ind w:left="0" w:firstLine="0"/>
        <w:jc w:val="both"/>
        <w:rPr>
          <w:rFonts w:ascii="Microsoft Sans Serif" w:hAnsi="Microsoft Sans Serif" w:cs="Microsoft Sans Serif"/>
          <w:b/>
          <w:sz w:val="20"/>
        </w:rPr>
      </w:pPr>
      <w:r>
        <w:rPr>
          <w:rFonts w:ascii="Microsoft Sans Serif" w:hAnsi="Microsoft Sans Serif" w:cs="Microsoft Sans Serif"/>
          <w:b/>
          <w:sz w:val="20"/>
        </w:rPr>
        <w:t>Režim izdavanja</w:t>
      </w:r>
    </w:p>
    <w:p w14:paraId="44BCBC34">
      <w:pPr>
        <w:tabs>
          <w:tab w:val="left" w:pos="567"/>
        </w:tabs>
        <w:jc w:val="both"/>
        <w:rPr>
          <w:rFonts w:ascii="Microsoft Sans Serif" w:hAnsi="Microsoft Sans Serif" w:cs="Microsoft Sans Serif"/>
          <w:sz w:val="20"/>
        </w:rPr>
      </w:pPr>
    </w:p>
    <w:p w14:paraId="178CF53A">
      <w:pPr>
        <w:shd w:val="clear" w:color="auto" w:fill="FFFFFF"/>
        <w:jc w:val="both"/>
        <w:rPr>
          <w:rFonts w:ascii="Microsoft Sans Serif" w:hAnsi="Microsoft Sans Serif" w:cs="Microsoft Sans Serif"/>
          <w:sz w:val="20"/>
        </w:rPr>
      </w:pPr>
      <w:r>
        <w:rPr>
          <w:rFonts w:ascii="Microsoft Sans Serif" w:hAnsi="Microsoft Sans Serif" w:cs="Microsoft Sans Serif"/>
          <w:sz w:val="20"/>
        </w:rPr>
        <w:t>Lijek se izdaje uz ljekarski recept.</w:t>
      </w:r>
    </w:p>
    <w:p w14:paraId="15A87FD9">
      <w:pPr>
        <w:jc w:val="both"/>
        <w:rPr>
          <w:rFonts w:ascii="Microsoft Sans Serif" w:hAnsi="Microsoft Sans Serif" w:cs="Microsoft Sans Serif"/>
          <w:sz w:val="20"/>
        </w:rPr>
      </w:pPr>
    </w:p>
    <w:p w14:paraId="7C3D7022">
      <w:pPr>
        <w:rPr>
          <w:rFonts w:ascii="Microsoft Sans Serif" w:hAnsi="Microsoft Sans Serif" w:cs="Microsoft Sans Serif"/>
          <w:sz w:val="20"/>
        </w:rPr>
      </w:pPr>
    </w:p>
    <w:p w14:paraId="5C03D36B">
      <w:pPr>
        <w:rPr>
          <w:rFonts w:ascii="Microsoft Sans Serif" w:hAnsi="Microsoft Sans Serif" w:cs="Microsoft Sans Serif"/>
          <w:b/>
          <w:sz w:val="20"/>
        </w:rPr>
      </w:pPr>
      <w:r>
        <w:rPr>
          <w:rFonts w:ascii="Microsoft Sans Serif" w:hAnsi="Microsoft Sans Serif" w:cs="Microsoft Sans Serif"/>
          <w:b/>
          <w:sz w:val="20"/>
        </w:rPr>
        <w:t>7.</w:t>
      </w:r>
      <w:r>
        <w:rPr>
          <w:rFonts w:ascii="Microsoft Sans Serif" w:hAnsi="Microsoft Sans Serif" w:cs="Microsoft Sans Serif"/>
          <w:b/>
          <w:sz w:val="20"/>
        </w:rPr>
        <w:tab/>
      </w:r>
      <w:r>
        <w:rPr>
          <w:rFonts w:ascii="Microsoft Sans Serif" w:hAnsi="Microsoft Sans Serif" w:cs="Microsoft Sans Serif"/>
          <w:b/>
          <w:sz w:val="20"/>
        </w:rPr>
        <w:t>PROIZVOĐAČ</w:t>
      </w:r>
    </w:p>
    <w:p w14:paraId="19D28E82">
      <w:pPr>
        <w:rPr>
          <w:rFonts w:ascii="Microsoft Sans Serif" w:hAnsi="Microsoft Sans Serif" w:cs="Microsoft Sans Serif"/>
          <w:sz w:val="20"/>
        </w:rPr>
      </w:pPr>
    </w:p>
    <w:p w14:paraId="3DB1D483">
      <w:pPr>
        <w:rPr>
          <w:rFonts w:ascii="Microsoft Sans Serif" w:hAnsi="Microsoft Sans Serif" w:cs="Microsoft Sans Serif"/>
          <w:i/>
          <w:sz w:val="20"/>
        </w:rPr>
      </w:pPr>
      <w:r>
        <w:rPr>
          <w:rFonts w:ascii="Microsoft Sans Serif" w:hAnsi="Microsoft Sans Serif" w:cs="Microsoft Sans Serif"/>
          <w:sz w:val="20"/>
        </w:rPr>
        <w:t>ALKALOID AD Skopje</w:t>
      </w:r>
      <w:r>
        <w:rPr>
          <w:rFonts w:ascii="Microsoft Sans Serif" w:hAnsi="Microsoft Sans Serif" w:cs="Microsoft Sans Serif"/>
          <w:sz w:val="20"/>
        </w:rPr>
        <w:tab/>
      </w:r>
    </w:p>
    <w:p w14:paraId="6A3283C6">
      <w:pPr>
        <w:rPr>
          <w:rFonts w:ascii="Microsoft Sans Serif" w:hAnsi="Microsoft Sans Serif" w:cs="Microsoft Sans Serif"/>
          <w:sz w:val="20"/>
        </w:rPr>
      </w:pPr>
      <w:r>
        <w:rPr>
          <w:rFonts w:ascii="Microsoft Sans Serif" w:hAnsi="Microsoft Sans Serif" w:cs="Microsoft Sans Serif"/>
          <w:sz w:val="20"/>
        </w:rPr>
        <w:t xml:space="preserve"> Bul. Aleksandar Makedonski br. 12</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tab/>
      </w:r>
    </w:p>
    <w:p w14:paraId="2EF62922">
      <w:pPr>
        <w:rPr>
          <w:rFonts w:ascii="Microsoft Sans Serif" w:hAnsi="Microsoft Sans Serif" w:cs="Microsoft Sans Serif"/>
          <w:sz w:val="20"/>
        </w:rPr>
      </w:pPr>
      <w:r>
        <w:rPr>
          <w:rFonts w:ascii="Microsoft Sans Serif" w:hAnsi="Microsoft Sans Serif" w:cs="Microsoft Sans Serif"/>
          <w:sz w:val="20"/>
        </w:rPr>
        <w:t>1000 Skopje, Republika Severna Makedonija</w:t>
      </w:r>
      <w:r>
        <w:rPr>
          <w:rFonts w:ascii="Microsoft Sans Serif" w:hAnsi="Microsoft Sans Serif" w:cs="Microsoft Sans Serif"/>
          <w:sz w:val="20"/>
        </w:rPr>
        <w:tab/>
      </w:r>
    </w:p>
    <w:p w14:paraId="3494CDE7">
      <w:pPr>
        <w:rPr>
          <w:rFonts w:ascii="Microsoft Sans Serif" w:hAnsi="Microsoft Sans Serif" w:cs="Microsoft Sans Serif"/>
          <w:sz w:val="20"/>
        </w:rPr>
      </w:pPr>
    </w:p>
    <w:p w14:paraId="4BABD482">
      <w:pPr>
        <w:rPr>
          <w:rFonts w:ascii="Microsoft Sans Serif" w:hAnsi="Microsoft Sans Serif" w:cs="Microsoft Sans Serif"/>
          <w:b/>
          <w:sz w:val="20"/>
        </w:rPr>
      </w:pPr>
      <w:r>
        <w:rPr>
          <w:rFonts w:ascii="Microsoft Sans Serif" w:hAnsi="Microsoft Sans Serif" w:cs="Microsoft Sans Serif"/>
          <w:b/>
          <w:sz w:val="20"/>
        </w:rPr>
        <w:t xml:space="preserve">Proizvođač gotovog lijeka </w:t>
      </w:r>
    </w:p>
    <w:p w14:paraId="1A0464E8">
      <w:pPr>
        <w:rPr>
          <w:rFonts w:ascii="Microsoft Sans Serif" w:hAnsi="Microsoft Sans Serif" w:cs="Microsoft Sans Serif"/>
          <w:i/>
          <w:sz w:val="20"/>
        </w:rPr>
      </w:pPr>
      <w:r>
        <w:rPr>
          <w:rFonts w:ascii="Microsoft Sans Serif" w:hAnsi="Microsoft Sans Serif" w:cs="Microsoft Sans Serif"/>
          <w:sz w:val="20"/>
        </w:rPr>
        <w:t>ALKALOID AD – Skopje</w:t>
      </w:r>
      <w:r>
        <w:rPr>
          <w:rFonts w:ascii="Microsoft Sans Serif" w:hAnsi="Microsoft Sans Serif" w:cs="Microsoft Sans Serif"/>
          <w:sz w:val="20"/>
        </w:rPr>
        <w:tab/>
      </w:r>
    </w:p>
    <w:p w14:paraId="359FDE6A">
      <w:pPr>
        <w:rPr>
          <w:rFonts w:ascii="Microsoft Sans Serif" w:hAnsi="Microsoft Sans Serif" w:cs="Microsoft Sans Serif"/>
          <w:sz w:val="20"/>
        </w:rPr>
      </w:pPr>
      <w:r>
        <w:rPr>
          <w:rFonts w:ascii="Microsoft Sans Serif" w:hAnsi="Microsoft Sans Serif" w:cs="Microsoft Sans Serif"/>
          <w:sz w:val="20"/>
        </w:rPr>
        <w:t>Bul. Aleksandar Makedonski 12</w:t>
      </w:r>
      <w:r>
        <w:rPr>
          <w:rFonts w:ascii="Microsoft Sans Serif" w:hAnsi="Microsoft Sans Serif" w:cs="Microsoft Sans Serif"/>
          <w:sz w:val="20"/>
        </w:rPr>
        <w:tab/>
      </w:r>
      <w:r>
        <w:rPr>
          <w:rFonts w:ascii="Microsoft Sans Serif" w:hAnsi="Microsoft Sans Serif" w:cs="Microsoft Sans Serif"/>
          <w:sz w:val="20"/>
        </w:rPr>
        <w:tab/>
      </w:r>
      <w:r>
        <w:rPr>
          <w:rFonts w:ascii="Microsoft Sans Serif" w:hAnsi="Microsoft Sans Serif" w:cs="Microsoft Sans Serif"/>
          <w:sz w:val="20"/>
        </w:rPr>
        <w:tab/>
      </w:r>
    </w:p>
    <w:p w14:paraId="512462F2">
      <w:pPr>
        <w:rPr>
          <w:rFonts w:ascii="Microsoft Sans Serif" w:hAnsi="Microsoft Sans Serif" w:cs="Microsoft Sans Serif"/>
          <w:sz w:val="20"/>
        </w:rPr>
      </w:pPr>
      <w:r>
        <w:rPr>
          <w:rFonts w:ascii="Microsoft Sans Serif" w:hAnsi="Microsoft Sans Serif" w:cs="Microsoft Sans Serif"/>
          <w:sz w:val="20"/>
        </w:rPr>
        <w:t>1000 Skopje, Republika Severna Makedonija</w:t>
      </w:r>
      <w:r>
        <w:rPr>
          <w:rFonts w:ascii="Microsoft Sans Serif" w:hAnsi="Microsoft Sans Serif" w:cs="Microsoft Sans Serif"/>
          <w:sz w:val="20"/>
        </w:rPr>
        <w:tab/>
      </w:r>
    </w:p>
    <w:p w14:paraId="7BF4C0F7">
      <w:pPr>
        <w:rPr>
          <w:rFonts w:ascii="Microsoft Sans Serif" w:hAnsi="Microsoft Sans Serif" w:cs="Microsoft Sans Serif"/>
          <w:sz w:val="20"/>
        </w:rPr>
      </w:pPr>
    </w:p>
    <w:p w14:paraId="779BC8E0">
      <w:pPr>
        <w:rPr>
          <w:rFonts w:ascii="Microsoft Sans Serif" w:hAnsi="Microsoft Sans Serif" w:cs="Microsoft Sans Serif"/>
          <w:b/>
          <w:sz w:val="20"/>
        </w:rPr>
      </w:pPr>
      <w:r>
        <w:rPr>
          <w:rFonts w:ascii="Microsoft Sans Serif" w:hAnsi="Microsoft Sans Serif" w:cs="Microsoft Sans Serif"/>
          <w:b/>
          <w:sz w:val="20"/>
        </w:rPr>
        <w:t xml:space="preserve">Nositelj dozvole za stavljanje gotovog lijeka u promet </w:t>
      </w:r>
    </w:p>
    <w:p w14:paraId="2E763109">
      <w:pPr>
        <w:rPr>
          <w:rFonts w:ascii="Microsoft Sans Serif" w:hAnsi="Microsoft Sans Serif" w:cs="Microsoft Sans Serif"/>
          <w:sz w:val="20"/>
        </w:rPr>
      </w:pPr>
      <w:r>
        <w:rPr>
          <w:rFonts w:ascii="Microsoft Sans Serif" w:hAnsi="Microsoft Sans Serif" w:cs="Microsoft Sans Serif"/>
          <w:sz w:val="20"/>
        </w:rPr>
        <w:t xml:space="preserve">ALKALOID d.o.o. Sarajevo </w:t>
      </w:r>
    </w:p>
    <w:p w14:paraId="07440342">
      <w:pPr>
        <w:rPr>
          <w:rFonts w:ascii="Microsoft Sans Serif" w:hAnsi="Microsoft Sans Serif" w:cs="Microsoft Sans Serif"/>
          <w:sz w:val="20"/>
        </w:rPr>
      </w:pPr>
      <w:r>
        <w:rPr>
          <w:rFonts w:ascii="Microsoft Sans Serif" w:hAnsi="Microsoft Sans Serif" w:cs="Microsoft Sans Serif"/>
          <w:sz w:val="20"/>
        </w:rPr>
        <w:t>Isevića sokak 6, Sarajevo</w:t>
      </w:r>
    </w:p>
    <w:p w14:paraId="573DBE69">
      <w:pPr>
        <w:rPr>
          <w:rFonts w:ascii="Microsoft Sans Serif" w:hAnsi="Microsoft Sans Serif" w:cs="Microsoft Sans Serif"/>
          <w:sz w:val="20"/>
        </w:rPr>
      </w:pPr>
      <w:r>
        <w:rPr>
          <w:rFonts w:ascii="Microsoft Sans Serif" w:hAnsi="Microsoft Sans Serif" w:cs="Microsoft Sans Serif"/>
          <w:sz w:val="20"/>
        </w:rPr>
        <w:t>Bosna i Hercegovina</w:t>
      </w:r>
    </w:p>
    <w:p w14:paraId="76BEAE43">
      <w:pPr>
        <w:jc w:val="both"/>
        <w:rPr>
          <w:rFonts w:ascii="Microsoft Sans Serif" w:hAnsi="Microsoft Sans Serif" w:cs="Microsoft Sans Serif"/>
          <w:sz w:val="20"/>
        </w:rPr>
      </w:pPr>
    </w:p>
    <w:p w14:paraId="0C3044AB">
      <w:pPr>
        <w:jc w:val="both"/>
        <w:rPr>
          <w:rFonts w:ascii="Microsoft Sans Serif" w:hAnsi="Microsoft Sans Serif" w:cs="Microsoft Sans Serif"/>
          <w:sz w:val="20"/>
        </w:rPr>
      </w:pPr>
    </w:p>
    <w:p w14:paraId="32C6FF35">
      <w:pPr>
        <w:tabs>
          <w:tab w:val="left" w:pos="360"/>
        </w:tabs>
        <w:jc w:val="both"/>
        <w:rPr>
          <w:rFonts w:ascii="Microsoft Sans Serif" w:hAnsi="Microsoft Sans Serif" w:cs="Microsoft Sans Serif"/>
          <w:b/>
          <w:sz w:val="20"/>
        </w:rPr>
      </w:pPr>
      <w:r>
        <w:rPr>
          <w:rFonts w:ascii="Microsoft Sans Serif" w:hAnsi="Microsoft Sans Serif" w:cs="Microsoft Sans Serif"/>
          <w:b/>
          <w:sz w:val="20"/>
        </w:rPr>
        <w:t>8.</w:t>
      </w:r>
      <w:r>
        <w:rPr>
          <w:rFonts w:ascii="Microsoft Sans Serif" w:hAnsi="Microsoft Sans Serif" w:cs="Microsoft Sans Serif"/>
          <w:b/>
          <w:sz w:val="20"/>
        </w:rPr>
        <w:tab/>
      </w:r>
      <w:r>
        <w:rPr>
          <w:rFonts w:ascii="Microsoft Sans Serif" w:hAnsi="Microsoft Sans Serif" w:cs="Microsoft Sans Serif"/>
          <w:b/>
          <w:sz w:val="20"/>
        </w:rPr>
        <w:tab/>
      </w:r>
      <w:r>
        <w:rPr>
          <w:rFonts w:ascii="Microsoft Sans Serif" w:hAnsi="Microsoft Sans Serif" w:cs="Microsoft Sans Serif"/>
          <w:b/>
          <w:sz w:val="20"/>
        </w:rPr>
        <w:t>BROJ I DATUM DOZVOLE ZA STAVLJANJE GOTOVOG LIJEKA U PROMET</w:t>
      </w:r>
    </w:p>
    <w:p w14:paraId="173958BE">
      <w:pPr>
        <w:jc w:val="both"/>
        <w:rPr>
          <w:rFonts w:ascii="Microsoft Sans Serif" w:hAnsi="Microsoft Sans Serif" w:cs="Microsoft Sans Serif"/>
          <w:b/>
          <w:sz w:val="20"/>
        </w:rPr>
      </w:pPr>
    </w:p>
    <w:p w14:paraId="4FB7D2E1">
      <w:pPr>
        <w:jc w:val="both"/>
        <w:rPr>
          <w:rFonts w:ascii="Microsoft Sans Serif" w:hAnsi="Microsoft Sans Serif" w:cs="Microsoft Sans Serif"/>
          <w:b/>
          <w:sz w:val="20"/>
          <w:u w:val="single"/>
        </w:rPr>
      </w:pPr>
      <w:r>
        <w:rPr>
          <w:rFonts w:ascii="MicrosoftSansSerif" w:hAnsi="MicrosoftSansSerif" w:cs="MicrosoftSansSerif"/>
          <w:sz w:val="20"/>
          <w:lang w:eastAsia="mk-MK"/>
        </w:rPr>
        <w:t>04-07.3-2-6570/21 od 27.9.2022</w:t>
      </w:r>
    </w:p>
    <w:p w14:paraId="65796B46">
      <w:pPr>
        <w:jc w:val="both"/>
        <w:rPr>
          <w:rFonts w:ascii="Microsoft Sans Serif" w:hAnsi="Microsoft Sans Serif" w:cs="Microsoft Sans Serif"/>
          <w:b/>
          <w:sz w:val="20"/>
          <w:u w:val="single"/>
        </w:rPr>
      </w:pPr>
    </w:p>
    <w:p w14:paraId="5287970B">
      <w:pPr>
        <w:jc w:val="both"/>
        <w:rPr>
          <w:rFonts w:ascii="Microsoft Sans Serif" w:hAnsi="Microsoft Sans Serif" w:cs="Microsoft Sans Serif"/>
          <w:b/>
          <w:sz w:val="20"/>
          <w:u w:val="single"/>
        </w:rPr>
      </w:pPr>
    </w:p>
    <w:p w14:paraId="5A21D847">
      <w:pPr>
        <w:tabs>
          <w:tab w:val="left" w:pos="360"/>
        </w:tabs>
        <w:jc w:val="both"/>
        <w:rPr>
          <w:rFonts w:ascii="Microsoft Sans Serif" w:hAnsi="Microsoft Sans Serif" w:cs="Microsoft Sans Serif"/>
          <w:sz w:val="20"/>
        </w:rPr>
      </w:pPr>
      <w:r>
        <w:rPr>
          <w:rFonts w:ascii="Microsoft Sans Serif" w:hAnsi="Microsoft Sans Serif" w:cs="Microsoft Sans Serif"/>
          <w:b/>
          <w:sz w:val="20"/>
        </w:rPr>
        <w:t>9.</w:t>
      </w:r>
      <w:r>
        <w:rPr>
          <w:rFonts w:ascii="Microsoft Sans Serif" w:hAnsi="Microsoft Sans Serif" w:cs="Microsoft Sans Serif"/>
          <w:b/>
          <w:sz w:val="20"/>
        </w:rPr>
        <w:tab/>
      </w:r>
      <w:r>
        <w:rPr>
          <w:rFonts w:ascii="Microsoft Sans Serif" w:hAnsi="Microsoft Sans Serif" w:cs="Microsoft Sans Serif"/>
          <w:b/>
          <w:sz w:val="20"/>
        </w:rPr>
        <w:tab/>
      </w:r>
      <w:r>
        <w:rPr>
          <w:rFonts w:ascii="Microsoft Sans Serif" w:hAnsi="Microsoft Sans Serif" w:cs="Microsoft Sans Serif"/>
          <w:b/>
          <w:sz w:val="20"/>
        </w:rPr>
        <w:t xml:space="preserve">DATUM REVIZIJE SAŽETKA KARAKTERISTIKA LIJEKA </w:t>
      </w:r>
    </w:p>
    <w:p w14:paraId="5F731420">
      <w:pPr>
        <w:pStyle w:val="19"/>
        <w:tabs>
          <w:tab w:val="clear" w:pos="4320"/>
          <w:tab w:val="clear" w:pos="8640"/>
        </w:tabs>
        <w:jc w:val="both"/>
        <w:rPr>
          <w:rFonts w:ascii="Microsoft Sans Serif" w:hAnsi="Microsoft Sans Serif" w:cs="Microsoft Sans Serif"/>
          <w:sz w:val="20"/>
        </w:rPr>
      </w:pPr>
    </w:p>
    <w:p w14:paraId="5CD804E3">
      <w:pPr>
        <w:jc w:val="both"/>
        <w:rPr>
          <w:rFonts w:ascii="Microsoft Sans Serif" w:hAnsi="Microsoft Sans Serif" w:cs="Microsoft Sans Serif"/>
          <w:sz w:val="20"/>
        </w:rPr>
      </w:pPr>
      <w:r>
        <w:rPr>
          <w:rFonts w:ascii="Microsoft Sans Serif" w:hAnsi="Microsoft Sans Serif" w:cs="Microsoft Sans Serif"/>
          <w:sz w:val="20"/>
        </w:rPr>
        <w:t>Septembar, 2022 g.</w:t>
      </w:r>
    </w:p>
    <w:p w14:paraId="66405C91">
      <w:pPr>
        <w:jc w:val="both"/>
        <w:rPr>
          <w:rFonts w:ascii="Microsoft Sans Serif" w:hAnsi="Microsoft Sans Serif" w:cs="Microsoft Sans Serif"/>
          <w:sz w:val="20"/>
        </w:rPr>
      </w:pPr>
    </w:p>
    <w:sectPr>
      <w:headerReference r:id="rId3" w:type="first"/>
      <w:footerReference r:id="rId4" w:type="default"/>
      <w:footerReference r:id="rId5" w:type="even"/>
      <w:endnotePr>
        <w:numFmt w:val="decimal"/>
      </w:endnotePr>
      <w:pgSz w:w="11907" w:h="16840"/>
      <w:pgMar w:top="2552" w:right="1134" w:bottom="1134" w:left="1418"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C C Swiss">
    <w:altName w:val="Courier New"/>
    <w:panose1 w:val="020B7200000000000000"/>
    <w:charset w:val="00"/>
    <w:family w:val="swiss"/>
    <w:pitch w:val="default"/>
    <w:sig w:usb0="00000000" w:usb1="00000000" w:usb2="00000000" w:usb3="00000000" w:csb0="00000009" w:csb1="00000000"/>
  </w:font>
  <w:font w:name="Arial">
    <w:panose1 w:val="020B0604020202020204"/>
    <w:charset w:val="CC"/>
    <w:family w:val="swiss"/>
    <w:pitch w:val="default"/>
    <w:sig w:usb0="E0002EFF" w:usb1="C000785B" w:usb2="00000009" w:usb3="00000000" w:csb0="400001FF" w:csb1="FFFF0000"/>
  </w:font>
  <w:font w:name="Arial Unicode MS">
    <w:altName w:val="Arial"/>
    <w:panose1 w:val="020B0604020202020204"/>
    <w:charset w:val="80"/>
    <w:family w:val="swiss"/>
    <w:pitch w:val="default"/>
    <w:sig w:usb0="00000000" w:usb1="00000000" w:usb2="0000003F" w:usb3="00000000" w:csb0="003F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CC"/>
    <w:family w:val="swiss"/>
    <w:pitch w:val="default"/>
    <w:sig w:usb0="E4002EFF" w:usb1="C200247B" w:usb2="00000009" w:usb3="00000000" w:csb0="200001FF" w:csb1="00000000"/>
  </w:font>
  <w:font w:name="MicrosoftSansSerif">
    <w:altName w:val="Arial"/>
    <w:panose1 w:val="00000000000000000000"/>
    <w:charset w:val="00"/>
    <w:family w:val="swiss"/>
    <w:pitch w:val="default"/>
    <w:sig w:usb0="00000000"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39AE">
    <w:pPr>
      <w:pStyle w:val="18"/>
      <w:jc w:val="center"/>
      <w:rPr>
        <w:rFonts w:ascii="Microsoft Sans Serif" w:hAnsi="Microsoft Sans Serif" w:cs="Microsoft Sans Serif"/>
        <w:sz w:val="20"/>
      </w:rPr>
    </w:pPr>
    <w:r>
      <w:rPr>
        <w:rFonts w:ascii="Microsoft Sans Serif" w:hAnsi="Microsoft Sans Serif" w:cs="Microsoft Sans Serif"/>
        <w:sz w:val="20"/>
      </w:rPr>
      <w:fldChar w:fldCharType="begin"/>
    </w:r>
    <w:r>
      <w:rPr>
        <w:rFonts w:ascii="Microsoft Sans Serif" w:hAnsi="Microsoft Sans Serif" w:cs="Microsoft Sans Serif"/>
        <w:sz w:val="20"/>
      </w:rPr>
      <w:instrText xml:space="preserve"> PAGE   \* MERGEFORMAT </w:instrText>
    </w:r>
    <w:r>
      <w:rPr>
        <w:rFonts w:ascii="Microsoft Sans Serif" w:hAnsi="Microsoft Sans Serif" w:cs="Microsoft Sans Serif"/>
        <w:sz w:val="20"/>
      </w:rPr>
      <w:fldChar w:fldCharType="separate"/>
    </w:r>
    <w:r>
      <w:rPr>
        <w:rFonts w:ascii="Microsoft Sans Serif" w:hAnsi="Microsoft Sans Serif" w:cs="Microsoft Sans Serif"/>
        <w:sz w:val="20"/>
      </w:rPr>
      <w:t>13</w:t>
    </w:r>
    <w:r>
      <w:rPr>
        <w:rFonts w:ascii="Microsoft Sans Serif" w:hAnsi="Microsoft Sans Serif" w:cs="Microsoft Sans Serif"/>
        <w:sz w:val="20"/>
      </w:rPr>
      <w:fldChar w:fldCharType="end"/>
    </w:r>
  </w:p>
  <w:p w14:paraId="1C2CD11C">
    <w:pPr>
      <w:pStyle w:val="18"/>
      <w:jc w:val="center"/>
      <w:rPr>
        <w:rFonts w:ascii="Times New Roman" w:hAnsi="Times New Roman"/>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497AB">
    <w:pPr>
      <w:pStyle w:val="18"/>
      <w:framePr w:wrap="around" w:vAnchor="text" w:hAnchor="margin" w:xAlign="right" w:y="1"/>
      <w:widowControl/>
      <w:rPr>
        <w:rStyle w:val="22"/>
        <w:sz w:val="24"/>
      </w:rPr>
    </w:pPr>
    <w:r>
      <w:rPr>
        <w:rStyle w:val="22"/>
        <w:sz w:val="24"/>
      </w:rPr>
      <w:fldChar w:fldCharType="begin"/>
    </w:r>
    <w:r>
      <w:rPr>
        <w:rStyle w:val="22"/>
        <w:sz w:val="24"/>
      </w:rPr>
      <w:instrText xml:space="preserve">page  </w:instrText>
    </w:r>
    <w:r>
      <w:rPr>
        <w:rStyle w:val="22"/>
        <w:sz w:val="24"/>
      </w:rPr>
      <w:fldChar w:fldCharType="separate"/>
    </w:r>
    <w:r>
      <w:rPr>
        <w:rStyle w:val="22"/>
        <w:sz w:val="24"/>
      </w:rPr>
      <w:t>1</w:t>
    </w:r>
    <w:r>
      <w:rPr>
        <w:rStyle w:val="22"/>
        <w:sz w:val="24"/>
      </w:rPr>
      <w:fldChar w:fldCharType="end"/>
    </w:r>
  </w:p>
  <w:p w14:paraId="1FDB4201">
    <w:pPr>
      <w:pStyle w:val="18"/>
      <w:widowControl/>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5054A">
    <w:pPr>
      <w:pStyle w:val="19"/>
      <w:pBdr>
        <w:bottom w:val="single" w:color="auto" w:sz="6" w:space="1"/>
      </w:pBdr>
      <w:ind w:right="1274"/>
      <w:rPr>
        <w:rFonts w:ascii="Times New Roman" w:hAnsi="Times New Roman"/>
        <w:sz w:val="22"/>
      </w:rPr>
    </w:pPr>
    <w:r>
      <w:rPr>
        <w:rFonts w:ascii="Times New Roman" w:hAnsi="Times New Roman"/>
        <w:sz w:val="22"/>
      </w:rPr>
      <w:pict>
        <v:shape id="_x0000_s2050" o:spid="_x0000_s2050" o:spt="75" type="#_x0000_t75" style="position:absolute;left:0pt;margin-left:382.7pt;margin-top:7.2pt;height:33.45pt;width:79.3pt;z-index:251659264;mso-width-relative:page;mso-height-relative:page;" o:ole="t" fillcolor="#FFFFFF" filled="f" o:preferrelative="t" stroked="f" coordsize="21600,21600" o:allowincell="f">
          <v:path/>
          <v:fill on="f" focussize="0,0"/>
          <v:stroke on="f" joinstyle="miter"/>
          <v:imagedata r:id="rId2" o:title=""/>
          <o:lock v:ext="edit" aspectratio="t"/>
        </v:shape>
        <o:OLEObject Type="Embed" ProgID="Word.Document.8" ShapeID="_x0000_s2050" DrawAspect="Content" ObjectID="_1468075725" r:id="rId1">
          <o:LockedField>false</o:LockedField>
        </o:OLEObject>
      </w:pict>
    </w:r>
  </w:p>
  <w:p w14:paraId="73D8B73B">
    <w:pPr>
      <w:pStyle w:val="19"/>
      <w:pBdr>
        <w:bottom w:val="single" w:color="auto" w:sz="6" w:space="1"/>
      </w:pBdr>
      <w:ind w:right="1274"/>
      <w:rPr>
        <w:rFonts w:ascii="Times New Roman" w:hAnsi="Times New Roman"/>
        <w:sz w:val="22"/>
      </w:rPr>
    </w:pPr>
    <w:r>
      <w:rPr>
        <w:rFonts w:ascii="Times New Roman" w:hAnsi="Times New Roman"/>
        <w:sz w:val="22"/>
      </w:rPr>
      <w:t>Tramadol</w:t>
    </w:r>
    <w:r>
      <w:rPr>
        <w:rFonts w:ascii="Times New Roman" w:hAnsi="Times New Roman"/>
        <w:sz w:val="22"/>
        <w:vertAlign w:val="superscript"/>
      </w:rPr>
      <w:t>®</w:t>
    </w:r>
    <w:r>
      <w:rPr>
        <w:rFonts w:ascii="Times New Roman" w:hAnsi="Times New Roman"/>
        <w:sz w:val="22"/>
      </w:rPr>
      <w:t xml:space="preserve">                                                                                                           </w:t>
    </w:r>
  </w:p>
  <w:p w14:paraId="5BFA39FC">
    <w:pPr>
      <w:pStyle w:val="19"/>
      <w:rPr>
        <w:rFonts w:ascii="Times New Roman" w:hAnsi="Times New Roman"/>
        <w:i/>
        <w:sz w:val="18"/>
      </w:rPr>
    </w:pPr>
    <w:r>
      <w:rPr>
        <w:rFonts w:ascii="Times New Roman" w:hAnsi="Times New Roman"/>
        <w:i/>
        <w:sz w:val="18"/>
      </w:rPr>
      <w:t>Summary of Product Characteristics</w:t>
    </w:r>
  </w:p>
  <w:p w14:paraId="298F5396">
    <w:pPr>
      <w:pStyle w:val="19"/>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60ED"/>
    <w:multiLevelType w:val="multilevel"/>
    <w:tmpl w:val="05CB60ED"/>
    <w:lvl w:ilvl="0" w:tentative="0">
      <w:start w:val="4"/>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1">
    <w:nsid w:val="0E4A5CD5"/>
    <w:multiLevelType w:val="multilevel"/>
    <w:tmpl w:val="0E4A5CD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2EC7D4D"/>
    <w:multiLevelType w:val="multilevel"/>
    <w:tmpl w:val="22EC7D4D"/>
    <w:lvl w:ilvl="0" w:tentative="0">
      <w:start w:val="0"/>
      <w:numFmt w:val="bullet"/>
      <w:lvlText w:val=""/>
      <w:lvlJc w:val="left"/>
      <w:pPr>
        <w:ind w:left="502" w:hanging="360"/>
      </w:pPr>
      <w:rPr>
        <w:rFonts w:hint="default" w:ascii="Wingdings" w:hAnsi="Wingdings"/>
      </w:rPr>
    </w:lvl>
    <w:lvl w:ilvl="1" w:tentative="0">
      <w:start w:val="1"/>
      <w:numFmt w:val="bullet"/>
      <w:lvlText w:val="o"/>
      <w:lvlJc w:val="left"/>
      <w:pPr>
        <w:ind w:left="1222" w:hanging="360"/>
      </w:pPr>
      <w:rPr>
        <w:rFonts w:hint="default" w:ascii="Courier New" w:hAnsi="Courier New" w:cs="Courier New"/>
      </w:rPr>
    </w:lvl>
    <w:lvl w:ilvl="2" w:tentative="0">
      <w:start w:val="1"/>
      <w:numFmt w:val="bullet"/>
      <w:lvlText w:val=""/>
      <w:lvlJc w:val="left"/>
      <w:pPr>
        <w:ind w:left="1942" w:hanging="360"/>
      </w:pPr>
      <w:rPr>
        <w:rFonts w:hint="default" w:ascii="Wingdings" w:hAnsi="Wingdings"/>
      </w:rPr>
    </w:lvl>
    <w:lvl w:ilvl="3" w:tentative="0">
      <w:start w:val="1"/>
      <w:numFmt w:val="bullet"/>
      <w:lvlText w:val=""/>
      <w:lvlJc w:val="left"/>
      <w:pPr>
        <w:ind w:left="2662" w:hanging="360"/>
      </w:pPr>
      <w:rPr>
        <w:rFonts w:hint="default" w:ascii="Symbol" w:hAnsi="Symbol"/>
      </w:rPr>
    </w:lvl>
    <w:lvl w:ilvl="4" w:tentative="0">
      <w:start w:val="1"/>
      <w:numFmt w:val="bullet"/>
      <w:lvlText w:val="o"/>
      <w:lvlJc w:val="left"/>
      <w:pPr>
        <w:ind w:left="3382" w:hanging="360"/>
      </w:pPr>
      <w:rPr>
        <w:rFonts w:hint="default" w:ascii="Courier New" w:hAnsi="Courier New" w:cs="Courier New"/>
      </w:rPr>
    </w:lvl>
    <w:lvl w:ilvl="5" w:tentative="0">
      <w:start w:val="1"/>
      <w:numFmt w:val="bullet"/>
      <w:lvlText w:val=""/>
      <w:lvlJc w:val="left"/>
      <w:pPr>
        <w:ind w:left="4102" w:hanging="360"/>
      </w:pPr>
      <w:rPr>
        <w:rFonts w:hint="default" w:ascii="Wingdings" w:hAnsi="Wingdings"/>
      </w:rPr>
    </w:lvl>
    <w:lvl w:ilvl="6" w:tentative="0">
      <w:start w:val="1"/>
      <w:numFmt w:val="bullet"/>
      <w:lvlText w:val=""/>
      <w:lvlJc w:val="left"/>
      <w:pPr>
        <w:ind w:left="4822" w:hanging="360"/>
      </w:pPr>
      <w:rPr>
        <w:rFonts w:hint="default" w:ascii="Symbol" w:hAnsi="Symbol"/>
      </w:rPr>
    </w:lvl>
    <w:lvl w:ilvl="7" w:tentative="0">
      <w:start w:val="1"/>
      <w:numFmt w:val="bullet"/>
      <w:lvlText w:val="o"/>
      <w:lvlJc w:val="left"/>
      <w:pPr>
        <w:ind w:left="5542" w:hanging="360"/>
      </w:pPr>
      <w:rPr>
        <w:rFonts w:hint="default" w:ascii="Courier New" w:hAnsi="Courier New" w:cs="Courier New"/>
      </w:rPr>
    </w:lvl>
    <w:lvl w:ilvl="8" w:tentative="0">
      <w:start w:val="1"/>
      <w:numFmt w:val="bullet"/>
      <w:lvlText w:val=""/>
      <w:lvlJc w:val="left"/>
      <w:pPr>
        <w:ind w:left="6262" w:hanging="360"/>
      </w:pPr>
      <w:rPr>
        <w:rFonts w:hint="default" w:ascii="Wingdings" w:hAnsi="Wingdings"/>
      </w:rPr>
    </w:lvl>
  </w:abstractNum>
  <w:abstractNum w:abstractNumId="3">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5">
    <w:nsid w:val="5D21770B"/>
    <w:multiLevelType w:val="multilevel"/>
    <w:tmpl w:val="5D21770B"/>
    <w:lvl w:ilvl="0" w:tentative="0">
      <w:start w:val="0"/>
      <w:numFmt w:val="bullet"/>
      <w:lvlText w:val=""/>
      <w:lvlJc w:val="left"/>
      <w:pPr>
        <w:tabs>
          <w:tab w:val="left" w:pos="227"/>
        </w:tabs>
        <w:ind w:left="0" w:firstLine="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652E5381"/>
    <w:multiLevelType w:val="multilevel"/>
    <w:tmpl w:val="652E5381"/>
    <w:lvl w:ilvl="0" w:tentative="0">
      <w:start w:val="4"/>
      <w:numFmt w:val="decimal"/>
      <w:lvlText w:val="%1"/>
      <w:lvlJc w:val="left"/>
      <w:pPr>
        <w:tabs>
          <w:tab w:val="left" w:pos="720"/>
        </w:tabs>
        <w:ind w:left="720" w:hanging="720"/>
      </w:pPr>
      <w:rPr>
        <w:rFonts w:hint="default" w:cs="Times New Roman"/>
      </w:rPr>
    </w:lvl>
    <w:lvl w:ilvl="1" w:tentative="0">
      <w:start w:val="2"/>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abstractNum w:abstractNumId="7">
    <w:nsid w:val="71482B4A"/>
    <w:multiLevelType w:val="multilevel"/>
    <w:tmpl w:val="71482B4A"/>
    <w:lvl w:ilvl="0" w:tentative="0">
      <w:start w:val="0"/>
      <w:numFmt w:val="bullet"/>
      <w:lvlText w:val=""/>
      <w:lvlJc w:val="left"/>
      <w:pPr>
        <w:ind w:left="720" w:hanging="360"/>
      </w:pPr>
      <w:rPr>
        <w:rFonts w:hint="default" w:ascii="Wingdings" w:hAnsi="Wingdings"/>
      </w:rPr>
    </w:lvl>
    <w:lvl w:ilvl="1" w:tentative="0">
      <w:start w:val="0"/>
      <w:numFmt w:val="bullet"/>
      <w:lvlText w:val=""/>
      <w:lvlJc w:val="left"/>
      <w:pPr>
        <w:ind w:left="1440" w:hanging="360"/>
      </w:pPr>
      <w:rPr>
        <w:rFonts w:hint="default" w:ascii="Wingdings" w:hAnsi="Wingdings"/>
        <w:color w:val="auto"/>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6"/>
  </w:num>
  <w:num w:numId="3">
    <w:abstractNumId w:val="0"/>
  </w:num>
  <w:num w:numId="4">
    <w:abstractNumId w:val="7"/>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2"/>
    </o:shapelayout>
  </w:hdrShapeDefaults>
  <w:endnotePr>
    <w:numFmt w:val="decimal"/>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442"/>
    <w:rsid w:val="00010CB6"/>
    <w:rsid w:val="0001233F"/>
    <w:rsid w:val="00020CFE"/>
    <w:rsid w:val="00021F9F"/>
    <w:rsid w:val="00032469"/>
    <w:rsid w:val="00036879"/>
    <w:rsid w:val="00040067"/>
    <w:rsid w:val="0004141D"/>
    <w:rsid w:val="00041E62"/>
    <w:rsid w:val="00044107"/>
    <w:rsid w:val="000465D2"/>
    <w:rsid w:val="000475C5"/>
    <w:rsid w:val="00050C62"/>
    <w:rsid w:val="000534B0"/>
    <w:rsid w:val="00061060"/>
    <w:rsid w:val="0007137E"/>
    <w:rsid w:val="000767A8"/>
    <w:rsid w:val="000931B6"/>
    <w:rsid w:val="00096175"/>
    <w:rsid w:val="000C1431"/>
    <w:rsid w:val="000E4777"/>
    <w:rsid w:val="000E57B3"/>
    <w:rsid w:val="000E6A4B"/>
    <w:rsid w:val="00105E29"/>
    <w:rsid w:val="001103FE"/>
    <w:rsid w:val="0011331E"/>
    <w:rsid w:val="00115F3B"/>
    <w:rsid w:val="00117773"/>
    <w:rsid w:val="00122421"/>
    <w:rsid w:val="00124FEE"/>
    <w:rsid w:val="00133608"/>
    <w:rsid w:val="001368B1"/>
    <w:rsid w:val="00141F45"/>
    <w:rsid w:val="00146AE9"/>
    <w:rsid w:val="00146B47"/>
    <w:rsid w:val="001512EC"/>
    <w:rsid w:val="0015151C"/>
    <w:rsid w:val="00152F0B"/>
    <w:rsid w:val="00156274"/>
    <w:rsid w:val="00160701"/>
    <w:rsid w:val="00164D0F"/>
    <w:rsid w:val="00174066"/>
    <w:rsid w:val="0019231D"/>
    <w:rsid w:val="001B1699"/>
    <w:rsid w:val="001B1F74"/>
    <w:rsid w:val="001C4407"/>
    <w:rsid w:val="001C46B3"/>
    <w:rsid w:val="001D6294"/>
    <w:rsid w:val="001D7228"/>
    <w:rsid w:val="001E7568"/>
    <w:rsid w:val="001F5479"/>
    <w:rsid w:val="001F650D"/>
    <w:rsid w:val="00202489"/>
    <w:rsid w:val="0021541C"/>
    <w:rsid w:val="002171E9"/>
    <w:rsid w:val="00222B92"/>
    <w:rsid w:val="002245D8"/>
    <w:rsid w:val="00230A22"/>
    <w:rsid w:val="00231D61"/>
    <w:rsid w:val="0025123A"/>
    <w:rsid w:val="00254CF3"/>
    <w:rsid w:val="0025520F"/>
    <w:rsid w:val="002628DE"/>
    <w:rsid w:val="002632FF"/>
    <w:rsid w:val="002639DF"/>
    <w:rsid w:val="00265A01"/>
    <w:rsid w:val="002672DB"/>
    <w:rsid w:val="00285AF9"/>
    <w:rsid w:val="00296ED6"/>
    <w:rsid w:val="0029719C"/>
    <w:rsid w:val="002976B7"/>
    <w:rsid w:val="00297B07"/>
    <w:rsid w:val="002A7276"/>
    <w:rsid w:val="002A7534"/>
    <w:rsid w:val="002B3013"/>
    <w:rsid w:val="002B396F"/>
    <w:rsid w:val="002C00CC"/>
    <w:rsid w:val="002C18A5"/>
    <w:rsid w:val="002C2DF5"/>
    <w:rsid w:val="002F1125"/>
    <w:rsid w:val="002F1319"/>
    <w:rsid w:val="00300F06"/>
    <w:rsid w:val="0030285C"/>
    <w:rsid w:val="003059B2"/>
    <w:rsid w:val="00313671"/>
    <w:rsid w:val="0031699D"/>
    <w:rsid w:val="00334FE0"/>
    <w:rsid w:val="0033574D"/>
    <w:rsid w:val="003365C6"/>
    <w:rsid w:val="00337976"/>
    <w:rsid w:val="00360DDF"/>
    <w:rsid w:val="00361F7D"/>
    <w:rsid w:val="00364FF4"/>
    <w:rsid w:val="00386FB9"/>
    <w:rsid w:val="00393604"/>
    <w:rsid w:val="003A5511"/>
    <w:rsid w:val="003B1CF9"/>
    <w:rsid w:val="003D0A2F"/>
    <w:rsid w:val="003D7CE5"/>
    <w:rsid w:val="003E3157"/>
    <w:rsid w:val="003F0C39"/>
    <w:rsid w:val="00401993"/>
    <w:rsid w:val="0040488B"/>
    <w:rsid w:val="0040526B"/>
    <w:rsid w:val="004068AE"/>
    <w:rsid w:val="0041038B"/>
    <w:rsid w:val="00410413"/>
    <w:rsid w:val="004236CE"/>
    <w:rsid w:val="00433323"/>
    <w:rsid w:val="004362BB"/>
    <w:rsid w:val="004363AB"/>
    <w:rsid w:val="0044432D"/>
    <w:rsid w:val="00445E5E"/>
    <w:rsid w:val="00452A5F"/>
    <w:rsid w:val="004600B5"/>
    <w:rsid w:val="0046151E"/>
    <w:rsid w:val="004628FE"/>
    <w:rsid w:val="00463630"/>
    <w:rsid w:val="0046483E"/>
    <w:rsid w:val="00496246"/>
    <w:rsid w:val="004A6AC5"/>
    <w:rsid w:val="004C0AE4"/>
    <w:rsid w:val="004C2139"/>
    <w:rsid w:val="004C4D39"/>
    <w:rsid w:val="004C68B9"/>
    <w:rsid w:val="004D0679"/>
    <w:rsid w:val="004D24C2"/>
    <w:rsid w:val="004D35BE"/>
    <w:rsid w:val="004E13B2"/>
    <w:rsid w:val="004E1682"/>
    <w:rsid w:val="004E1D29"/>
    <w:rsid w:val="004E5B58"/>
    <w:rsid w:val="004E5CCD"/>
    <w:rsid w:val="004F2087"/>
    <w:rsid w:val="004F75D9"/>
    <w:rsid w:val="00502FBC"/>
    <w:rsid w:val="005217B2"/>
    <w:rsid w:val="00522458"/>
    <w:rsid w:val="00526D27"/>
    <w:rsid w:val="005365FE"/>
    <w:rsid w:val="00555416"/>
    <w:rsid w:val="0055577D"/>
    <w:rsid w:val="00562C8B"/>
    <w:rsid w:val="00566C03"/>
    <w:rsid w:val="00591735"/>
    <w:rsid w:val="005A3C1E"/>
    <w:rsid w:val="005A4704"/>
    <w:rsid w:val="005A65F6"/>
    <w:rsid w:val="005B1D3F"/>
    <w:rsid w:val="005B6798"/>
    <w:rsid w:val="005D2787"/>
    <w:rsid w:val="005D2C81"/>
    <w:rsid w:val="005E0162"/>
    <w:rsid w:val="005E1080"/>
    <w:rsid w:val="005E6FF8"/>
    <w:rsid w:val="005F0D58"/>
    <w:rsid w:val="005F405F"/>
    <w:rsid w:val="005F785C"/>
    <w:rsid w:val="00601C54"/>
    <w:rsid w:val="00606C72"/>
    <w:rsid w:val="006075AF"/>
    <w:rsid w:val="00614E74"/>
    <w:rsid w:val="00616AAE"/>
    <w:rsid w:val="00636261"/>
    <w:rsid w:val="006374BE"/>
    <w:rsid w:val="00653E94"/>
    <w:rsid w:val="00666554"/>
    <w:rsid w:val="00674141"/>
    <w:rsid w:val="006824BA"/>
    <w:rsid w:val="006969CB"/>
    <w:rsid w:val="006A07FF"/>
    <w:rsid w:val="006A1670"/>
    <w:rsid w:val="006A5E6F"/>
    <w:rsid w:val="006A7D66"/>
    <w:rsid w:val="006B38A2"/>
    <w:rsid w:val="006C48A5"/>
    <w:rsid w:val="006C5E60"/>
    <w:rsid w:val="006D56A4"/>
    <w:rsid w:val="006D7CBF"/>
    <w:rsid w:val="006E3C34"/>
    <w:rsid w:val="006F4298"/>
    <w:rsid w:val="006F6A4F"/>
    <w:rsid w:val="00710055"/>
    <w:rsid w:val="00711B95"/>
    <w:rsid w:val="007151CF"/>
    <w:rsid w:val="00737FE7"/>
    <w:rsid w:val="0074372B"/>
    <w:rsid w:val="00744B58"/>
    <w:rsid w:val="0074600E"/>
    <w:rsid w:val="0076223D"/>
    <w:rsid w:val="00766F56"/>
    <w:rsid w:val="007719EC"/>
    <w:rsid w:val="0077550F"/>
    <w:rsid w:val="00775D61"/>
    <w:rsid w:val="00775EA5"/>
    <w:rsid w:val="007774C8"/>
    <w:rsid w:val="00783925"/>
    <w:rsid w:val="00785EE4"/>
    <w:rsid w:val="007A01B0"/>
    <w:rsid w:val="007A3CBB"/>
    <w:rsid w:val="007A4529"/>
    <w:rsid w:val="007C06C7"/>
    <w:rsid w:val="007C0C5C"/>
    <w:rsid w:val="007D1AB9"/>
    <w:rsid w:val="007D250F"/>
    <w:rsid w:val="007E3B02"/>
    <w:rsid w:val="007E5CF4"/>
    <w:rsid w:val="007F05F6"/>
    <w:rsid w:val="00805E75"/>
    <w:rsid w:val="00811F5A"/>
    <w:rsid w:val="00817F0A"/>
    <w:rsid w:val="0082241C"/>
    <w:rsid w:val="008238C9"/>
    <w:rsid w:val="00841CB0"/>
    <w:rsid w:val="00843442"/>
    <w:rsid w:val="008465C9"/>
    <w:rsid w:val="00851D1E"/>
    <w:rsid w:val="00853617"/>
    <w:rsid w:val="008546B6"/>
    <w:rsid w:val="00873784"/>
    <w:rsid w:val="008849BC"/>
    <w:rsid w:val="008904D6"/>
    <w:rsid w:val="008926E0"/>
    <w:rsid w:val="008A4F48"/>
    <w:rsid w:val="008A60BB"/>
    <w:rsid w:val="008C0164"/>
    <w:rsid w:val="008C3168"/>
    <w:rsid w:val="008C5F8B"/>
    <w:rsid w:val="008D4D35"/>
    <w:rsid w:val="008E178A"/>
    <w:rsid w:val="008E395F"/>
    <w:rsid w:val="008E77A0"/>
    <w:rsid w:val="008F1E9F"/>
    <w:rsid w:val="008F6EA4"/>
    <w:rsid w:val="009107F3"/>
    <w:rsid w:val="00915127"/>
    <w:rsid w:val="00920E08"/>
    <w:rsid w:val="009312DE"/>
    <w:rsid w:val="00944714"/>
    <w:rsid w:val="00950C3C"/>
    <w:rsid w:val="00982F38"/>
    <w:rsid w:val="00985D66"/>
    <w:rsid w:val="00990241"/>
    <w:rsid w:val="009A693F"/>
    <w:rsid w:val="009A6CF6"/>
    <w:rsid w:val="009A7151"/>
    <w:rsid w:val="009B042A"/>
    <w:rsid w:val="009D5F68"/>
    <w:rsid w:val="009E3FC8"/>
    <w:rsid w:val="009E7AEC"/>
    <w:rsid w:val="00A0075F"/>
    <w:rsid w:val="00A02965"/>
    <w:rsid w:val="00A11A48"/>
    <w:rsid w:val="00A1267A"/>
    <w:rsid w:val="00A21D6E"/>
    <w:rsid w:val="00A25E5E"/>
    <w:rsid w:val="00A36322"/>
    <w:rsid w:val="00A46515"/>
    <w:rsid w:val="00A52766"/>
    <w:rsid w:val="00A610FE"/>
    <w:rsid w:val="00A64B77"/>
    <w:rsid w:val="00A64F05"/>
    <w:rsid w:val="00A67C00"/>
    <w:rsid w:val="00A710C9"/>
    <w:rsid w:val="00A74A3E"/>
    <w:rsid w:val="00A81363"/>
    <w:rsid w:val="00A9093E"/>
    <w:rsid w:val="00A91705"/>
    <w:rsid w:val="00A937B6"/>
    <w:rsid w:val="00AA14CE"/>
    <w:rsid w:val="00AB3DA5"/>
    <w:rsid w:val="00AB56F7"/>
    <w:rsid w:val="00AB750D"/>
    <w:rsid w:val="00AB7B8F"/>
    <w:rsid w:val="00AC048F"/>
    <w:rsid w:val="00AC401E"/>
    <w:rsid w:val="00AC76F1"/>
    <w:rsid w:val="00AE028F"/>
    <w:rsid w:val="00AF2F56"/>
    <w:rsid w:val="00B04F6B"/>
    <w:rsid w:val="00B064B3"/>
    <w:rsid w:val="00B11C25"/>
    <w:rsid w:val="00B1430E"/>
    <w:rsid w:val="00B15CA7"/>
    <w:rsid w:val="00B20CA8"/>
    <w:rsid w:val="00B23EFA"/>
    <w:rsid w:val="00B2497E"/>
    <w:rsid w:val="00B26701"/>
    <w:rsid w:val="00B278A9"/>
    <w:rsid w:val="00B35BF2"/>
    <w:rsid w:val="00B42299"/>
    <w:rsid w:val="00B42C13"/>
    <w:rsid w:val="00B60B5D"/>
    <w:rsid w:val="00B65A11"/>
    <w:rsid w:val="00B67C26"/>
    <w:rsid w:val="00B70660"/>
    <w:rsid w:val="00B72715"/>
    <w:rsid w:val="00B7731B"/>
    <w:rsid w:val="00B80DF5"/>
    <w:rsid w:val="00B82557"/>
    <w:rsid w:val="00B83E7A"/>
    <w:rsid w:val="00B94303"/>
    <w:rsid w:val="00B950F1"/>
    <w:rsid w:val="00BA07ED"/>
    <w:rsid w:val="00BA0C2B"/>
    <w:rsid w:val="00BB1380"/>
    <w:rsid w:val="00BB6C74"/>
    <w:rsid w:val="00BD47C3"/>
    <w:rsid w:val="00BE4439"/>
    <w:rsid w:val="00BF3220"/>
    <w:rsid w:val="00C007CB"/>
    <w:rsid w:val="00C025C2"/>
    <w:rsid w:val="00C03667"/>
    <w:rsid w:val="00C04430"/>
    <w:rsid w:val="00C04666"/>
    <w:rsid w:val="00C072FA"/>
    <w:rsid w:val="00C1678E"/>
    <w:rsid w:val="00C26467"/>
    <w:rsid w:val="00C31AC0"/>
    <w:rsid w:val="00C406FA"/>
    <w:rsid w:val="00C41D9C"/>
    <w:rsid w:val="00C622F0"/>
    <w:rsid w:val="00C634BA"/>
    <w:rsid w:val="00C8628A"/>
    <w:rsid w:val="00C865BA"/>
    <w:rsid w:val="00C8793E"/>
    <w:rsid w:val="00C950A1"/>
    <w:rsid w:val="00CB4020"/>
    <w:rsid w:val="00CB562D"/>
    <w:rsid w:val="00CB6C4C"/>
    <w:rsid w:val="00CB6FE1"/>
    <w:rsid w:val="00CF3AEE"/>
    <w:rsid w:val="00CF45C3"/>
    <w:rsid w:val="00CF7E5D"/>
    <w:rsid w:val="00D02582"/>
    <w:rsid w:val="00D03C98"/>
    <w:rsid w:val="00D16ACE"/>
    <w:rsid w:val="00D2461E"/>
    <w:rsid w:val="00D25CBA"/>
    <w:rsid w:val="00D26FEA"/>
    <w:rsid w:val="00D3235A"/>
    <w:rsid w:val="00D44731"/>
    <w:rsid w:val="00D547AF"/>
    <w:rsid w:val="00D63662"/>
    <w:rsid w:val="00D65478"/>
    <w:rsid w:val="00D65C67"/>
    <w:rsid w:val="00D70F43"/>
    <w:rsid w:val="00D84FD7"/>
    <w:rsid w:val="00D8518B"/>
    <w:rsid w:val="00D87DD2"/>
    <w:rsid w:val="00D9621A"/>
    <w:rsid w:val="00D964CB"/>
    <w:rsid w:val="00DA17AE"/>
    <w:rsid w:val="00DB7594"/>
    <w:rsid w:val="00DD59F4"/>
    <w:rsid w:val="00DF2486"/>
    <w:rsid w:val="00DF3F06"/>
    <w:rsid w:val="00E00BB9"/>
    <w:rsid w:val="00E00F45"/>
    <w:rsid w:val="00E03FE0"/>
    <w:rsid w:val="00E04802"/>
    <w:rsid w:val="00E246B0"/>
    <w:rsid w:val="00E310A6"/>
    <w:rsid w:val="00E32ACE"/>
    <w:rsid w:val="00E40003"/>
    <w:rsid w:val="00E5661B"/>
    <w:rsid w:val="00E62DEB"/>
    <w:rsid w:val="00E72E0B"/>
    <w:rsid w:val="00E75322"/>
    <w:rsid w:val="00E76D2E"/>
    <w:rsid w:val="00E8391F"/>
    <w:rsid w:val="00E90514"/>
    <w:rsid w:val="00EA1B9B"/>
    <w:rsid w:val="00EA6761"/>
    <w:rsid w:val="00EB18A4"/>
    <w:rsid w:val="00ED0C79"/>
    <w:rsid w:val="00ED29BE"/>
    <w:rsid w:val="00EE5B5E"/>
    <w:rsid w:val="00EE5B73"/>
    <w:rsid w:val="00EE7D58"/>
    <w:rsid w:val="00EF047D"/>
    <w:rsid w:val="00EF3C13"/>
    <w:rsid w:val="00F02BFB"/>
    <w:rsid w:val="00F25DE7"/>
    <w:rsid w:val="00F34CE4"/>
    <w:rsid w:val="00F44FB8"/>
    <w:rsid w:val="00F4588B"/>
    <w:rsid w:val="00F537A9"/>
    <w:rsid w:val="00F64337"/>
    <w:rsid w:val="00F65A91"/>
    <w:rsid w:val="00F6752B"/>
    <w:rsid w:val="00F7329A"/>
    <w:rsid w:val="00F93AD7"/>
    <w:rsid w:val="00F93F9E"/>
    <w:rsid w:val="00FA1CB0"/>
    <w:rsid w:val="00FA704D"/>
    <w:rsid w:val="00FB0006"/>
    <w:rsid w:val="00FB0D51"/>
    <w:rsid w:val="00FC0E09"/>
    <w:rsid w:val="00FC548C"/>
    <w:rsid w:val="00FC7427"/>
    <w:rsid w:val="00FD541A"/>
    <w:rsid w:val="00FE7840"/>
    <w:rsid w:val="00FE7A3A"/>
    <w:rsid w:val="00FF4E3C"/>
    <w:rsid w:val="00FF7DCA"/>
    <w:rsid w:val="63502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AC C Swiss" w:hAnsi="MAC C Swiss" w:eastAsia="Times New Roman" w:cs="Times New Roman"/>
      <w:sz w:val="24"/>
      <w:lang w:val="sr-Latn-BA" w:eastAsia="en-US" w:bidi="ar-SA"/>
    </w:rPr>
  </w:style>
  <w:style w:type="paragraph" w:styleId="2">
    <w:name w:val="heading 1"/>
    <w:basedOn w:val="1"/>
    <w:next w:val="1"/>
    <w:qFormat/>
    <w:uiPriority w:val="0"/>
    <w:pPr>
      <w:keepNext/>
      <w:outlineLvl w:val="0"/>
    </w:pPr>
    <w:rPr>
      <w:rFonts w:ascii="Times New Roman" w:hAnsi="Times New Roman"/>
      <w:i/>
      <w:sz w:val="22"/>
    </w:rPr>
  </w:style>
  <w:style w:type="paragraph" w:styleId="3">
    <w:name w:val="heading 2"/>
    <w:basedOn w:val="1"/>
    <w:next w:val="1"/>
    <w:qFormat/>
    <w:uiPriority w:val="0"/>
    <w:pPr>
      <w:keepNext/>
      <w:tabs>
        <w:tab w:val="left" w:pos="567"/>
      </w:tabs>
      <w:outlineLvl w:val="1"/>
    </w:pPr>
    <w:rPr>
      <w:rFonts w:ascii="Times New Roman" w:hAnsi="Times New Roman"/>
      <w:b/>
      <w:sz w:val="22"/>
    </w:rPr>
  </w:style>
  <w:style w:type="paragraph" w:styleId="4">
    <w:name w:val="heading 3"/>
    <w:basedOn w:val="1"/>
    <w:next w:val="1"/>
    <w:qFormat/>
    <w:uiPriority w:val="0"/>
    <w:pPr>
      <w:keepNext/>
      <w:jc w:val="both"/>
      <w:outlineLvl w:val="2"/>
    </w:pPr>
    <w:rPr>
      <w:rFonts w:ascii="Times New Roman" w:hAnsi="Times New Roman"/>
      <w:i/>
      <w:iCs/>
      <w:sz w:val="22"/>
    </w:rPr>
  </w:style>
  <w:style w:type="paragraph" w:styleId="5">
    <w:name w:val="heading 4"/>
    <w:basedOn w:val="1"/>
    <w:next w:val="1"/>
    <w:qFormat/>
    <w:uiPriority w:val="0"/>
    <w:pPr>
      <w:keepNext/>
      <w:jc w:val="both"/>
      <w:outlineLvl w:val="3"/>
    </w:pPr>
    <w:rPr>
      <w:rFonts w:ascii="Times New Roman" w:hAnsi="Times New Roman"/>
      <w:sz w:val="22"/>
      <w:u w:val="single"/>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w:basedOn w:val="1"/>
    <w:qFormat/>
    <w:uiPriority w:val="0"/>
    <w:pPr>
      <w:jc w:val="both"/>
    </w:pPr>
    <w:rPr>
      <w:rFonts w:ascii="Arial" w:hAnsi="Arial"/>
      <w:position w:val="-6"/>
    </w:rPr>
  </w:style>
  <w:style w:type="paragraph" w:styleId="10">
    <w:name w:val="Body Text 2"/>
    <w:basedOn w:val="1"/>
    <w:qFormat/>
    <w:uiPriority w:val="0"/>
    <w:pPr>
      <w:jc w:val="both"/>
    </w:pPr>
    <w:rPr>
      <w:rFonts w:ascii="Arial" w:hAnsi="Arial"/>
      <w:i/>
      <w:position w:val="-6"/>
      <w:sz w:val="22"/>
    </w:rPr>
  </w:style>
  <w:style w:type="paragraph" w:styleId="11">
    <w:name w:val="Body Text 3"/>
    <w:basedOn w:val="1"/>
    <w:qFormat/>
    <w:uiPriority w:val="0"/>
    <w:pPr>
      <w:jc w:val="both"/>
    </w:pPr>
    <w:rPr>
      <w:rFonts w:ascii="Times New Roman" w:hAnsi="Times New Roman"/>
      <w:sz w:val="22"/>
    </w:rPr>
  </w:style>
  <w:style w:type="paragraph" w:styleId="12">
    <w:name w:val="Body Text Indent"/>
    <w:basedOn w:val="1"/>
    <w:qFormat/>
    <w:uiPriority w:val="0"/>
    <w:pPr>
      <w:ind w:left="720"/>
      <w:jc w:val="both"/>
    </w:pPr>
    <w:rPr>
      <w:rFonts w:ascii="Arial" w:hAnsi="Arial"/>
    </w:rPr>
  </w:style>
  <w:style w:type="paragraph" w:styleId="13">
    <w:name w:val="Body Text Indent 2"/>
    <w:basedOn w:val="1"/>
    <w:qFormat/>
    <w:uiPriority w:val="0"/>
    <w:pPr>
      <w:ind w:left="720"/>
      <w:jc w:val="both"/>
    </w:pPr>
    <w:rPr>
      <w:rFonts w:ascii="Arial" w:hAnsi="Arial"/>
      <w:b/>
    </w:rPr>
  </w:style>
  <w:style w:type="paragraph" w:styleId="14">
    <w:name w:val="Body Text Indent 3"/>
    <w:basedOn w:val="1"/>
    <w:qFormat/>
    <w:uiPriority w:val="0"/>
    <w:pPr>
      <w:ind w:firstLine="709"/>
      <w:jc w:val="both"/>
    </w:pPr>
    <w:rPr>
      <w:rFonts w:ascii="Arial" w:hAnsi="Arial"/>
      <w:sz w:val="22"/>
    </w:rPr>
  </w:style>
  <w:style w:type="character" w:styleId="15">
    <w:name w:val="annotation reference"/>
    <w:qFormat/>
    <w:uiPriority w:val="0"/>
    <w:rPr>
      <w:sz w:val="16"/>
      <w:szCs w:val="16"/>
    </w:rPr>
  </w:style>
  <w:style w:type="paragraph" w:styleId="16">
    <w:name w:val="annotation text"/>
    <w:basedOn w:val="1"/>
    <w:link w:val="41"/>
    <w:qFormat/>
    <w:uiPriority w:val="0"/>
    <w:rPr>
      <w:sz w:val="20"/>
      <w:lang w:val="zh-CN" w:eastAsia="zh-CN"/>
    </w:rPr>
  </w:style>
  <w:style w:type="paragraph" w:styleId="17">
    <w:name w:val="annotation subject"/>
    <w:basedOn w:val="16"/>
    <w:next w:val="16"/>
    <w:link w:val="42"/>
    <w:uiPriority w:val="0"/>
    <w:rPr>
      <w:b/>
      <w:bCs/>
    </w:rPr>
  </w:style>
  <w:style w:type="paragraph" w:styleId="18">
    <w:name w:val="footer"/>
    <w:basedOn w:val="1"/>
    <w:link w:val="29"/>
    <w:qFormat/>
    <w:uiPriority w:val="99"/>
    <w:pPr>
      <w:tabs>
        <w:tab w:val="center" w:pos="4320"/>
        <w:tab w:val="right" w:pos="8640"/>
      </w:tabs>
    </w:pPr>
  </w:style>
  <w:style w:type="paragraph" w:styleId="19">
    <w:name w:val="header"/>
    <w:basedOn w:val="1"/>
    <w:link w:val="27"/>
    <w:qFormat/>
    <w:uiPriority w:val="0"/>
    <w:pPr>
      <w:tabs>
        <w:tab w:val="center" w:pos="4320"/>
        <w:tab w:val="right" w:pos="8640"/>
      </w:tabs>
    </w:pPr>
  </w:style>
  <w:style w:type="character" w:styleId="20">
    <w:name w:val="Hyperlink"/>
    <w:qFormat/>
    <w:uiPriority w:val="0"/>
    <w:rPr>
      <w:rFonts w:hint="default" w:ascii="Arial" w:hAnsi="Arial" w:cs="Arial"/>
      <w:color w:val="0000FF"/>
      <w:u w:val="single"/>
    </w:rPr>
  </w:style>
  <w:style w:type="paragraph" w:styleId="21">
    <w:name w:val="Normal (Web)"/>
    <w:basedOn w:val="1"/>
    <w:qFormat/>
    <w:uiPriority w:val="0"/>
    <w:pPr>
      <w:widowControl/>
      <w:spacing w:before="100" w:beforeAutospacing="1" w:after="100" w:afterAutospacing="1"/>
    </w:pPr>
    <w:rPr>
      <w:rFonts w:ascii="Arial Unicode MS" w:hAnsi="Arial Unicode MS" w:eastAsia="Arial Unicode MS" w:cs="Arial Unicode MS"/>
      <w:szCs w:val="24"/>
      <w:lang w:val="en-GB"/>
    </w:rPr>
  </w:style>
  <w:style w:type="character" w:styleId="22">
    <w:name w:val="page number"/>
    <w:qFormat/>
    <w:uiPriority w:val="0"/>
    <w:rPr>
      <w:sz w:val="20"/>
    </w:rPr>
  </w:style>
  <w:style w:type="paragraph" w:styleId="23">
    <w:name w:val="Plain Text"/>
    <w:basedOn w:val="1"/>
    <w:qFormat/>
    <w:uiPriority w:val="0"/>
    <w:pPr>
      <w:widowControl/>
    </w:pPr>
    <w:rPr>
      <w:rFonts w:ascii="Courier New" w:hAnsi="Courier New" w:cs="Courier New"/>
      <w:sz w:val="20"/>
      <w:lang w:val="en-GB" w:eastAsia="en-GB"/>
    </w:rPr>
  </w:style>
  <w:style w:type="table" w:styleId="24">
    <w:name w:val="Table Grid"/>
    <w:basedOn w:val="7"/>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30"/>
    <w:qFormat/>
    <w:uiPriority w:val="0"/>
    <w:pPr>
      <w:jc w:val="center"/>
    </w:pPr>
    <w:rPr>
      <w:rFonts w:ascii="Arial" w:hAnsi="Arial"/>
      <w:b/>
      <w:position w:val="-6"/>
    </w:rPr>
  </w:style>
  <w:style w:type="paragraph" w:customStyle="1" w:styleId="26">
    <w:name w:val="EMEA En Body Text"/>
    <w:basedOn w:val="1"/>
    <w:uiPriority w:val="0"/>
    <w:pPr>
      <w:widowControl/>
      <w:spacing w:before="120" w:after="120"/>
      <w:jc w:val="both"/>
    </w:pPr>
    <w:rPr>
      <w:rFonts w:ascii="Times New Roman" w:hAnsi="Times New Roman"/>
      <w:sz w:val="22"/>
    </w:rPr>
  </w:style>
  <w:style w:type="character" w:customStyle="1" w:styleId="27">
    <w:name w:val="Header Char"/>
    <w:link w:val="19"/>
    <w:semiHidden/>
    <w:qFormat/>
    <w:locked/>
    <w:uiPriority w:val="0"/>
    <w:rPr>
      <w:rFonts w:ascii="MAC C Swiss" w:hAnsi="MAC C Swiss"/>
      <w:sz w:val="24"/>
      <w:lang w:val="en-US" w:eastAsia="en-US" w:bidi="ar-SA"/>
    </w:rPr>
  </w:style>
  <w:style w:type="paragraph" w:customStyle="1" w:styleId="28">
    <w:name w:val="Char Char Char Char Char Char"/>
    <w:basedOn w:val="1"/>
    <w:uiPriority w:val="0"/>
    <w:pPr>
      <w:widowControl/>
      <w:spacing w:after="160" w:line="240" w:lineRule="exact"/>
    </w:pPr>
    <w:rPr>
      <w:rFonts w:ascii="Tahoma" w:hAnsi="Tahoma"/>
      <w:sz w:val="20"/>
    </w:rPr>
  </w:style>
  <w:style w:type="character" w:customStyle="1" w:styleId="29">
    <w:name w:val="Footer Char"/>
    <w:link w:val="18"/>
    <w:qFormat/>
    <w:locked/>
    <w:uiPriority w:val="99"/>
    <w:rPr>
      <w:rFonts w:ascii="MAC C Swiss" w:hAnsi="MAC C Swiss"/>
      <w:sz w:val="24"/>
      <w:lang w:val="en-US" w:eastAsia="en-US" w:bidi="ar-SA"/>
    </w:rPr>
  </w:style>
  <w:style w:type="character" w:customStyle="1" w:styleId="30">
    <w:name w:val="Title Char"/>
    <w:link w:val="25"/>
    <w:locked/>
    <w:uiPriority w:val="0"/>
    <w:rPr>
      <w:rFonts w:ascii="Arial" w:hAnsi="Arial"/>
      <w:b/>
      <w:position w:val="-6"/>
      <w:sz w:val="24"/>
      <w:lang w:val="en-US" w:eastAsia="en-US" w:bidi="ar-SA"/>
    </w:rPr>
  </w:style>
  <w:style w:type="character" w:customStyle="1" w:styleId="31">
    <w:name w:val="long_text"/>
    <w:basedOn w:val="6"/>
    <w:qFormat/>
    <w:uiPriority w:val="0"/>
  </w:style>
  <w:style w:type="character" w:customStyle="1" w:styleId="32">
    <w:name w:val="hps"/>
    <w:basedOn w:val="6"/>
    <w:qFormat/>
    <w:uiPriority w:val="0"/>
  </w:style>
  <w:style w:type="character" w:customStyle="1" w:styleId="33">
    <w:name w:val="hps atn"/>
    <w:basedOn w:val="6"/>
    <w:uiPriority w:val="0"/>
  </w:style>
  <w:style w:type="character" w:customStyle="1" w:styleId="34">
    <w:name w:val="atn"/>
    <w:basedOn w:val="6"/>
    <w:uiPriority w:val="0"/>
  </w:style>
  <w:style w:type="character" w:customStyle="1" w:styleId="35">
    <w:name w:val="long_text short_text"/>
    <w:basedOn w:val="6"/>
    <w:qFormat/>
    <w:uiPriority w:val="0"/>
  </w:style>
  <w:style w:type="paragraph" w:customStyle="1" w:styleId="36">
    <w:name w:val="HTML Top of Form"/>
    <w:basedOn w:val="1"/>
    <w:next w:val="1"/>
    <w:hidden/>
    <w:qFormat/>
    <w:uiPriority w:val="0"/>
    <w:pPr>
      <w:widowControl/>
      <w:pBdr>
        <w:bottom w:val="single" w:color="auto" w:sz="6" w:space="1"/>
      </w:pBdr>
      <w:jc w:val="center"/>
    </w:pPr>
    <w:rPr>
      <w:rFonts w:ascii="Arial" w:hAnsi="Arial" w:cs="Arial"/>
      <w:vanish/>
      <w:sz w:val="16"/>
      <w:szCs w:val="16"/>
      <w:lang w:val="en-GB" w:eastAsia="en-GB"/>
    </w:rPr>
  </w:style>
  <w:style w:type="character" w:customStyle="1" w:styleId="37">
    <w:name w:val="gt-icon-text"/>
    <w:basedOn w:val="6"/>
    <w:uiPriority w:val="0"/>
  </w:style>
  <w:style w:type="paragraph" w:customStyle="1" w:styleId="38">
    <w:name w:val="HTML Bottom of Form"/>
    <w:basedOn w:val="1"/>
    <w:next w:val="1"/>
    <w:hidden/>
    <w:qFormat/>
    <w:uiPriority w:val="0"/>
    <w:pPr>
      <w:widowControl/>
      <w:pBdr>
        <w:top w:val="single" w:color="auto" w:sz="6" w:space="1"/>
      </w:pBdr>
      <w:jc w:val="center"/>
    </w:pPr>
    <w:rPr>
      <w:rFonts w:ascii="Arial" w:hAnsi="Arial" w:cs="Arial"/>
      <w:vanish/>
      <w:sz w:val="16"/>
      <w:szCs w:val="16"/>
      <w:lang w:val="en-GB" w:eastAsia="en-GB"/>
    </w:rPr>
  </w:style>
  <w:style w:type="paragraph" w:customStyle="1" w:styleId="39">
    <w:name w:val="Char Char Char Char Char Char1"/>
    <w:basedOn w:val="1"/>
    <w:qFormat/>
    <w:uiPriority w:val="0"/>
    <w:pPr>
      <w:widowControl/>
      <w:spacing w:after="160" w:line="240" w:lineRule="exact"/>
    </w:pPr>
    <w:rPr>
      <w:rFonts w:ascii="Tahoma" w:hAnsi="Tahoma" w:cs="Tahoma"/>
      <w:sz w:val="20"/>
    </w:rPr>
  </w:style>
  <w:style w:type="character" w:customStyle="1" w:styleId="40">
    <w:name w:val="Char Char2"/>
    <w:locked/>
    <w:uiPriority w:val="0"/>
    <w:rPr>
      <w:b/>
      <w:bCs/>
      <w:sz w:val="22"/>
      <w:szCs w:val="22"/>
      <w:lang w:val="en-GB" w:eastAsia="en-GB" w:bidi="ar-SA"/>
    </w:rPr>
  </w:style>
  <w:style w:type="character" w:customStyle="1" w:styleId="41">
    <w:name w:val="Comment Text Char"/>
    <w:link w:val="16"/>
    <w:uiPriority w:val="0"/>
    <w:rPr>
      <w:rFonts w:ascii="MAC C Swiss" w:hAnsi="MAC C Swiss"/>
    </w:rPr>
  </w:style>
  <w:style w:type="character" w:customStyle="1" w:styleId="42">
    <w:name w:val="Comment Subject Char"/>
    <w:link w:val="17"/>
    <w:qFormat/>
    <w:uiPriority w:val="0"/>
    <w:rPr>
      <w:rFonts w:ascii="MAC C Swiss" w:hAnsi="MAC C Swiss"/>
      <w:b/>
      <w:bCs/>
    </w:rPr>
  </w:style>
  <w:style w:type="paragraph" w:styleId="43">
    <w:name w:val="List Paragraph"/>
    <w:basedOn w:val="1"/>
    <w:qFormat/>
    <w:uiPriority w:val="34"/>
    <w:pPr>
      <w:ind w:left="720"/>
    </w:pPr>
  </w:style>
  <w:style w:type="character" w:customStyle="1" w:styleId="44">
    <w:name w:val="Char Char4"/>
    <w:semiHidden/>
    <w:locked/>
    <w:uiPriority w:val="0"/>
    <w:rPr>
      <w:rFonts w:ascii="MAC C Swiss" w:hAnsi="MAC C Swiss"/>
      <w:color w:val="0000FF"/>
      <w:sz w:val="24"/>
      <w:lang w:val="en-GB" w:eastAsia="en-US" w:bidi="ar-SA"/>
    </w:rPr>
  </w:style>
  <w:style w:type="paragraph" w:customStyle="1" w:styleId="45">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character" w:customStyle="1" w:styleId="46">
    <w:name w:val="short_text"/>
    <w:uiPriority w:val="0"/>
  </w:style>
  <w:style w:type="paragraph" w:customStyle="1" w:styleId="47">
    <w:name w:val="Revision"/>
    <w:hidden/>
    <w:semiHidden/>
    <w:uiPriority w:val="99"/>
    <w:rPr>
      <w:rFonts w:ascii="MAC C Swiss" w:hAnsi="MAC C Swiss" w:eastAsia="Times New Roman"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oleObject" Target="embeddings/Document1.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6509F0-F27D-4130-80D3-AA8412767B5B}">
  <ds:schemaRefs/>
</ds:datastoreItem>
</file>

<file path=docProps/app.xml><?xml version="1.0" encoding="utf-8"?>
<Properties xmlns="http://schemas.openxmlformats.org/officeDocument/2006/extended-properties" xmlns:vt="http://schemas.openxmlformats.org/officeDocument/2006/docPropsVTypes">
  <Template>Normal</Template>
  <Company>Alkaloid</Company>
  <Pages>14</Pages>
  <Words>4914</Words>
  <Characters>28014</Characters>
  <Lines>233</Lines>
  <Paragraphs>65</Paragraphs>
  <TotalTime>40</TotalTime>
  <ScaleCrop>false</ScaleCrop>
  <LinksUpToDate>false</LinksUpToDate>
  <CharactersWithSpaces>32863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2022-09-12T06:26:00Z</dcterms:created>
  <dc:creator>Natasa</dc:creator>
  <cp:lastModifiedBy>Haris</cp:lastModifiedBy>
  <cp:lastPrinted>2021-06-11T12:40:00Z</cp:lastPrinted>
  <dcterms:modified xsi:type="dcterms:W3CDTF">2025-02-21T15:38:59Z</dcterms:modified>
  <dc:title>Summary of Product Characteristics</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C8E2C205795C4E8896B0CEB4410F2BE4_13</vt:lpwstr>
  </property>
</Properties>
</file>