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3DA2A">
      <w:pPr>
        <w:shd w:val="clear" w:color="auto" w:fill="FFFFFF"/>
        <w:jc w:val="center"/>
        <w:rPr>
          <w:rFonts w:ascii="Microsoft Sans Serif" w:hAnsi="Microsoft Sans Serif" w:cs="Microsoft Sans Serif"/>
          <w:lang w:val="bs-Latn-BA"/>
        </w:rPr>
      </w:pPr>
      <w:bookmarkStart w:id="0" w:name="_GoBack"/>
      <w:bookmarkEnd w:id="0"/>
      <w:r>
        <w:rPr>
          <w:rFonts w:ascii="Microsoft Sans Serif" w:hAnsi="Microsoft Sans Serif" w:cs="Microsoft Sans Serif"/>
          <w:b/>
          <w:bCs/>
          <w:lang w:val="bs-Latn-BA"/>
        </w:rPr>
        <w:t>UPUTSTVO ZA PACIJENTA</w:t>
      </w:r>
    </w:p>
    <w:p w14:paraId="78655EBD">
      <w:pPr>
        <w:pStyle w:val="28"/>
        <w:tabs>
          <w:tab w:val="left" w:pos="708"/>
          <w:tab w:val="clear" w:pos="340"/>
        </w:tabs>
        <w:spacing w:line="240" w:lineRule="auto"/>
        <w:ind w:left="0" w:firstLine="0"/>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BIPRESSO</w:t>
      </w:r>
      <w:r>
        <w:rPr>
          <w:rFonts w:ascii="Microsoft Sans Serif" w:hAnsi="Microsoft Sans Serif" w:cs="Microsoft Sans Serif"/>
          <w:sz w:val="20"/>
          <w:vertAlign w:val="superscript"/>
          <w:lang w:val="bs-Latn-BA"/>
        </w:rPr>
        <w:t xml:space="preserve"> </w:t>
      </w:r>
    </w:p>
    <w:p w14:paraId="63F05E90">
      <w:pPr>
        <w:pStyle w:val="28"/>
        <w:tabs>
          <w:tab w:val="left" w:pos="708"/>
          <w:tab w:val="clear" w:pos="340"/>
        </w:tabs>
        <w:spacing w:line="240" w:lineRule="auto"/>
        <w:ind w:left="0" w:firstLine="0"/>
        <w:rPr>
          <w:rFonts w:ascii="Microsoft Sans Serif" w:hAnsi="Microsoft Sans Serif" w:cs="Microsoft Sans Serif"/>
          <w:b w:val="0"/>
          <w:sz w:val="20"/>
          <w:lang w:val="bs-Latn-BA"/>
        </w:rPr>
      </w:pPr>
      <w:r>
        <w:rPr>
          <w:rFonts w:ascii="Microsoft Sans Serif" w:hAnsi="Microsoft Sans Serif" w:cs="Microsoft Sans Serif"/>
          <w:b w:val="0"/>
          <w:sz w:val="20"/>
          <w:lang w:val="bs-Latn-BA"/>
        </w:rPr>
        <w:t xml:space="preserve">5 mg </w:t>
      </w:r>
    </w:p>
    <w:p w14:paraId="1768955A">
      <w:pPr>
        <w:pStyle w:val="28"/>
        <w:tabs>
          <w:tab w:val="left" w:pos="708"/>
          <w:tab w:val="clear" w:pos="340"/>
        </w:tabs>
        <w:spacing w:line="240" w:lineRule="auto"/>
        <w:ind w:left="0" w:firstLine="0"/>
        <w:rPr>
          <w:rFonts w:ascii="Microsoft Sans Serif" w:hAnsi="Microsoft Sans Serif" w:cs="Microsoft Sans Serif"/>
          <w:b w:val="0"/>
          <w:sz w:val="20"/>
          <w:lang w:val="bs-Latn-BA"/>
        </w:rPr>
      </w:pPr>
      <w:r>
        <w:rPr>
          <w:rFonts w:ascii="Microsoft Sans Serif" w:hAnsi="Microsoft Sans Serif" w:cs="Microsoft Sans Serif"/>
          <w:b w:val="0"/>
          <w:sz w:val="20"/>
          <w:lang w:val="bs-Latn-BA"/>
        </w:rPr>
        <w:t>10 mg</w:t>
      </w:r>
    </w:p>
    <w:p w14:paraId="22366BC6">
      <w:pPr>
        <w:pStyle w:val="28"/>
        <w:tabs>
          <w:tab w:val="left" w:pos="708"/>
          <w:tab w:val="clear" w:pos="340"/>
        </w:tabs>
        <w:spacing w:line="240" w:lineRule="auto"/>
        <w:ind w:left="0" w:firstLine="0"/>
        <w:rPr>
          <w:rFonts w:ascii="Microsoft Sans Serif" w:hAnsi="Microsoft Sans Serif" w:cs="Microsoft Sans Serif"/>
          <w:b w:val="0"/>
          <w:sz w:val="20"/>
          <w:lang w:val="bs-Latn-BA"/>
        </w:rPr>
      </w:pPr>
      <w:r>
        <w:rPr>
          <w:rFonts w:ascii="Microsoft Sans Serif" w:hAnsi="Microsoft Sans Serif" w:cs="Microsoft Sans Serif"/>
          <w:b w:val="0"/>
          <w:sz w:val="20"/>
          <w:lang w:val="bs-Latn-BA"/>
        </w:rPr>
        <w:t xml:space="preserve">film tableta </w:t>
      </w:r>
    </w:p>
    <w:p w14:paraId="1CD148BF">
      <w:pPr>
        <w:pStyle w:val="28"/>
        <w:tabs>
          <w:tab w:val="left" w:pos="708"/>
          <w:tab w:val="clear" w:pos="340"/>
        </w:tabs>
        <w:spacing w:line="240" w:lineRule="auto"/>
        <w:ind w:left="0" w:firstLine="0"/>
        <w:rPr>
          <w:rFonts w:ascii="Microsoft Sans Serif" w:hAnsi="Microsoft Sans Serif" w:cs="Microsoft Sans Serif"/>
          <w:b w:val="0"/>
          <w:i/>
          <w:sz w:val="20"/>
          <w:lang w:val="bs-Latn-BA"/>
        </w:rPr>
      </w:pPr>
      <w:r>
        <w:rPr>
          <w:rFonts w:ascii="Microsoft Sans Serif" w:hAnsi="Microsoft Sans Serif" w:cs="Microsoft Sans Serif"/>
          <w:b w:val="0"/>
          <w:i/>
          <w:sz w:val="20"/>
          <w:lang w:val="bs-Latn-BA"/>
        </w:rPr>
        <w:t>bisoprolol</w:t>
      </w:r>
    </w:p>
    <w:p w14:paraId="23E09B9C">
      <w:pPr>
        <w:suppressAutoHyphens/>
        <w:jc w:val="both"/>
        <w:rPr>
          <w:rFonts w:ascii="Microsoft Sans Serif" w:hAnsi="Microsoft Sans Serif" w:cs="Microsoft Sans Serif"/>
          <w:b/>
          <w:lang w:val="en-US"/>
        </w:rPr>
      </w:pPr>
    </w:p>
    <w:p w14:paraId="7ABE6970">
      <w:pPr>
        <w:shd w:val="clear" w:color="auto" w:fill="FFFFFF"/>
        <w:jc w:val="both"/>
        <w:rPr>
          <w:rFonts w:ascii="Microsoft Sans Serif" w:hAnsi="Microsoft Sans Serif" w:cs="Microsoft Sans Serif"/>
          <w:i/>
          <w:iCs/>
          <w:lang w:val="sr-Latn-BA"/>
        </w:rPr>
      </w:pPr>
      <w:r>
        <w:rPr>
          <w:rFonts w:ascii="Microsoft Sans Serif" w:hAnsi="Microsoft Sans Serif" w:cs="Microsoft Sans Serif"/>
          <w:i/>
          <w:iCs/>
          <w:lang w:val="hr-HR"/>
        </w:rPr>
        <w:t xml:space="preserve">Prije upotrebe lijeka pažljivo pročitajte ovo uputstvo, </w:t>
      </w:r>
      <w:r>
        <w:rPr>
          <w:rFonts w:ascii="Microsoft Sans Serif" w:hAnsi="Microsoft Sans Serif" w:cs="Microsoft Sans Serif"/>
          <w:i/>
          <w:iCs/>
          <w:lang w:val="bs-Latn-BA"/>
        </w:rPr>
        <w:t>jer sadrži informacije koje su važne za Vas</w:t>
      </w:r>
      <w:r>
        <w:rPr>
          <w:rFonts w:ascii="Microsoft Sans Serif" w:hAnsi="Microsoft Sans Serif" w:cs="Microsoft Sans Serif"/>
          <w:i/>
          <w:iCs/>
          <w:lang w:val="hr-HR"/>
        </w:rPr>
        <w:t>.</w:t>
      </w:r>
    </w:p>
    <w:p w14:paraId="75DFEF9C">
      <w:pPr>
        <w:pStyle w:val="43"/>
        <w:numPr>
          <w:ilvl w:val="0"/>
          <w:numId w:val="1"/>
        </w:numPr>
        <w:shd w:val="clear" w:color="auto" w:fill="FFFFFF"/>
        <w:ind w:left="0" w:firstLine="0"/>
        <w:jc w:val="both"/>
        <w:rPr>
          <w:rFonts w:ascii="Microsoft Sans Serif" w:hAnsi="Microsoft Sans Serif" w:cs="Microsoft Sans Serif"/>
          <w:lang w:val="sr-Latn-BA"/>
        </w:rPr>
      </w:pPr>
      <w:r>
        <w:rPr>
          <w:rFonts w:ascii="Microsoft Sans Serif" w:hAnsi="Microsoft Sans Serif" w:cs="Microsoft Sans Serif"/>
          <w:lang w:val="hr-HR"/>
        </w:rPr>
        <w:t>Uputstvo sačuvajte. Možda ćete željeti ponovo da ga pročitate.</w:t>
      </w:r>
    </w:p>
    <w:p w14:paraId="2AF832AD">
      <w:pPr>
        <w:pStyle w:val="43"/>
        <w:numPr>
          <w:ilvl w:val="0"/>
          <w:numId w:val="1"/>
        </w:numPr>
        <w:shd w:val="clear" w:color="auto" w:fill="FFFFFF"/>
        <w:ind w:left="0" w:firstLine="0"/>
        <w:jc w:val="both"/>
        <w:rPr>
          <w:rFonts w:ascii="Microsoft Sans Serif" w:hAnsi="Microsoft Sans Serif" w:cs="Microsoft Sans Serif"/>
          <w:lang w:val="pl-PL"/>
        </w:rPr>
      </w:pPr>
      <w:r>
        <w:rPr>
          <w:rFonts w:ascii="Microsoft Sans Serif" w:hAnsi="Microsoft Sans Serif" w:cs="Microsoft Sans Serif"/>
          <w:lang w:val="hr-HR"/>
        </w:rPr>
        <w:t>Ako imate dodatnih pitanja, obratite se svom ljekaru ili farmaceutu.</w:t>
      </w:r>
    </w:p>
    <w:p w14:paraId="0EBCEC32">
      <w:pPr>
        <w:pStyle w:val="43"/>
        <w:numPr>
          <w:ilvl w:val="0"/>
          <w:numId w:val="1"/>
        </w:numPr>
        <w:shd w:val="clear" w:color="auto" w:fill="FFFFFF"/>
        <w:ind w:left="0" w:firstLine="0"/>
        <w:jc w:val="both"/>
        <w:rPr>
          <w:rFonts w:ascii="Microsoft Sans Serif" w:hAnsi="Microsoft Sans Serif" w:cs="Microsoft Sans Serif"/>
          <w:lang w:val="hr-HR"/>
        </w:rPr>
      </w:pPr>
      <w:r>
        <w:rPr>
          <w:rFonts w:ascii="Microsoft Sans Serif" w:hAnsi="Microsoft Sans Serif" w:cs="Microsoft Sans Serif"/>
          <w:lang w:val="hr-HR"/>
        </w:rPr>
        <w:t>Ovaj lijek je propisan lično Vama i ne smijete ga dati drugome. Drugome ovaj lijek može da škodi, čak i ako ima znake bolesti slične Vašima.</w:t>
      </w:r>
    </w:p>
    <w:p w14:paraId="00BDE960">
      <w:pPr>
        <w:pStyle w:val="43"/>
        <w:numPr>
          <w:ilvl w:val="0"/>
          <w:numId w:val="1"/>
        </w:numPr>
        <w:ind w:left="0" w:firstLine="0"/>
        <w:jc w:val="both"/>
        <w:rPr>
          <w:rFonts w:ascii="Microsoft Sans Serif" w:hAnsi="Microsoft Sans Serif" w:cs="Microsoft Sans Serif"/>
          <w:lang w:val="sr-Latn-BA"/>
        </w:rPr>
      </w:pPr>
      <w:r>
        <w:rPr>
          <w:rFonts w:ascii="Microsoft Sans Serif" w:hAnsi="Microsoft Sans Serif" w:cs="Microsoft Sans Serif"/>
          <w:lang w:val="sr-Latn-BA"/>
        </w:rPr>
        <w:t xml:space="preserve">Ako bilo koje od neželjenih djelovanja postane ozbiljno, ili ako primjetite neželjena djelovanja koje ovdje nisu navedena, molimo Vas da obavijestite svog ljekara ili farmaceuta. </w:t>
      </w:r>
    </w:p>
    <w:p w14:paraId="27336107">
      <w:pPr>
        <w:jc w:val="both"/>
        <w:rPr>
          <w:rFonts w:ascii="Microsoft Sans Serif" w:hAnsi="Microsoft Sans Serif" w:cs="Microsoft Sans Serif"/>
          <w:lang w:val="sr-Latn-BA"/>
        </w:rPr>
      </w:pPr>
    </w:p>
    <w:p w14:paraId="1714A2E0">
      <w:pPr>
        <w:jc w:val="both"/>
        <w:rPr>
          <w:rFonts w:ascii="Microsoft Sans Serif" w:hAnsi="Microsoft Sans Serif" w:cs="Microsoft Sans Serif"/>
          <w:b/>
          <w:bCs/>
          <w:lang w:val="hr-HR"/>
        </w:rPr>
      </w:pPr>
      <w:r>
        <w:rPr>
          <w:rFonts w:ascii="Microsoft Sans Serif" w:hAnsi="Microsoft Sans Serif" w:cs="Microsoft Sans Serif"/>
          <w:b/>
          <w:bCs/>
          <w:lang w:val="hr-HR"/>
        </w:rPr>
        <w:t>Uputstvo sadrži:</w:t>
      </w:r>
    </w:p>
    <w:p w14:paraId="0DB92FC0">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Šta je lijek </w:t>
      </w:r>
      <w:r>
        <w:rPr>
          <w:rFonts w:ascii="Microsoft Sans Serif" w:hAnsi="Microsoft Sans Serif" w:cs="Microsoft Sans Serif"/>
          <w:bCs/>
          <w:lang w:val="en-US"/>
        </w:rPr>
        <w:t>Bipresso</w:t>
      </w:r>
      <w:r>
        <w:rPr>
          <w:rFonts w:ascii="Microsoft Sans Serif" w:hAnsi="Microsoft Sans Serif" w:cs="Microsoft Sans Serif"/>
          <w:bCs/>
        </w:rPr>
        <w:t xml:space="preserve"> </w:t>
      </w:r>
      <w:r>
        <w:rPr>
          <w:rFonts w:ascii="Microsoft Sans Serif" w:hAnsi="Microsoft Sans Serif" w:cs="Microsoft Sans Serif"/>
          <w:lang w:val="hr-HR"/>
        </w:rPr>
        <w:t>i za šta se koristi</w:t>
      </w:r>
    </w:p>
    <w:p w14:paraId="146995B5">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Prije nego počnete uzimati lijek </w:t>
      </w:r>
      <w:r>
        <w:rPr>
          <w:rFonts w:ascii="Microsoft Sans Serif" w:hAnsi="Microsoft Sans Serif" w:cs="Microsoft Sans Serif"/>
          <w:bCs/>
          <w:lang w:val="en-US"/>
        </w:rPr>
        <w:t>Bipresso</w:t>
      </w:r>
      <w:r>
        <w:rPr>
          <w:rFonts w:ascii="Microsoft Sans Serif" w:hAnsi="Microsoft Sans Serif" w:cs="Microsoft Sans Serif"/>
          <w:bCs/>
        </w:rPr>
        <w:t xml:space="preserve"> </w:t>
      </w:r>
    </w:p>
    <w:p w14:paraId="31A0FE62">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snapToGrid w:val="0"/>
          <w:lang w:val="hr-HR"/>
        </w:rPr>
      </w:pPr>
      <w:r>
        <w:rPr>
          <w:rFonts w:ascii="Microsoft Sans Serif" w:hAnsi="Microsoft Sans Serif" w:cs="Microsoft Sans Serif"/>
          <w:lang w:val="hr-HR"/>
        </w:rPr>
        <w:t xml:space="preserve">Kako uzimati lijek </w:t>
      </w:r>
      <w:r>
        <w:rPr>
          <w:rFonts w:ascii="Microsoft Sans Serif" w:hAnsi="Microsoft Sans Serif" w:cs="Microsoft Sans Serif"/>
          <w:bCs/>
          <w:lang w:val="en-US"/>
        </w:rPr>
        <w:t>Bipresso</w:t>
      </w:r>
      <w:r>
        <w:rPr>
          <w:rFonts w:ascii="Microsoft Sans Serif" w:hAnsi="Microsoft Sans Serif" w:cs="Microsoft Sans Serif"/>
          <w:bCs/>
        </w:rPr>
        <w:t xml:space="preserve"> </w:t>
      </w:r>
    </w:p>
    <w:p w14:paraId="084BCB96">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snapToGrid w:val="0"/>
          <w:lang w:val="hr-HR"/>
        </w:rPr>
      </w:pPr>
      <w:r>
        <w:rPr>
          <w:rFonts w:ascii="Microsoft Sans Serif" w:hAnsi="Microsoft Sans Serif" w:cs="Microsoft Sans Serif"/>
          <w:snapToGrid w:val="0"/>
          <w:lang w:val="hr-HR"/>
        </w:rPr>
        <w:t>Moguća neželjena djelovanja</w:t>
      </w:r>
    </w:p>
    <w:p w14:paraId="5ECDEA62">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Kako čuvati lijek </w:t>
      </w:r>
      <w:r>
        <w:rPr>
          <w:rFonts w:ascii="Microsoft Sans Serif" w:hAnsi="Microsoft Sans Serif" w:cs="Microsoft Sans Serif"/>
          <w:bCs/>
          <w:lang w:val="en-US"/>
        </w:rPr>
        <w:t>Bipresso</w:t>
      </w:r>
      <w:r>
        <w:rPr>
          <w:rFonts w:ascii="Microsoft Sans Serif" w:hAnsi="Microsoft Sans Serif" w:cs="Microsoft Sans Serif"/>
          <w:bCs/>
        </w:rPr>
        <w:t xml:space="preserve"> </w:t>
      </w:r>
    </w:p>
    <w:p w14:paraId="1CA58C3B">
      <w:pPr>
        <w:widowControl/>
        <w:numPr>
          <w:ilvl w:val="0"/>
          <w:numId w:val="2"/>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Dodatne informacije</w:t>
      </w:r>
    </w:p>
    <w:p w14:paraId="16016E55">
      <w:pPr>
        <w:jc w:val="both"/>
        <w:rPr>
          <w:rFonts w:ascii="Microsoft Sans Serif" w:hAnsi="Microsoft Sans Serif" w:cs="Microsoft Sans Serif"/>
          <w:b/>
          <w:snapToGrid w:val="0"/>
          <w:lang w:val="en-US"/>
        </w:rPr>
      </w:pPr>
    </w:p>
    <w:p w14:paraId="4FF25D83">
      <w:pPr>
        <w:jc w:val="both"/>
        <w:rPr>
          <w:rFonts w:ascii="Microsoft Sans Serif" w:hAnsi="Microsoft Sans Serif" w:cs="Microsoft Sans Serif"/>
          <w:b/>
          <w:snapToGrid w:val="0"/>
          <w:lang w:val="en-US"/>
        </w:rPr>
      </w:pPr>
    </w:p>
    <w:p w14:paraId="1FFA51FE">
      <w:pPr>
        <w:jc w:val="both"/>
        <w:rPr>
          <w:rFonts w:ascii="Microsoft Sans Serif" w:hAnsi="Microsoft Sans Serif" w:cs="Microsoft Sans Serif"/>
          <w:b/>
          <w:lang w:val="bs-Latn-BA"/>
        </w:rPr>
      </w:pPr>
      <w:r>
        <w:rPr>
          <w:rFonts w:ascii="Microsoft Sans Serif" w:hAnsi="Microsoft Sans Serif" w:cs="Microsoft Sans Serif"/>
          <w:b/>
          <w:lang w:val="bs-Latn-BA"/>
        </w:rPr>
        <w:t>1. ŠTA JE LIJEK BIPRESSO I ZA ŠTA SE KORISTI</w:t>
      </w:r>
    </w:p>
    <w:p w14:paraId="61284A39">
      <w:pPr>
        <w:jc w:val="both"/>
        <w:rPr>
          <w:rFonts w:ascii="Microsoft Sans Serif" w:hAnsi="Microsoft Sans Serif" w:cs="Microsoft Sans Serif"/>
          <w:b/>
          <w:snapToGrid w:val="0"/>
          <w:lang w:val="bs-Latn-BA"/>
        </w:rPr>
      </w:pPr>
    </w:p>
    <w:p w14:paraId="61B45B73">
      <w:pPr>
        <w:jc w:val="both"/>
        <w:rPr>
          <w:rFonts w:ascii="Microsoft Sans Serif" w:hAnsi="Microsoft Sans Serif" w:cs="Microsoft Sans Serif"/>
          <w:lang w:val="bs-Latn-BA"/>
        </w:rPr>
      </w:pPr>
      <w:r>
        <w:rPr>
          <w:rFonts w:ascii="Microsoft Sans Serif" w:hAnsi="Microsoft Sans Serif" w:cs="Microsoft Sans Serif"/>
          <w:lang w:val="bs-Latn-BA"/>
        </w:rPr>
        <w:t xml:space="preserve">Aktivni </w:t>
      </w:r>
      <w:r>
        <w:rPr>
          <w:rStyle w:val="30"/>
          <w:rFonts w:ascii="Microsoft Sans Serif" w:hAnsi="Microsoft Sans Serif" w:cs="Microsoft Sans Serif"/>
          <w:lang w:val="bs-Latn-BA"/>
        </w:rPr>
        <w:t>sastojak lijeka Bipresso 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bisoprolol</w:t>
      </w:r>
      <w:r>
        <w:rPr>
          <w:rFonts w:ascii="Microsoft Sans Serif" w:hAnsi="Microsoft Sans Serif" w:cs="Microsoft Sans Serif"/>
          <w:lang w:val="bs-Latn-BA"/>
        </w:rPr>
        <w:t xml:space="preserve">. Bisoprolol spada u grupu lijekova koji se nazivaju beta-blokatori. </w:t>
      </w:r>
    </w:p>
    <w:p w14:paraId="5F253673">
      <w:pPr>
        <w:jc w:val="both"/>
        <w:rPr>
          <w:rFonts w:ascii="Microsoft Sans Serif" w:hAnsi="Microsoft Sans Serif" w:cs="Microsoft Sans Serif"/>
          <w:color w:val="222222"/>
          <w:lang w:val="en-GB" w:eastAsia="en-GB"/>
        </w:rPr>
      </w:pPr>
      <w:r>
        <w:rPr>
          <w:rFonts w:ascii="Microsoft Sans Serif" w:hAnsi="Microsoft Sans Serif" w:cs="Microsoft Sans Serif"/>
          <w:color w:val="222222"/>
          <w:lang w:val="en-GB" w:eastAsia="en-GB"/>
        </w:rPr>
        <w:t>Ovi lijekovi djeluju tako što utiču na odgovor tijela na neke nervne impulse, naročito u srcu. Kao rezultat toga, bisoprolol usporava otkucaje srca i čini srce efikasnije za pumpanje krvi kroz tijelo.</w:t>
      </w:r>
    </w:p>
    <w:p w14:paraId="31A6B44B">
      <w:pPr>
        <w:jc w:val="both"/>
        <w:rPr>
          <w:rFonts w:ascii="Microsoft Sans Serif" w:hAnsi="Microsoft Sans Serif" w:cs="Microsoft Sans Serif"/>
          <w:lang w:val="bs-Latn-BA"/>
        </w:rPr>
      </w:pPr>
    </w:p>
    <w:p w14:paraId="1BAAFF83">
      <w:pPr>
        <w:jc w:val="both"/>
        <w:rPr>
          <w:rFonts w:ascii="Microsoft Sans Serif" w:hAnsi="Microsoft Sans Serif" w:cs="Microsoft Sans Serif"/>
          <w:lang w:val="bs-Latn-BA"/>
        </w:rPr>
      </w:pPr>
      <w:r>
        <w:rPr>
          <w:rFonts w:ascii="Microsoft Sans Serif" w:hAnsi="Microsoft Sans Serif" w:cs="Microsoft Sans Serif"/>
          <w:lang w:val="bs-Latn-BA"/>
        </w:rPr>
        <w:t xml:space="preserve">Bipresso tablete se koriste u liječenju visokog krvnog pritiska (hipertenzije) i u sprječavanje boli u grudima (angina pektoris). </w:t>
      </w:r>
    </w:p>
    <w:p w14:paraId="0A191704">
      <w:pPr>
        <w:rPr>
          <w:rFonts w:ascii="Microsoft Sans Serif" w:hAnsi="Microsoft Sans Serif" w:cs="Microsoft Sans Serif"/>
          <w:b/>
          <w:snapToGrid w:val="0"/>
          <w:color w:val="FF0000"/>
          <w:lang w:val="en-US"/>
        </w:rPr>
      </w:pPr>
    </w:p>
    <w:p w14:paraId="7F94A06F">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en-GB" w:eastAsia="en-GB"/>
        </w:rPr>
        <w:t>Srčana slabost se javlja kada je srčani mišić slab i nesposoban da pumpa dovoljno krvi za opskrbu potreba tijela. Bipresso se koristi za liječenje stabilne hronične slabosti srca.</w:t>
      </w:r>
    </w:p>
    <w:p w14:paraId="03DBB412">
      <w:pPr>
        <w:widowControl/>
        <w:autoSpaceDE/>
        <w:autoSpaceDN/>
        <w:adjustRightInd/>
        <w:jc w:val="both"/>
        <w:textAlignment w:val="top"/>
        <w:rPr>
          <w:rFonts w:ascii="Microsoft Sans Serif" w:hAnsi="Microsoft Sans Serif" w:cs="Microsoft Sans Serif"/>
          <w:lang w:val="en-US"/>
        </w:rPr>
      </w:pPr>
      <w:r>
        <w:rPr>
          <w:rFonts w:ascii="Microsoft Sans Serif" w:hAnsi="Microsoft Sans Serif" w:cs="Microsoft Sans Serif"/>
          <w:lang w:val="en-GB" w:eastAsia="en-GB"/>
        </w:rPr>
        <w:t>Koristi se u kombinaciji sa drugim lijekovima za ovo stanje (kao što su ACE inhibitori, diuretici, i srčani glikozidi).</w:t>
      </w:r>
    </w:p>
    <w:p w14:paraId="1E97BFD4">
      <w:pPr>
        <w:widowControl/>
        <w:autoSpaceDE/>
        <w:autoSpaceDN/>
        <w:adjustRightInd/>
        <w:jc w:val="both"/>
        <w:rPr>
          <w:rFonts w:ascii="Microsoft Sans Serif" w:hAnsi="Microsoft Sans Serif" w:cs="Microsoft Sans Serif"/>
          <w:lang w:val="en-US"/>
        </w:rPr>
      </w:pPr>
    </w:p>
    <w:p w14:paraId="3EA6DEB7">
      <w:pPr>
        <w:widowControl/>
        <w:autoSpaceDE/>
        <w:autoSpaceDN/>
        <w:adjustRightInd/>
        <w:jc w:val="both"/>
        <w:rPr>
          <w:rFonts w:ascii="Microsoft Sans Serif" w:hAnsi="Microsoft Sans Serif" w:cs="Microsoft Sans Serif"/>
          <w:lang w:val="en-US"/>
        </w:rPr>
      </w:pPr>
    </w:p>
    <w:p w14:paraId="22BADCE3">
      <w:pPr>
        <w:jc w:val="both"/>
        <w:rPr>
          <w:rFonts w:ascii="Microsoft Sans Serif" w:hAnsi="Microsoft Sans Serif" w:cs="Microsoft Sans Serif"/>
          <w:b/>
          <w:lang w:val="bs-Latn-BA"/>
        </w:rPr>
      </w:pPr>
      <w:r>
        <w:rPr>
          <w:rFonts w:ascii="Microsoft Sans Serif" w:hAnsi="Microsoft Sans Serif" w:cs="Microsoft Sans Serif"/>
          <w:b/>
          <w:lang w:val="bs-Latn-BA"/>
        </w:rPr>
        <w:t>2. PRIJE NEGO ŠTO POČNETE DA UZIMATE LIJEK BIPRESSO</w:t>
      </w:r>
    </w:p>
    <w:p w14:paraId="75B8B219">
      <w:pPr>
        <w:jc w:val="both"/>
        <w:rPr>
          <w:rFonts w:ascii="Microsoft Sans Serif" w:hAnsi="Microsoft Sans Serif" w:cs="Microsoft Sans Serif"/>
          <w:b/>
          <w:lang w:val="bs-Latn-BA"/>
        </w:rPr>
      </w:pPr>
    </w:p>
    <w:p w14:paraId="49956DC8">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Nemojte uzimati lijek Bipresso</w:t>
      </w:r>
      <w:r>
        <w:rPr>
          <w:rFonts w:ascii="Microsoft Sans Serif" w:hAnsi="Microsoft Sans Serif" w:cs="Microsoft Sans Serif"/>
          <w:lang w:val="bs-Latn-BA"/>
        </w:rPr>
        <w:t xml:space="preserve"> </w:t>
      </w:r>
      <w:r>
        <w:rPr>
          <w:rFonts w:ascii="Microsoft Sans Serif" w:hAnsi="Microsoft Sans Serif" w:cs="Microsoft Sans Serif"/>
          <w:b/>
          <w:lang w:val="bs-Latn-BA"/>
        </w:rPr>
        <w:t>ako:</w:t>
      </w:r>
    </w:p>
    <w:p w14:paraId="04A15F83">
      <w:pPr>
        <w:shd w:val="clear" w:color="auto" w:fill="FFFFFF"/>
        <w:jc w:val="both"/>
        <w:rPr>
          <w:rFonts w:ascii="Microsoft Sans Serif" w:hAnsi="Microsoft Sans Serif" w:cs="Microsoft Sans Serif"/>
          <w:b/>
          <w:lang w:val="bs-Latn-BA"/>
        </w:rPr>
      </w:pPr>
    </w:p>
    <w:p w14:paraId="3DD9CD80">
      <w:pPr>
        <w:widowControl/>
        <w:numPr>
          <w:ilvl w:val="0"/>
          <w:numId w:val="3"/>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ste alergični (preosjetljivi) na bisoprolol ili na bilo koji drugi sastojak lijeka (pogledati dio 6. Dodatne informacije),</w:t>
      </w:r>
    </w:p>
    <w:p w14:paraId="67AD8815">
      <w:pPr>
        <w:widowControl/>
        <w:numPr>
          <w:ilvl w:val="0"/>
          <w:numId w:val="3"/>
        </w:numPr>
        <w:autoSpaceDE/>
        <w:autoSpaceDN/>
        <w:adjustRightInd/>
        <w:jc w:val="both"/>
        <w:rPr>
          <w:rFonts w:ascii="Microsoft Sans Serif" w:hAnsi="Microsoft Sans Serif" w:cs="Microsoft Sans Serif"/>
          <w:i/>
          <w:lang w:val="bs-Latn-BA"/>
        </w:rPr>
      </w:pPr>
      <w:r>
        <w:rPr>
          <w:rFonts w:ascii="Microsoft Sans Serif" w:hAnsi="Microsoft Sans Serif" w:cs="Microsoft Sans Serif"/>
          <w:lang w:val="bs-Latn-BA"/>
        </w:rPr>
        <w:t>imate teški oblik astme,</w:t>
      </w:r>
    </w:p>
    <w:p w14:paraId="074A6CA4">
      <w:pPr>
        <w:widowControl/>
        <w:numPr>
          <w:ilvl w:val="0"/>
          <w:numId w:val="3"/>
        </w:numPr>
        <w:autoSpaceDE/>
        <w:autoSpaceDN/>
        <w:adjustRightInd/>
        <w:jc w:val="both"/>
        <w:rPr>
          <w:rFonts w:ascii="Microsoft Sans Serif" w:hAnsi="Microsoft Sans Serif" w:cs="Microsoft Sans Serif"/>
          <w:i/>
          <w:lang w:val="bs-Latn-BA"/>
        </w:rPr>
      </w:pPr>
      <w:r>
        <w:rPr>
          <w:rFonts w:ascii="Microsoft Sans Serif" w:hAnsi="Microsoft Sans Serif" w:cs="Microsoft Sans Serif"/>
          <w:lang w:val="bs-Latn-BA"/>
        </w:rPr>
        <w:t>imate teški poremećaj cirkulacije u ekstremitetima (kao</w:t>
      </w:r>
      <w:r>
        <w:rPr>
          <w:rFonts w:ascii="Microsoft Sans Serif" w:hAnsi="Microsoft Sans Serif" w:cs="Microsoft Sans Serif"/>
          <w:color w:val="222222"/>
          <w:lang w:val="en-GB" w:eastAsia="en-GB"/>
        </w:rPr>
        <w:t xml:space="preserve"> Raynaud-ov sindrom)</w:t>
      </w:r>
      <w:r>
        <w:rPr>
          <w:rFonts w:ascii="Microsoft Sans Serif" w:hAnsi="Microsoft Sans Serif" w:cs="Microsoft Sans Serif"/>
          <w:lang w:val="bs-Latn-BA"/>
        </w:rPr>
        <w:t xml:space="preserve"> (koji može dovesti do toga da vrhovi prstiju trnu ili su blijede do plave boje),</w:t>
      </w:r>
    </w:p>
    <w:p w14:paraId="4D368F57">
      <w:pPr>
        <w:widowControl/>
        <w:numPr>
          <w:ilvl w:val="0"/>
          <w:numId w:val="3"/>
        </w:numPr>
        <w:autoSpaceDE/>
        <w:autoSpaceDN/>
        <w:adjustRightInd/>
        <w:jc w:val="both"/>
        <w:rPr>
          <w:rFonts w:ascii="Microsoft Sans Serif" w:hAnsi="Microsoft Sans Serif" w:cs="Microsoft Sans Serif"/>
          <w:i/>
          <w:lang w:val="bs-Latn-BA"/>
        </w:rPr>
      </w:pPr>
      <w:r>
        <w:rPr>
          <w:rFonts w:ascii="Microsoft Sans Serif" w:hAnsi="Microsoft Sans Serif" w:cs="Microsoft Sans Serif"/>
          <w:lang w:val="bs-Latn-BA"/>
        </w:rPr>
        <w:t>imate neliječeni feohromocitom (jedna rijetka vrsta tumora nadbubrežne žlijezde) i</w:t>
      </w:r>
    </w:p>
    <w:p w14:paraId="4125EC8C">
      <w:pPr>
        <w:widowControl/>
        <w:numPr>
          <w:ilvl w:val="0"/>
          <w:numId w:val="3"/>
        </w:numPr>
        <w:autoSpaceDE/>
        <w:autoSpaceDN/>
        <w:adjustRightInd/>
        <w:jc w:val="both"/>
        <w:rPr>
          <w:rFonts w:ascii="Microsoft Sans Serif" w:hAnsi="Microsoft Sans Serif" w:cs="Microsoft Sans Serif"/>
          <w:i/>
          <w:lang w:val="bs-Latn-BA"/>
        </w:rPr>
      </w:pPr>
      <w:r>
        <w:rPr>
          <w:rFonts w:ascii="Microsoft Sans Serif" w:hAnsi="Microsoft Sans Serif" w:cs="Microsoft Sans Serif"/>
          <w:lang w:val="bs-Latn-BA"/>
        </w:rPr>
        <w:t>imate metaboličku acidozu, stanje u kojem je previše kiseline u krvi.</w:t>
      </w:r>
    </w:p>
    <w:p w14:paraId="66F09EEF">
      <w:pPr>
        <w:widowControl/>
        <w:autoSpaceDE/>
        <w:autoSpaceDN/>
        <w:adjustRightInd/>
        <w:jc w:val="both"/>
        <w:rPr>
          <w:rFonts w:ascii="Microsoft Sans Serif" w:hAnsi="Microsoft Sans Serif" w:cs="Microsoft Sans Serif"/>
          <w:lang w:val="bs-Latn-BA"/>
        </w:rPr>
      </w:pPr>
    </w:p>
    <w:p w14:paraId="380E1C21">
      <w:pPr>
        <w:widowControl/>
        <w:autoSpaceDE/>
        <w:autoSpaceDN/>
        <w:adjustRightInd/>
        <w:jc w:val="both"/>
        <w:textAlignment w:val="top"/>
        <w:rPr>
          <w:rFonts w:ascii="Microsoft Sans Serif" w:hAnsi="Microsoft Sans Serif" w:cs="Microsoft Sans Serif"/>
          <w:b/>
          <w:lang w:val="en-GB" w:eastAsia="en-GB"/>
        </w:rPr>
      </w:pPr>
      <w:r>
        <w:rPr>
          <w:rFonts w:ascii="Microsoft Sans Serif" w:hAnsi="Microsoft Sans Serif" w:cs="Microsoft Sans Serif"/>
          <w:b/>
          <w:lang w:val="en-GB" w:eastAsia="en-GB"/>
        </w:rPr>
        <w:t>Nemojte uzimati lijek Bipresso ako imate neki od sljedećih problema sa srcem:</w:t>
      </w:r>
    </w:p>
    <w:p w14:paraId="1059E7A5">
      <w:pPr>
        <w:widowControl/>
        <w:autoSpaceDE/>
        <w:autoSpaceDN/>
        <w:adjustRightInd/>
        <w:jc w:val="both"/>
        <w:textAlignment w:val="top"/>
        <w:rPr>
          <w:rFonts w:ascii="Microsoft Sans Serif" w:hAnsi="Microsoft Sans Serif" w:cs="Microsoft Sans Serif"/>
          <w:lang w:val="bs-Latn-BA" w:eastAsia="en-GB"/>
        </w:rPr>
      </w:pPr>
      <w:r>
        <w:rPr>
          <w:rFonts w:ascii="Microsoft Sans Serif" w:hAnsi="Microsoft Sans Serif" w:cs="Microsoft Sans Serif"/>
          <w:lang w:val="en-GB" w:eastAsia="en-GB"/>
        </w:rPr>
        <w:t xml:space="preserve">• </w:t>
      </w:r>
      <w:r>
        <w:rPr>
          <w:rFonts w:ascii="Microsoft Sans Serif" w:hAnsi="Microsoft Sans Serif" w:cs="Microsoft Sans Serif"/>
          <w:lang w:val="bs-Latn-BA"/>
        </w:rPr>
        <w:t xml:space="preserve">akutna </w:t>
      </w:r>
      <w:r>
        <w:rPr>
          <w:rFonts w:ascii="Microsoft Sans Serif" w:hAnsi="Microsoft Sans Serif" w:cs="Microsoft Sans Serif"/>
          <w:lang w:val="bs-Latn-BA" w:eastAsia="en-GB"/>
        </w:rPr>
        <w:t>srčana slabost,</w:t>
      </w:r>
    </w:p>
    <w:p w14:paraId="64186D9F">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en-GB" w:eastAsia="en-GB"/>
        </w:rPr>
        <w:t xml:space="preserve">• </w:t>
      </w:r>
      <w:r>
        <w:rPr>
          <w:rFonts w:ascii="Microsoft Sans Serif" w:hAnsi="Microsoft Sans Serif" w:cs="Microsoft Sans Serif"/>
          <w:lang w:val="bs-Latn-BA"/>
        </w:rPr>
        <w:t xml:space="preserve">pogoršanje (dekompenzaciju) </w:t>
      </w:r>
      <w:r>
        <w:rPr>
          <w:rFonts w:ascii="Microsoft Sans Serif" w:hAnsi="Microsoft Sans Serif" w:cs="Microsoft Sans Serif"/>
          <w:lang w:val="bs-Latn-BA" w:eastAsia="en-GB"/>
        </w:rPr>
        <w:t>srčane slabosti</w:t>
      </w:r>
      <w:r>
        <w:rPr>
          <w:rFonts w:ascii="Microsoft Sans Serif" w:hAnsi="Microsoft Sans Serif" w:cs="Microsoft Sans Serif"/>
          <w:lang w:val="en-GB" w:eastAsia="en-GB"/>
        </w:rPr>
        <w:t xml:space="preserve"> koje zahtijeva ubrizgavanje lijekova u venu, koji povećavaju snagu kontrakcije srca, </w:t>
      </w:r>
    </w:p>
    <w:p w14:paraId="18324DF2">
      <w:pPr>
        <w:widowControl/>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en-GB" w:eastAsia="en-GB"/>
        </w:rPr>
        <w:t xml:space="preserve">• </w:t>
      </w:r>
      <w:r>
        <w:rPr>
          <w:rFonts w:ascii="Microsoft Sans Serif" w:hAnsi="Microsoft Sans Serif" w:cs="Microsoft Sans Serif"/>
          <w:lang w:val="bs-Latn-BA"/>
        </w:rPr>
        <w:t>nizak krvni pritisak,</w:t>
      </w:r>
    </w:p>
    <w:p w14:paraId="5CE506F1">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en-GB" w:eastAsia="en-GB"/>
        </w:rPr>
        <w:t xml:space="preserve">• </w:t>
      </w:r>
      <w:r>
        <w:rPr>
          <w:rStyle w:val="30"/>
          <w:rFonts w:ascii="Microsoft Sans Serif" w:hAnsi="Microsoft Sans Serif" w:cs="Microsoft Sans Serif"/>
          <w:lang w:val="bs-Latn-BA"/>
        </w:rPr>
        <w:t>određena</w:t>
      </w:r>
      <w:r>
        <w:rPr>
          <w:rFonts w:ascii="Microsoft Sans Serif" w:hAnsi="Microsoft Sans Serif" w:cs="Microsoft Sans Serif"/>
          <w:lang w:val="bs-Latn-BA"/>
        </w:rPr>
        <w:t xml:space="preserve"> stanja </w:t>
      </w:r>
      <w:r>
        <w:rPr>
          <w:rStyle w:val="30"/>
          <w:rFonts w:ascii="Microsoft Sans Serif" w:hAnsi="Microsoft Sans Serif" w:cs="Microsoft Sans Serif"/>
          <w:lang w:val="bs-Latn-BA"/>
        </w:rPr>
        <w:t>srca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koja uzrokuju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vrlo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spore otkucaje srca ili nepravilan rad srca, a nemate ugrađeni pejsmejker,</w:t>
      </w:r>
      <w:r>
        <w:rPr>
          <w:rFonts w:ascii="Microsoft Sans Serif" w:hAnsi="Microsoft Sans Serif" w:cs="Microsoft Sans Serif"/>
          <w:lang w:val="en-GB" w:eastAsia="en-GB"/>
        </w:rPr>
        <w:br w:type="textWrapping"/>
      </w:r>
      <w:r>
        <w:rPr>
          <w:rFonts w:ascii="Microsoft Sans Serif" w:hAnsi="Microsoft Sans Serif" w:cs="Microsoft Sans Serif"/>
          <w:lang w:val="en-GB" w:eastAsia="en-GB"/>
        </w:rPr>
        <w:t>• kardiogeni šok, što je akutno ozbiljno stanje srca koje uzrokuje nizak krvni pritisak i</w:t>
      </w:r>
      <w:r>
        <w:rPr>
          <w:rFonts w:ascii="Microsoft Sans Serif" w:hAnsi="Microsoft Sans Serif" w:cs="Microsoft Sans Serif"/>
          <w:lang w:val="en-GB" w:eastAsia="en-GB"/>
        </w:rPr>
        <w:br w:type="textWrapping"/>
      </w:r>
      <w:r>
        <w:rPr>
          <w:rFonts w:ascii="Microsoft Sans Serif" w:hAnsi="Microsoft Sans Serif" w:cs="Microsoft Sans Serif"/>
          <w:lang w:val="en-GB" w:eastAsia="en-GB"/>
        </w:rPr>
        <w:t>cirkulatornu insuficijenciju.</w:t>
      </w:r>
    </w:p>
    <w:p w14:paraId="59483712">
      <w:pPr>
        <w:widowControl/>
        <w:autoSpaceDE/>
        <w:autoSpaceDN/>
        <w:adjustRightInd/>
        <w:jc w:val="both"/>
        <w:rPr>
          <w:rFonts w:ascii="Microsoft Sans Serif" w:hAnsi="Microsoft Sans Serif" w:cs="Microsoft Sans Serif"/>
          <w:i/>
          <w:lang w:val="bs-Latn-BA"/>
        </w:rPr>
      </w:pPr>
    </w:p>
    <w:p w14:paraId="4275A07B">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Upozorenja i mjere opreza</w:t>
      </w:r>
    </w:p>
    <w:p w14:paraId="359A5A96">
      <w:pPr>
        <w:shd w:val="clear" w:color="auto" w:fill="FFFFFF"/>
        <w:jc w:val="both"/>
        <w:rPr>
          <w:rFonts w:ascii="Microsoft Sans Serif" w:hAnsi="Microsoft Sans Serif" w:cs="Microsoft Sans Serif"/>
          <w:b/>
          <w:lang w:val="bs-Latn-BA"/>
        </w:rPr>
      </w:pPr>
      <w:r>
        <w:rPr>
          <w:rFonts w:ascii="Microsoft Sans Serif" w:hAnsi="Microsoft Sans Serif" w:cs="Microsoft Sans Serif"/>
          <w:lang w:val="en-GB" w:eastAsia="en-GB"/>
        </w:rPr>
        <w:t>Ako imate bilo koje od sljedećih stanja recite svom ljekaru prije uzimanja lijeka Bipresso, jer može biti potrebno preuzimanje posebne brige (npr. dodatna terapija ili obavljanje češćih kontrola):</w:t>
      </w:r>
    </w:p>
    <w:p w14:paraId="7D920667">
      <w:pPr>
        <w:widowControl/>
        <w:numPr>
          <w:ilvl w:val="0"/>
          <w:numId w:val="4"/>
        </w:numPr>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bs-Latn-BA"/>
        </w:rPr>
        <w:t>imate srčanu slabost (iako se bisoprolol može primijeniti u liječenju srčane slabosti, doziranje je vrlo različito),</w:t>
      </w:r>
    </w:p>
    <w:p w14:paraId="660C9C6B">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 xml:space="preserve">imate srčani blok I stepena (stanje sa poremećajem nervnih signala srca, koji eventualno mogu uzrokovati povremeno preskakanje srca ili nepravilan rad srca), </w:t>
      </w:r>
    </w:p>
    <w:p w14:paraId="0CD9B095">
      <w:pPr>
        <w:widowControl/>
        <w:numPr>
          <w:ilvl w:val="0"/>
          <w:numId w:val="4"/>
        </w:numPr>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imate bronhospazam (astma ili opstruktivna bolest pluća). </w:t>
      </w:r>
      <w:r>
        <w:rPr>
          <w:rStyle w:val="30"/>
          <w:rFonts w:ascii="Microsoft Sans Serif" w:hAnsi="Microsoft Sans Serif" w:cs="Microsoft Sans Serif"/>
          <w:lang w:val="bs-Latn-BA"/>
        </w:rPr>
        <w:t>Istovremeno je potrebno liječenje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bronhodilatatorima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mogu biti potrebne veće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doze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beta</w:t>
      </w:r>
      <w:r>
        <w:rPr>
          <w:rStyle w:val="38"/>
          <w:rFonts w:ascii="Microsoft Sans Serif" w:hAnsi="Microsoft Sans Serif" w:cs="Microsoft Sans Serif"/>
          <w:lang w:val="bs-Latn-BA"/>
        </w:rPr>
        <w:t>-</w:t>
      </w:r>
      <w:r>
        <w:rPr>
          <w:rFonts w:ascii="Microsoft Sans Serif" w:hAnsi="Microsoft Sans Serif" w:cs="Microsoft Sans Serif"/>
          <w:lang w:val="bs-Latn-BA"/>
        </w:rPr>
        <w:t xml:space="preserve">2 </w:t>
      </w:r>
      <w:r>
        <w:rPr>
          <w:rStyle w:val="30"/>
          <w:rFonts w:ascii="Microsoft Sans Serif" w:hAnsi="Microsoft Sans Serif" w:cs="Microsoft Sans Serif"/>
          <w:lang w:val="bs-Latn-BA"/>
        </w:rPr>
        <w:t>adrenergičnih agonista</w:t>
      </w:r>
      <w:r>
        <w:rPr>
          <w:rFonts w:ascii="Microsoft Sans Serif" w:hAnsi="Microsoft Sans Serif" w:cs="Microsoft Sans Serif"/>
          <w:lang w:val="bs-Latn-BA"/>
        </w:rPr>
        <w:t>,</w:t>
      </w:r>
    </w:p>
    <w:p w14:paraId="1657F356">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 xml:space="preserve">bolujete od dijabetesa, </w:t>
      </w:r>
    </w:p>
    <w:p w14:paraId="471EEE5A">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se nalazite na strogoj dijeti,</w:t>
      </w:r>
    </w:p>
    <w:p w14:paraId="08AAD0CF">
      <w:pPr>
        <w:numPr>
          <w:ilvl w:val="0"/>
          <w:numId w:val="4"/>
        </w:numPr>
        <w:jc w:val="both"/>
        <w:rPr>
          <w:rFonts w:ascii="Microsoft Sans Serif" w:hAnsi="Microsoft Sans Serif" w:cs="Microsoft Sans Serif"/>
          <w:lang w:val="bs-Latn-BA"/>
        </w:rPr>
      </w:pPr>
      <w:r>
        <w:rPr>
          <w:rFonts w:ascii="Microsoft Sans Serif" w:hAnsi="Microsoft Sans Serif" w:cs="Microsoft Sans Serif"/>
          <w:lang w:val="en-GB" w:eastAsia="en-GB"/>
        </w:rPr>
        <w:t>imate određene bolesti srca, kao što su poremećaji u ritmu srca, ili tešku bol u grudima pri mirovanju (</w:t>
      </w:r>
      <w:r>
        <w:rPr>
          <w:rFonts w:ascii="Microsoft Sans Serif" w:hAnsi="Microsoft Sans Serif" w:cs="Microsoft Sans Serif"/>
          <w:lang w:val="bs-Latn-BA"/>
        </w:rPr>
        <w:t>Prinzmetalova angina),</w:t>
      </w:r>
    </w:p>
    <w:p w14:paraId="1C194E13">
      <w:pPr>
        <w:numPr>
          <w:ilvl w:val="0"/>
          <w:numId w:val="4"/>
        </w:numPr>
        <w:jc w:val="both"/>
        <w:rPr>
          <w:rFonts w:ascii="Microsoft Sans Serif" w:hAnsi="Microsoft Sans Serif" w:cs="Microsoft Sans Serif"/>
          <w:lang w:val="bs-Latn-BA"/>
        </w:rPr>
      </w:pPr>
      <w:r>
        <w:rPr>
          <w:rFonts w:ascii="Microsoft Sans Serif" w:hAnsi="Microsoft Sans Serif" w:cs="Microsoft Sans Serif"/>
          <w:lang w:val="bs-Latn-BA"/>
        </w:rPr>
        <w:t xml:space="preserve">imate problema sa radom jetre ili bubrega, </w:t>
      </w:r>
    </w:p>
    <w:p w14:paraId="11D4DD36">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 xml:space="preserve">imate blaži problemi sa cirkulacijom krvi u ekstremitetima,  </w:t>
      </w:r>
    </w:p>
    <w:p w14:paraId="2E371DD6">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en-GB" w:eastAsia="en-GB"/>
        </w:rPr>
        <w:t>imate manje teške astme ili hronične plućne bolesti,</w:t>
      </w:r>
    </w:p>
    <w:p w14:paraId="13805D95">
      <w:pPr>
        <w:widowControl/>
        <w:numPr>
          <w:ilvl w:val="0"/>
          <w:numId w:val="4"/>
        </w:numPr>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bs-Latn-BA"/>
        </w:rPr>
        <w:t>istorija alergije,</w:t>
      </w:r>
    </w:p>
    <w:p w14:paraId="3E92D181">
      <w:pPr>
        <w:widowControl/>
        <w:numPr>
          <w:ilvl w:val="0"/>
          <w:numId w:val="4"/>
        </w:numPr>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istorija </w:t>
      </w:r>
      <w:r>
        <w:rPr>
          <w:rStyle w:val="30"/>
          <w:rFonts w:ascii="Microsoft Sans Serif" w:hAnsi="Microsoft Sans Serif" w:cs="Microsoft Sans Serif"/>
          <w:lang w:val="bs-Latn-BA"/>
        </w:rPr>
        <w:t>ljuskavih</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mrlja na koži (psorijaza</w:t>
      </w:r>
      <w:r>
        <w:rPr>
          <w:rFonts w:ascii="Microsoft Sans Serif" w:hAnsi="Microsoft Sans Serif" w:cs="Microsoft Sans Serif"/>
          <w:lang w:val="bs-Latn-BA"/>
        </w:rPr>
        <w:t>),</w:t>
      </w:r>
    </w:p>
    <w:p w14:paraId="217C1A6E">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imate tumor nadbubrežne žlijezde (feohromocitom) i</w:t>
      </w:r>
    </w:p>
    <w:p w14:paraId="310EBC43">
      <w:pPr>
        <w:widowControl/>
        <w:numPr>
          <w:ilvl w:val="0"/>
          <w:numId w:val="4"/>
        </w:numPr>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 xml:space="preserve">imate problema sa štitnom žlijezdom. </w:t>
      </w:r>
    </w:p>
    <w:p w14:paraId="1D592910">
      <w:pPr>
        <w:widowControl/>
        <w:autoSpaceDE/>
        <w:autoSpaceDN/>
        <w:adjustRightInd/>
        <w:jc w:val="both"/>
        <w:rPr>
          <w:rFonts w:ascii="Microsoft Sans Serif" w:hAnsi="Microsoft Sans Serif" w:cs="Microsoft Sans Serif"/>
          <w:lang w:val="en-US"/>
        </w:rPr>
      </w:pPr>
    </w:p>
    <w:p w14:paraId="008912AC">
      <w:pPr>
        <w:jc w:val="both"/>
        <w:rPr>
          <w:rFonts w:ascii="Microsoft Sans Serif" w:hAnsi="Microsoft Sans Serif" w:cs="Microsoft Sans Serif"/>
          <w:b/>
          <w:lang w:val="en-GB" w:eastAsia="en-GB"/>
        </w:rPr>
      </w:pPr>
      <w:r>
        <w:rPr>
          <w:rFonts w:ascii="Microsoft Sans Serif" w:hAnsi="Microsoft Sans Serif" w:cs="Microsoft Sans Serif"/>
          <w:b/>
          <w:lang w:val="en-GB" w:eastAsia="en-GB"/>
        </w:rPr>
        <w:t xml:space="preserve">Pored toga, recite ljekaru ako treba da </w:t>
      </w:r>
      <w:r>
        <w:rPr>
          <w:rStyle w:val="30"/>
          <w:rFonts w:ascii="Microsoft Sans Serif" w:hAnsi="Microsoft Sans Serif" w:cs="Microsoft Sans Serif"/>
          <w:b/>
          <w:lang w:val="bs-Latn-BA"/>
        </w:rPr>
        <w:t>idete</w:t>
      </w:r>
      <w:r>
        <w:rPr>
          <w:rFonts w:ascii="Microsoft Sans Serif" w:hAnsi="Microsoft Sans Serif" w:cs="Microsoft Sans Serif"/>
          <w:b/>
          <w:lang w:val="en-GB" w:eastAsia="en-GB"/>
        </w:rPr>
        <w:t>:</w:t>
      </w:r>
    </w:p>
    <w:p w14:paraId="259E0B61">
      <w:pPr>
        <w:numPr>
          <w:ilvl w:val="0"/>
          <w:numId w:val="4"/>
        </w:numPr>
        <w:jc w:val="both"/>
        <w:rPr>
          <w:rFonts w:ascii="Microsoft Sans Serif" w:hAnsi="Microsoft Sans Serif" w:cs="Microsoft Sans Serif"/>
          <w:lang w:val="bs-Latn-BA"/>
        </w:rPr>
      </w:pPr>
      <w:r>
        <w:rPr>
          <w:rFonts w:ascii="Microsoft Sans Serif" w:hAnsi="Microsoft Sans Serif" w:cs="Microsoft Sans Serif"/>
          <w:lang w:val="bs-Latn-BA"/>
        </w:rPr>
        <w:t xml:space="preserve">na terapiji desenzibilizacije (npr. za prevenciju sijensku groznicu) jer bisoprolol može povećati osjetljivost na alergene, te pojačati težinu alergijskih reakcija. </w:t>
      </w:r>
    </w:p>
    <w:p w14:paraId="3B27593D">
      <w:pPr>
        <w:widowControl/>
        <w:numPr>
          <w:ilvl w:val="0"/>
          <w:numId w:val="4"/>
        </w:numPr>
        <w:autoSpaceDE/>
        <w:autoSpaceDN/>
        <w:adjustRightInd/>
        <w:jc w:val="both"/>
        <w:rPr>
          <w:rFonts w:ascii="Microsoft Sans Serif" w:hAnsi="Microsoft Sans Serif" w:cs="Microsoft Sans Serif"/>
          <w:lang w:val="bs-Latn-BA"/>
        </w:rPr>
      </w:pPr>
      <w:r>
        <w:rPr>
          <w:rStyle w:val="30"/>
          <w:rFonts w:ascii="Microsoft Sans Serif" w:hAnsi="Microsoft Sans Serif" w:cs="Microsoft Sans Serif"/>
          <w:lang w:val="bs-Latn-BA"/>
        </w:rPr>
        <w:t>na operaciju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koja zahtijeva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anesteziju,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jer Bipresso može uticati na to kako Važe tijelo može da reaguje na anestetike</w:t>
      </w:r>
      <w:r>
        <w:rPr>
          <w:rFonts w:ascii="Microsoft Sans Serif" w:hAnsi="Microsoft Sans Serif" w:cs="Microsoft Sans Serif"/>
          <w:lang w:val="bs-Latn-BA"/>
        </w:rPr>
        <w:t>.</w:t>
      </w:r>
    </w:p>
    <w:p w14:paraId="6F9745B2">
      <w:pPr>
        <w:pStyle w:val="35"/>
        <w:jc w:val="both"/>
        <w:rPr>
          <w:rFonts w:ascii="Microsoft Sans Serif" w:hAnsi="Microsoft Sans Serif" w:cs="Microsoft Sans Serif"/>
          <w:color w:val="auto"/>
          <w:sz w:val="20"/>
          <w:szCs w:val="20"/>
        </w:rPr>
      </w:pPr>
    </w:p>
    <w:p w14:paraId="1959BF98">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bs-Latn-BA"/>
        </w:rPr>
        <w:t xml:space="preserve">Ako imate hronične plućne bolesti ili manje teške astme, </w:t>
      </w:r>
      <w:r>
        <w:rPr>
          <w:rFonts w:ascii="Microsoft Sans Serif" w:hAnsi="Microsoft Sans Serif" w:cs="Microsoft Sans Serif"/>
          <w:lang w:val="en-US"/>
        </w:rPr>
        <w:t xml:space="preserve">molimo Vas </w:t>
      </w:r>
      <w:r>
        <w:rPr>
          <w:rFonts w:ascii="Microsoft Sans Serif" w:hAnsi="Microsoft Sans Serif" w:cs="Microsoft Sans Serif"/>
        </w:rPr>
        <w:t xml:space="preserve">odmah obavijestite Vašeg </w:t>
      </w:r>
      <w:r>
        <w:rPr>
          <w:rFonts w:ascii="Microsoft Sans Serif" w:hAnsi="Microsoft Sans Serif" w:cs="Microsoft Sans Serif"/>
          <w:lang w:val="en-US"/>
        </w:rPr>
        <w:t>ljekara</w:t>
      </w:r>
      <w:r>
        <w:rPr>
          <w:rFonts w:ascii="Microsoft Sans Serif" w:hAnsi="Microsoft Sans Serif" w:cs="Microsoft Sans Serif"/>
        </w:rPr>
        <w:t xml:space="preserve"> ako počnete</w:t>
      </w:r>
      <w:r>
        <w:rPr>
          <w:rFonts w:ascii="Microsoft Sans Serif" w:hAnsi="Microsoft Sans Serif" w:cs="Microsoft Sans Serif"/>
          <w:lang w:val="en-US"/>
        </w:rPr>
        <w:t xml:space="preserve"> </w:t>
      </w:r>
      <w:r>
        <w:rPr>
          <w:rFonts w:ascii="Microsoft Sans Serif" w:hAnsi="Microsoft Sans Serif" w:cs="Microsoft Sans Serif"/>
        </w:rPr>
        <w:t xml:space="preserve">osjećati nove poteškoće sa disanjem, kašljanjem, </w:t>
      </w:r>
      <w:r>
        <w:rPr>
          <w:rFonts w:ascii="Microsoft Sans Serif" w:hAnsi="Microsoft Sans Serif" w:cs="Microsoft Sans Serif"/>
          <w:lang w:val="en-US"/>
        </w:rPr>
        <w:t>sviranje u grudima</w:t>
      </w:r>
      <w:r>
        <w:rPr>
          <w:rFonts w:ascii="Microsoft Sans Serif" w:hAnsi="Microsoft Sans Serif" w:cs="Microsoft Sans Serif"/>
        </w:rPr>
        <w:t xml:space="preserve"> nakon vježbanja</w:t>
      </w:r>
      <w:r>
        <w:rPr>
          <w:rFonts w:ascii="Microsoft Sans Serif" w:hAnsi="Microsoft Sans Serif" w:cs="Microsoft Sans Serif"/>
          <w:lang w:val="en-US"/>
        </w:rPr>
        <w:t xml:space="preserve"> itd.</w:t>
      </w:r>
      <w:r>
        <w:rPr>
          <w:rFonts w:ascii="Microsoft Sans Serif" w:hAnsi="Microsoft Sans Serif" w:cs="Microsoft Sans Serif"/>
        </w:rPr>
        <w:t xml:space="preserve">, </w:t>
      </w:r>
      <w:r>
        <w:rPr>
          <w:rFonts w:ascii="Microsoft Sans Serif" w:hAnsi="Microsoft Sans Serif" w:cs="Microsoft Sans Serif"/>
          <w:lang w:val="en-US"/>
        </w:rPr>
        <w:t>dok</w:t>
      </w:r>
      <w:r>
        <w:rPr>
          <w:rFonts w:ascii="Microsoft Sans Serif" w:hAnsi="Microsoft Sans Serif" w:cs="Microsoft Sans Serif"/>
        </w:rPr>
        <w:t xml:space="preserve"> koristite </w:t>
      </w:r>
      <w:r>
        <w:rPr>
          <w:rFonts w:ascii="Microsoft Sans Serif" w:hAnsi="Microsoft Sans Serif" w:cs="Microsoft Sans Serif"/>
          <w:lang w:val="en-US"/>
        </w:rPr>
        <w:t>Bipresso</w:t>
      </w:r>
      <w:r>
        <w:rPr>
          <w:rFonts w:ascii="Microsoft Sans Serif" w:hAnsi="Microsoft Sans Serif" w:cs="Microsoft Sans Serif"/>
        </w:rPr>
        <w:t xml:space="preserve"> tablete</w:t>
      </w:r>
      <w:r>
        <w:rPr>
          <w:rFonts w:ascii="Microsoft Sans Serif" w:hAnsi="Microsoft Sans Serif" w:cs="Microsoft Sans Serif"/>
          <w:lang w:val="en-US"/>
        </w:rPr>
        <w:t>.</w:t>
      </w:r>
    </w:p>
    <w:p w14:paraId="2317DC7F">
      <w:pPr>
        <w:widowControl/>
        <w:autoSpaceDE/>
        <w:autoSpaceDN/>
        <w:adjustRightInd/>
        <w:jc w:val="both"/>
        <w:textAlignment w:val="top"/>
        <w:rPr>
          <w:rFonts w:ascii="Microsoft Sans Serif" w:hAnsi="Microsoft Sans Serif" w:cs="Microsoft Sans Serif"/>
          <w:lang w:val="en-GB" w:eastAsia="en-GB"/>
        </w:rPr>
      </w:pPr>
    </w:p>
    <w:p w14:paraId="6572C967">
      <w:pPr>
        <w:widowControl/>
        <w:autoSpaceDE/>
        <w:autoSpaceDN/>
        <w:adjustRightInd/>
        <w:jc w:val="both"/>
        <w:textAlignment w:val="top"/>
        <w:rPr>
          <w:rFonts w:ascii="Microsoft Sans Serif" w:hAnsi="Microsoft Sans Serif" w:cs="Microsoft Sans Serif"/>
          <w:b/>
          <w:lang w:val="en-GB" w:eastAsia="en-GB"/>
        </w:rPr>
      </w:pPr>
      <w:r>
        <w:rPr>
          <w:rFonts w:ascii="Microsoft Sans Serif" w:hAnsi="Microsoft Sans Serif" w:cs="Microsoft Sans Serif"/>
          <w:b/>
          <w:lang w:val="en-GB" w:eastAsia="en-GB"/>
        </w:rPr>
        <w:t>Djeca i adolescenti</w:t>
      </w:r>
    </w:p>
    <w:p w14:paraId="7FA56961">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en-GB" w:eastAsia="en-GB"/>
        </w:rPr>
        <w:t>Bipresso se ne preporučuje za primjenu kod djece i adolescenata.</w:t>
      </w:r>
    </w:p>
    <w:p w14:paraId="07C89CD6">
      <w:pPr>
        <w:pStyle w:val="35"/>
        <w:jc w:val="both"/>
        <w:rPr>
          <w:rFonts w:ascii="Microsoft Sans Serif" w:hAnsi="Microsoft Sans Serif" w:cs="Microsoft Sans Serif"/>
          <w:color w:val="auto"/>
          <w:sz w:val="20"/>
          <w:szCs w:val="20"/>
        </w:rPr>
      </w:pPr>
    </w:p>
    <w:p w14:paraId="3635751D">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drugih lijekova sa lijekom </w:t>
      </w:r>
      <w:r>
        <w:rPr>
          <w:rFonts w:ascii="Microsoft Sans Serif" w:hAnsi="Microsoft Sans Serif" w:cs="Microsoft Sans Serif"/>
          <w:b/>
          <w:lang w:val="bs-Latn-BA"/>
        </w:rPr>
        <w:t>Bipresso</w:t>
      </w:r>
    </w:p>
    <w:p w14:paraId="3BDABC4B">
      <w:pPr>
        <w:jc w:val="both"/>
        <w:rPr>
          <w:rFonts w:ascii="Microsoft Sans Serif" w:hAnsi="Microsoft Sans Serif" w:cs="Microsoft Sans Serif"/>
          <w:i/>
          <w:lang w:val="bs-Latn-BA"/>
        </w:rPr>
      </w:pPr>
      <w:r>
        <w:rPr>
          <w:rFonts w:ascii="Microsoft Sans Serif" w:hAnsi="Microsoft Sans Serif" w:cs="Microsoft Sans Serif"/>
          <w:i/>
          <w:lang w:val="bs-Latn-BA"/>
        </w:rPr>
        <w:t>Molimo Vas da obavijestite svog ljekara ili farmaceuta o svim lijekovima koje uzimate ili koje ste nedavno uzimali, uključujući i one koje ste kupili bez recepta.</w:t>
      </w:r>
    </w:p>
    <w:p w14:paraId="51764C28">
      <w:pPr>
        <w:jc w:val="both"/>
        <w:rPr>
          <w:rFonts w:ascii="Microsoft Sans Serif" w:hAnsi="Microsoft Sans Serif" w:cs="Microsoft Sans Serif"/>
          <w:lang w:val="bs-Latn-BA"/>
        </w:rPr>
      </w:pPr>
    </w:p>
    <w:p w14:paraId="42547C3D">
      <w:pPr>
        <w:jc w:val="both"/>
        <w:rPr>
          <w:rFonts w:ascii="Microsoft Sans Serif" w:hAnsi="Microsoft Sans Serif" w:cs="Microsoft Sans Serif"/>
          <w:i/>
          <w:lang w:val="bs-Latn-BA"/>
        </w:rPr>
      </w:pPr>
      <w:r>
        <w:rPr>
          <w:rFonts w:ascii="Microsoft Sans Serif" w:hAnsi="Microsoft Sans Serif" w:cs="Microsoft Sans Serif"/>
          <w:i/>
          <w:iCs/>
          <w:lang w:val="bs-Latn-BA"/>
        </w:rPr>
        <w:t xml:space="preserve">Lijekovi koje ne bi trebalo da koristite istovremeno sa lijekom </w:t>
      </w:r>
      <w:r>
        <w:rPr>
          <w:rFonts w:ascii="Microsoft Sans Serif" w:hAnsi="Microsoft Sans Serif" w:cs="Microsoft Sans Serif"/>
          <w:i/>
          <w:lang w:val="bs-Latn-BA"/>
        </w:rPr>
        <w:t>Bipresso, ukoliko Vam ljekar ne savjetuje drugačije, jesu:</w:t>
      </w:r>
    </w:p>
    <w:p w14:paraId="3E2F049B">
      <w:pPr>
        <w:widowControl/>
        <w:numPr>
          <w:ilvl w:val="0"/>
          <w:numId w:val="5"/>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 liječenje</w:t>
      </w:r>
      <w:r>
        <w:rPr>
          <w:rFonts w:ascii="Microsoft Sans Serif" w:hAnsi="Microsoft Sans Serif" w:cs="Microsoft Sans Serif"/>
          <w:lang w:val="bs-Latn-BA"/>
        </w:rPr>
        <w:t xml:space="preserve"> </w:t>
      </w:r>
      <w:r>
        <w:rPr>
          <w:rFonts w:ascii="Microsoft Sans Serif" w:hAnsi="Microsoft Sans Serif" w:cs="Microsoft Sans Serif"/>
          <w:iCs/>
          <w:lang w:val="bs-Latn-BA"/>
        </w:rPr>
        <w:t xml:space="preserve">poremećenog srčanog ritma </w:t>
      </w:r>
      <w:r>
        <w:rPr>
          <w:rStyle w:val="33"/>
          <w:rFonts w:ascii="Microsoft Sans Serif" w:hAnsi="Microsoft Sans Serif" w:cs="Microsoft Sans Serif"/>
          <w:lang w:val="bs-Latn-BA"/>
        </w:rPr>
        <w:t xml:space="preserve">(antiaritmici </w:t>
      </w:r>
      <w:r>
        <w:rPr>
          <w:rFonts w:ascii="Microsoft Sans Serif" w:hAnsi="Microsoft Sans Serif" w:cs="Microsoft Sans Serif"/>
          <w:lang w:val="bs-Latn-BA"/>
        </w:rPr>
        <w:t xml:space="preserve">klase I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hinidin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disopiramid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lidokain,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fenitoin,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flekainid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propafenon</w:t>
      </w:r>
      <w:r>
        <w:rPr>
          <w:rFonts w:ascii="Microsoft Sans Serif" w:hAnsi="Microsoft Sans Serif" w:cs="Microsoft Sans Serif"/>
          <w:lang w:val="bs-Latn-BA"/>
        </w:rPr>
        <w:t>) (kada se primjenjuje kod pacijenata sa hroničnom srčanom slabošću),</w:t>
      </w:r>
    </w:p>
    <w:p w14:paraId="2CD07CFC">
      <w:pPr>
        <w:widowControl/>
        <w:numPr>
          <w:ilvl w:val="0"/>
          <w:numId w:val="5"/>
        </w:numPr>
        <w:autoSpaceDE/>
        <w:autoSpaceDN/>
        <w:adjustRightInd/>
        <w:jc w:val="both"/>
        <w:textAlignment w:val="top"/>
        <w:rPr>
          <w:rFonts w:ascii="Microsoft Sans Serif" w:hAnsi="Microsoft Sans Serif" w:cs="Microsoft Sans Serif"/>
          <w:b/>
          <w:bCs/>
          <w:lang w:val="en-US"/>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 za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liječenje povišenog krvnog pritiska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angine pektoris</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nepravilnog rada srca</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kalcijum </w:t>
      </w:r>
      <w:r>
        <w:rPr>
          <w:rStyle w:val="30"/>
          <w:rFonts w:ascii="Microsoft Sans Serif" w:hAnsi="Microsoft Sans Serif" w:cs="Microsoft Sans Serif"/>
          <w:lang w:val="bs-Latn-BA"/>
        </w:rPr>
        <w:t>antagonisti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verapamil</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diltiazem</w:t>
      </w:r>
      <w:r>
        <w:rPr>
          <w:rFonts w:ascii="Microsoft Sans Serif" w:hAnsi="Microsoft Sans Serif" w:cs="Microsoft Sans Serif"/>
          <w:lang w:val="bs-Latn-BA"/>
        </w:rPr>
        <w:t>),</w:t>
      </w:r>
    </w:p>
    <w:p w14:paraId="55579EBF">
      <w:pPr>
        <w:widowControl/>
        <w:numPr>
          <w:ilvl w:val="0"/>
          <w:numId w:val="5"/>
        </w:numPr>
        <w:autoSpaceDE/>
        <w:autoSpaceDN/>
        <w:adjustRightInd/>
        <w:jc w:val="both"/>
        <w:textAlignment w:val="top"/>
        <w:rPr>
          <w:rFonts w:ascii="Microsoft Sans Serif" w:hAnsi="Microsoft Sans Serif" w:cs="Microsoft Sans Serif"/>
          <w:b/>
          <w:bCs/>
          <w:lang w:val="en-US"/>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 za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liječenje povišenog krvnog pritiska, kao što su: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klonidin,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metildopa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moksonodin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rilmenidin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Međutim</w:t>
      </w:r>
      <w:r>
        <w:rPr>
          <w:rFonts w:ascii="Microsoft Sans Serif" w:hAnsi="Microsoft Sans Serif" w:cs="Microsoft Sans Serif"/>
          <w:lang w:val="bs-Latn-BA"/>
        </w:rPr>
        <w:t xml:space="preserve">, </w:t>
      </w:r>
      <w:r>
        <w:rPr>
          <w:rStyle w:val="30"/>
          <w:rFonts w:ascii="Microsoft Sans Serif" w:hAnsi="Microsoft Sans Serif" w:cs="Microsoft Sans Serif"/>
          <w:b/>
          <w:lang w:val="bs-Latn-BA"/>
        </w:rPr>
        <w:t>ne</w:t>
      </w:r>
      <w:r>
        <w:rPr>
          <w:rFonts w:ascii="Microsoft Sans Serif" w:hAnsi="Microsoft Sans Serif" w:cs="Microsoft Sans Serif"/>
          <w:b/>
          <w:lang w:val="bs-Latn-BA"/>
        </w:rPr>
        <w:t xml:space="preserve"> treba </w:t>
      </w:r>
      <w:r>
        <w:rPr>
          <w:rStyle w:val="30"/>
          <w:rFonts w:ascii="Microsoft Sans Serif" w:hAnsi="Microsoft Sans Serif" w:cs="Microsoft Sans Serif"/>
          <w:b/>
          <w:lang w:val="bs-Latn-BA"/>
        </w:rPr>
        <w:t>prestati uzimati</w:t>
      </w:r>
      <w:r>
        <w:rPr>
          <w:rFonts w:ascii="Microsoft Sans Serif" w:hAnsi="Microsoft Sans Serif" w:cs="Microsoft Sans Serif"/>
          <w:b/>
          <w:lang w:val="bs-Latn-BA"/>
        </w:rPr>
        <w:t xml:space="preserve"> </w:t>
      </w:r>
      <w:r>
        <w:rPr>
          <w:rStyle w:val="30"/>
          <w:rFonts w:ascii="Microsoft Sans Serif" w:hAnsi="Microsoft Sans Serif" w:cs="Microsoft Sans Serif"/>
          <w:b/>
          <w:lang w:val="bs-Latn-BA"/>
        </w:rPr>
        <w:t>ove lijekove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bez</w:t>
      </w:r>
      <w:r>
        <w:rPr>
          <w:rFonts w:ascii="Microsoft Sans Serif" w:hAnsi="Microsoft Sans Serif" w:cs="Microsoft Sans Serif"/>
          <w:lang w:val="bs-Latn-BA"/>
        </w:rPr>
        <w:t xml:space="preserve"> prethodne </w:t>
      </w:r>
      <w:r>
        <w:rPr>
          <w:rStyle w:val="30"/>
          <w:rFonts w:ascii="Microsoft Sans Serif" w:hAnsi="Microsoft Sans Serif" w:cs="Microsoft Sans Serif"/>
          <w:lang w:val="bs-Latn-BA"/>
        </w:rPr>
        <w:t>provjere 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ljekarom</w:t>
      </w:r>
      <w:r>
        <w:rPr>
          <w:rFonts w:ascii="Microsoft Sans Serif" w:hAnsi="Microsoft Sans Serif" w:cs="Microsoft Sans Serif"/>
          <w:lang w:val="bs-Latn-BA"/>
        </w:rPr>
        <w:t>.</w:t>
      </w:r>
    </w:p>
    <w:p w14:paraId="1D71DF01">
      <w:pPr>
        <w:jc w:val="both"/>
        <w:rPr>
          <w:rFonts w:ascii="Microsoft Sans Serif" w:hAnsi="Microsoft Sans Serif" w:cs="Microsoft Sans Serif"/>
          <w:color w:val="FF0000"/>
          <w:lang w:val="bs-Latn-BA"/>
        </w:rPr>
      </w:pPr>
    </w:p>
    <w:p w14:paraId="3484E622">
      <w:pPr>
        <w:jc w:val="both"/>
        <w:rPr>
          <w:rFonts w:ascii="Microsoft Sans Serif" w:hAnsi="Microsoft Sans Serif" w:cs="Microsoft Sans Serif"/>
          <w:i/>
          <w:iCs/>
          <w:lang w:val="bs-Latn-BA"/>
        </w:rPr>
      </w:pPr>
      <w:r>
        <w:rPr>
          <w:rFonts w:ascii="Microsoft Sans Serif" w:hAnsi="Microsoft Sans Serif" w:cs="Microsoft Sans Serif"/>
          <w:i/>
          <w:iCs/>
          <w:lang w:val="bs-Latn-BA"/>
        </w:rPr>
        <w:t xml:space="preserve">Provjerite sa svojim ljekarom prije nego uzmete sljedeće lijekove istovremeno sa lijekom </w:t>
      </w:r>
      <w:r>
        <w:rPr>
          <w:rFonts w:ascii="Microsoft Sans Serif" w:hAnsi="Microsoft Sans Serif" w:cs="Microsoft Sans Serif"/>
          <w:i/>
          <w:lang w:val="bs-Latn-BA"/>
        </w:rPr>
        <w:t>Bipresso,</w:t>
      </w:r>
      <w:r>
        <w:rPr>
          <w:rFonts w:ascii="Microsoft Sans Serif" w:hAnsi="Microsoft Sans Serif" w:cs="Microsoft Sans Serif"/>
          <w:i/>
          <w:vertAlign w:val="superscript"/>
          <w:lang w:val="bs-Latn-BA"/>
        </w:rPr>
        <w:t xml:space="preserve"> </w:t>
      </w:r>
      <w:r>
        <w:rPr>
          <w:rFonts w:ascii="Microsoft Sans Serif" w:hAnsi="Microsoft Sans Serif" w:cs="Microsoft Sans Serif"/>
          <w:i/>
          <w:lang w:val="bs-Latn-BA"/>
        </w:rPr>
        <w:t>Vaš ljekar možda će češće provjeravati Vaše stanje :</w:t>
      </w:r>
    </w:p>
    <w:p w14:paraId="697D65BD">
      <w:pPr>
        <w:widowControl/>
        <w:numPr>
          <w:ilvl w:val="0"/>
          <w:numId w:val="5"/>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 za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liječenje povišenog krvnog pritiska</w:t>
      </w:r>
      <w:r>
        <w:rPr>
          <w:rFonts w:ascii="Microsoft Sans Serif" w:hAnsi="Microsoft Sans Serif" w:cs="Microsoft Sans Serif"/>
          <w:lang w:val="bs-Latn-BA"/>
        </w:rPr>
        <w:t xml:space="preserve"> ili </w:t>
      </w:r>
      <w:r>
        <w:rPr>
          <w:rStyle w:val="30"/>
          <w:rFonts w:ascii="Microsoft Sans Serif" w:hAnsi="Microsoft Sans Serif" w:cs="Microsoft Sans Serif"/>
          <w:lang w:val="bs-Latn-BA"/>
        </w:rPr>
        <w:t>angine pektoris</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kalcijum </w:t>
      </w:r>
      <w:r>
        <w:rPr>
          <w:rStyle w:val="30"/>
          <w:rFonts w:ascii="Microsoft Sans Serif" w:hAnsi="Microsoft Sans Serif" w:cs="Microsoft Sans Serif"/>
          <w:lang w:val="bs-Latn-BA"/>
        </w:rPr>
        <w:t>antagonisti</w:t>
      </w:r>
      <w:r>
        <w:rPr>
          <w:rFonts w:ascii="Microsoft Sans Serif" w:hAnsi="Microsoft Sans Serif" w:cs="Microsoft Sans Serif"/>
          <w:lang w:val="bs-Latn-BA"/>
        </w:rPr>
        <w:t xml:space="preserve"> dihidropiridin tipa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felodipin,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amlodipin i nifedipin</w:t>
      </w:r>
      <w:r>
        <w:rPr>
          <w:rFonts w:ascii="Microsoft Sans Serif" w:hAnsi="Microsoft Sans Serif" w:cs="Microsoft Sans Serif"/>
          <w:lang w:val="bs-Latn-BA"/>
        </w:rPr>
        <w:t>),</w:t>
      </w:r>
    </w:p>
    <w:p w14:paraId="6E86D9A2">
      <w:pPr>
        <w:widowControl/>
        <w:numPr>
          <w:ilvl w:val="0"/>
          <w:numId w:val="5"/>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 liječenje</w:t>
      </w:r>
      <w:r>
        <w:rPr>
          <w:rFonts w:ascii="Microsoft Sans Serif" w:hAnsi="Microsoft Sans Serif" w:cs="Microsoft Sans Serif"/>
          <w:lang w:val="bs-Latn-BA"/>
        </w:rPr>
        <w:t xml:space="preserve"> </w:t>
      </w:r>
      <w:r>
        <w:rPr>
          <w:rFonts w:ascii="Microsoft Sans Serif" w:hAnsi="Microsoft Sans Serif" w:cs="Microsoft Sans Serif"/>
          <w:iCs/>
          <w:lang w:val="bs-Latn-BA"/>
        </w:rPr>
        <w:t xml:space="preserve">poremećenog srčanog ritma </w:t>
      </w:r>
      <w:r>
        <w:rPr>
          <w:rStyle w:val="33"/>
          <w:rFonts w:ascii="Microsoft Sans Serif" w:hAnsi="Microsoft Sans Serif" w:cs="Microsoft Sans Serif"/>
          <w:lang w:val="bs-Latn-BA"/>
        </w:rPr>
        <w:t xml:space="preserve">(antiaritmici </w:t>
      </w:r>
      <w:r>
        <w:rPr>
          <w:rFonts w:ascii="Microsoft Sans Serif" w:hAnsi="Microsoft Sans Serif" w:cs="Microsoft Sans Serif"/>
          <w:lang w:val="bs-Latn-BA"/>
        </w:rPr>
        <w:t xml:space="preserve">klase I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hinidin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disopiramid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lidokain,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fenitoin,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flekainid</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propafenon</w:t>
      </w:r>
      <w:r>
        <w:rPr>
          <w:rFonts w:ascii="Microsoft Sans Serif" w:hAnsi="Microsoft Sans Serif" w:cs="Microsoft Sans Serif"/>
          <w:lang w:val="bs-Latn-BA"/>
        </w:rPr>
        <w:t>)(kada se primjenjuju kod pacijenata sa hipertenzijom i anginom pektoris),</w:t>
      </w:r>
    </w:p>
    <w:p w14:paraId="0AB4F721">
      <w:pPr>
        <w:widowControl/>
        <w:numPr>
          <w:ilvl w:val="0"/>
          <w:numId w:val="5"/>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 liječenje</w:t>
      </w:r>
      <w:r>
        <w:rPr>
          <w:rFonts w:ascii="Microsoft Sans Serif" w:hAnsi="Microsoft Sans Serif" w:cs="Microsoft Sans Serif"/>
          <w:lang w:val="bs-Latn-BA"/>
        </w:rPr>
        <w:t xml:space="preserve"> </w:t>
      </w:r>
      <w:r>
        <w:rPr>
          <w:rFonts w:ascii="Microsoft Sans Serif" w:hAnsi="Microsoft Sans Serif" w:cs="Microsoft Sans Serif"/>
          <w:iCs/>
          <w:lang w:val="bs-Latn-BA"/>
        </w:rPr>
        <w:t xml:space="preserve">poremećenog srčanog ritma </w:t>
      </w:r>
      <w:r>
        <w:rPr>
          <w:rStyle w:val="33"/>
          <w:rFonts w:ascii="Microsoft Sans Serif" w:hAnsi="Microsoft Sans Serif" w:cs="Microsoft Sans Serif"/>
          <w:lang w:val="bs-Latn-BA"/>
        </w:rPr>
        <w:t xml:space="preserve">(antiaritmici </w:t>
      </w:r>
      <w:r>
        <w:rPr>
          <w:rFonts w:ascii="Microsoft Sans Serif" w:hAnsi="Microsoft Sans Serif" w:cs="Microsoft Sans Serif"/>
          <w:lang w:val="bs-Latn-BA"/>
        </w:rPr>
        <w:t xml:space="preserve">klase III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amiodaron</w:t>
      </w:r>
      <w:r>
        <w:rPr>
          <w:rFonts w:ascii="Microsoft Sans Serif" w:hAnsi="Microsoft Sans Serif" w:cs="Microsoft Sans Serif"/>
          <w:lang w:val="bs-Latn-BA"/>
        </w:rPr>
        <w:t>),</w:t>
      </w:r>
    </w:p>
    <w:p w14:paraId="5B795CF1">
      <w:pPr>
        <w:widowControl/>
        <w:numPr>
          <w:ilvl w:val="0"/>
          <w:numId w:val="5"/>
        </w:numPr>
        <w:autoSpaceDE/>
        <w:autoSpaceDN/>
        <w:adjustRightInd/>
        <w:jc w:val="both"/>
        <w:textAlignment w:val="top"/>
        <w:rPr>
          <w:rFonts w:ascii="Microsoft Sans Serif" w:hAnsi="Microsoft Sans Serif" w:cs="Microsoft Sans Serif"/>
          <w:lang w:val="bs-Latn-BA"/>
        </w:rPr>
      </w:pPr>
      <w:r>
        <w:rPr>
          <w:rFonts w:ascii="Microsoft Sans Serif" w:hAnsi="Microsoft Sans Serif" w:cs="Microsoft Sans Serif"/>
          <w:lang w:val="bs-Latn-BA"/>
        </w:rPr>
        <w:t>beta-blokatori koji se apliciraju lokalno (kao timolol u kapljicama za oči za liječenje glaukoma),</w:t>
      </w:r>
    </w:p>
    <w:p w14:paraId="59EF6CFB">
      <w:pPr>
        <w:widowControl/>
        <w:numPr>
          <w:ilvl w:val="0"/>
          <w:numId w:val="6"/>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određeni lijekovi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 koriste za liječenje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npr.</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Alchajmeroveove bolesti 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glaukoma</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parasimpatomimetici </w:t>
      </w:r>
      <w:r>
        <w:rPr>
          <w:rStyle w:val="30"/>
          <w:rFonts w:ascii="Microsoft Sans Serif" w:hAnsi="Microsoft Sans Serif" w:cs="Microsoft Sans Serif"/>
          <w:lang w:val="bs-Latn-BA"/>
        </w:rPr>
        <w:t>poput</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takrina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karbahola</w:t>
      </w:r>
      <w:r>
        <w:rPr>
          <w:rFonts w:ascii="Microsoft Sans Serif" w:hAnsi="Microsoft Sans Serif" w:cs="Microsoft Sans Serif"/>
          <w:lang w:val="bs-Latn-BA"/>
        </w:rPr>
        <w:t xml:space="preserve">) ili </w:t>
      </w:r>
      <w:r>
        <w:rPr>
          <w:rStyle w:val="30"/>
          <w:rFonts w:ascii="Microsoft Sans Serif" w:hAnsi="Microsoft Sans Serif" w:cs="Microsoft Sans Serif"/>
          <w:lang w:val="bs-Latn-BA"/>
        </w:rPr>
        <w:t>lijekovi koji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 koriste za liječenje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akutnih</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srčanih problema</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simpatomimetici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izoprenalin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dobutamin</w:t>
      </w:r>
      <w:r>
        <w:rPr>
          <w:rFonts w:ascii="Microsoft Sans Serif" w:hAnsi="Microsoft Sans Serif" w:cs="Microsoft Sans Serif"/>
          <w:lang w:val="bs-Latn-BA"/>
        </w:rPr>
        <w:t>),</w:t>
      </w:r>
    </w:p>
    <w:p w14:paraId="5134B472">
      <w:pPr>
        <w:widowControl/>
        <w:numPr>
          <w:ilvl w:val="0"/>
          <w:numId w:val="7"/>
        </w:numPr>
        <w:jc w:val="both"/>
        <w:rPr>
          <w:rFonts w:ascii="Microsoft Sans Serif" w:hAnsi="Microsoft Sans Serif" w:cs="Microsoft Sans Serif"/>
          <w:lang w:val="bs-Latn-BA"/>
        </w:rPr>
      </w:pPr>
      <w:r>
        <w:rPr>
          <w:rFonts w:ascii="Microsoft Sans Serif" w:hAnsi="Microsoft Sans Serif" w:cs="Microsoft Sans Serif"/>
          <w:lang w:val="bs-Latn-BA"/>
        </w:rPr>
        <w:t>antidijabetici, uključujući inzulin,</w:t>
      </w:r>
    </w:p>
    <w:p w14:paraId="6DFB5C64">
      <w:pPr>
        <w:widowControl/>
        <w:numPr>
          <w:ilvl w:val="0"/>
          <w:numId w:val="7"/>
        </w:numPr>
        <w:jc w:val="both"/>
        <w:rPr>
          <w:rFonts w:ascii="Microsoft Sans Serif" w:hAnsi="Microsoft Sans Serif" w:cs="Microsoft Sans Serif"/>
          <w:lang w:val="bs-Latn-BA"/>
        </w:rPr>
      </w:pPr>
      <w:r>
        <w:rPr>
          <w:rFonts w:ascii="Microsoft Sans Serif" w:hAnsi="Microsoft Sans Serif" w:cs="Microsoft Sans Serif"/>
          <w:lang w:val="bs-Latn-BA"/>
        </w:rPr>
        <w:t>anestetici (npr. tokom hirurške intervencije),</w:t>
      </w:r>
    </w:p>
    <w:p w14:paraId="5F146681">
      <w:pPr>
        <w:widowControl/>
        <w:numPr>
          <w:ilvl w:val="0"/>
          <w:numId w:val="7"/>
        </w:numPr>
        <w:jc w:val="both"/>
        <w:rPr>
          <w:rFonts w:ascii="Microsoft Sans Serif" w:hAnsi="Microsoft Sans Serif" w:cs="Microsoft Sans Serif"/>
          <w:lang w:val="bs-Latn-BA"/>
        </w:rPr>
      </w:pPr>
      <w:r>
        <w:rPr>
          <w:rFonts w:ascii="Microsoft Sans Serif" w:hAnsi="Microsoft Sans Serif" w:cs="Microsoft Sans Serif"/>
          <w:lang w:val="bs-Latn-BA"/>
        </w:rPr>
        <w:t xml:space="preserve">digitalis, koristi se za liječenje </w:t>
      </w:r>
      <w:r>
        <w:rPr>
          <w:rFonts w:ascii="Microsoft Sans Serif" w:hAnsi="Microsoft Sans Serif" w:cs="Microsoft Sans Serif"/>
          <w:lang w:val="bs-Latn-BA" w:eastAsia="en-GB"/>
        </w:rPr>
        <w:t>srčane slabosti</w:t>
      </w:r>
      <w:r>
        <w:rPr>
          <w:rFonts w:ascii="Microsoft Sans Serif" w:hAnsi="Microsoft Sans Serif" w:cs="Microsoft Sans Serif"/>
          <w:lang w:val="bs-Latn-BA"/>
        </w:rPr>
        <w:t>,</w:t>
      </w:r>
    </w:p>
    <w:p w14:paraId="2CAD5E92">
      <w:pPr>
        <w:widowControl/>
        <w:numPr>
          <w:ilvl w:val="0"/>
          <w:numId w:val="7"/>
        </w:numPr>
        <w:jc w:val="both"/>
        <w:rPr>
          <w:rFonts w:ascii="Microsoft Sans Serif" w:hAnsi="Microsoft Sans Serif" w:cs="Microsoft Sans Serif"/>
          <w:lang w:val="bs-Latn-BA"/>
        </w:rPr>
      </w:pPr>
      <w:r>
        <w:rPr>
          <w:rFonts w:ascii="Microsoft Sans Serif" w:hAnsi="Microsoft Sans Serif" w:cs="Microsoft Sans Serif"/>
          <w:lang w:val="bs-Latn-BA"/>
        </w:rPr>
        <w:t>nesteroidni antiinflamatorni lijekovi (NSAIL) koji se koriste u liječenju artritisa, bola ili upale (npr. ibuprofen ili diklofenak),</w:t>
      </w:r>
    </w:p>
    <w:p w14:paraId="1211DC9C">
      <w:pPr>
        <w:widowControl/>
        <w:numPr>
          <w:ilvl w:val="0"/>
          <w:numId w:val="8"/>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simpatomimetici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adrenalin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 noradrenalin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koji se koriste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 liječenju srčanog udara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niskog krvnog pritiska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Adrenalin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 takođe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koristi za liječenje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alergijske reakcije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Veće doze adrenalina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mogu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biti potrebne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 liječenje alergijske reakcije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ako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se Bipresso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uzima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 isto vrijeme</w:t>
      </w:r>
      <w:r>
        <w:rPr>
          <w:rFonts w:ascii="Microsoft Sans Serif" w:hAnsi="Microsoft Sans Serif" w:cs="Microsoft Sans Serif"/>
          <w:lang w:val="bs-Latn-BA"/>
        </w:rPr>
        <w:t>.</w:t>
      </w:r>
    </w:p>
    <w:p w14:paraId="524910C8">
      <w:pPr>
        <w:widowControl/>
        <w:numPr>
          <w:ilvl w:val="0"/>
          <w:numId w:val="7"/>
        </w:numPr>
        <w:jc w:val="both"/>
        <w:rPr>
          <w:rFonts w:ascii="Microsoft Sans Serif" w:hAnsi="Microsoft Sans Serif" w:cs="Microsoft Sans Serif"/>
          <w:lang w:val="bs-Latn-BA"/>
        </w:rPr>
      </w:pPr>
      <w:r>
        <w:rPr>
          <w:rStyle w:val="30"/>
          <w:rFonts w:ascii="Microsoft Sans Serif" w:hAnsi="Microsoft Sans Serif" w:cs="Microsoft Sans Serif"/>
          <w:lang w:val="bs-Latn-BA"/>
        </w:rPr>
        <w:t>bilo koji lijek koji može sniziti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krvni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pritisak 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željeno 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neželjeno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dejstvo</w:t>
      </w:r>
      <w:r>
        <w:rPr>
          <w:rFonts w:ascii="Microsoft Sans Serif" w:hAnsi="Microsoft Sans Serif" w:cs="Microsoft Sans Serif"/>
          <w:lang w:val="bs-Latn-BA"/>
        </w:rPr>
        <w:t xml:space="preserve">, kao što su </w:t>
      </w:r>
      <w:r>
        <w:rPr>
          <w:rStyle w:val="30"/>
          <w:rFonts w:ascii="Microsoft Sans Serif" w:hAnsi="Microsoft Sans Serif" w:cs="Microsoft Sans Serif"/>
          <w:lang w:val="bs-Latn-BA"/>
        </w:rPr>
        <w:t>antihipertenzivi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određeni lijekovi protiv</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 xml:space="preserve">depresije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triciklički </w:t>
      </w:r>
      <w:r>
        <w:rPr>
          <w:rStyle w:val="30"/>
          <w:rFonts w:ascii="Microsoft Sans Serif" w:hAnsi="Microsoft Sans Serif" w:cs="Microsoft Sans Serif"/>
          <w:lang w:val="bs-Latn-BA"/>
        </w:rPr>
        <w:t>antidepresivi</w:t>
      </w:r>
      <w:r>
        <w:rPr>
          <w:rFonts w:ascii="Microsoft Sans Serif" w:hAnsi="Microsoft Sans Serif" w:cs="Microsoft Sans Serif"/>
          <w:lang w:val="bs-Latn-BA"/>
        </w:rPr>
        <w:t xml:space="preserve">, kao što su </w:t>
      </w:r>
      <w:r>
        <w:rPr>
          <w:rStyle w:val="30"/>
          <w:rFonts w:ascii="Microsoft Sans Serif" w:hAnsi="Microsoft Sans Serif" w:cs="Microsoft Sans Serif"/>
          <w:lang w:val="bs-Latn-BA"/>
        </w:rPr>
        <w:t>imipramin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ili amitriptilin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određeni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lijekovi koji se koriste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za liječenje epilepsije 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tokom anestezije</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barbiturati, kao što su </w:t>
      </w:r>
      <w:r>
        <w:rPr>
          <w:rStyle w:val="30"/>
          <w:rFonts w:ascii="Microsoft Sans Serif" w:hAnsi="Microsoft Sans Serif" w:cs="Microsoft Sans Serif"/>
          <w:lang w:val="bs-Latn-BA"/>
        </w:rPr>
        <w:t>fenobarbiton</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ili određeni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lijekovi za liječenje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mentalnih bolesti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povezanih sa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 xml:space="preserve">gubitkom kontakta sa </w:t>
      </w:r>
      <w:r>
        <w:rPr>
          <w:rStyle w:val="33"/>
          <w:rFonts w:ascii="Microsoft Sans Serif" w:hAnsi="Microsoft Sans Serif" w:cs="Microsoft Sans Serif"/>
          <w:lang w:val="bs-Latn-BA"/>
        </w:rPr>
        <w:t>stvarnosti (</w:t>
      </w:r>
      <w:r>
        <w:rPr>
          <w:rFonts w:ascii="Microsoft Sans Serif" w:hAnsi="Microsoft Sans Serif" w:cs="Microsoft Sans Serif"/>
          <w:lang w:val="bs-Latn-BA"/>
        </w:rPr>
        <w:t xml:space="preserve">fenotijazina </w:t>
      </w:r>
      <w:r>
        <w:rPr>
          <w:rStyle w:val="30"/>
          <w:rFonts w:ascii="Microsoft Sans Serif" w:hAnsi="Microsoft Sans Serif" w:cs="Microsoft Sans Serif"/>
          <w:lang w:val="bs-Latn-BA"/>
        </w:rPr>
        <w:t>kao što</w:t>
      </w:r>
      <w:r>
        <w:rPr>
          <w:rFonts w:ascii="Microsoft Sans Serif" w:hAnsi="Microsoft Sans Serif" w:cs="Microsoft Sans Serif"/>
          <w:lang w:val="bs-Latn-BA"/>
        </w:rPr>
        <w:t xml:space="preserve"> je </w:t>
      </w:r>
      <w:r>
        <w:rPr>
          <w:rStyle w:val="30"/>
          <w:rFonts w:ascii="Microsoft Sans Serif" w:hAnsi="Microsoft Sans Serif" w:cs="Microsoft Sans Serif"/>
          <w:lang w:val="bs-Latn-BA"/>
        </w:rPr>
        <w:t>levomepromazin</w:t>
      </w:r>
      <w:r>
        <w:rPr>
          <w:rFonts w:ascii="Microsoft Sans Serif" w:hAnsi="Microsoft Sans Serif" w:cs="Microsoft Sans Serif"/>
          <w:lang w:val="bs-Latn-BA"/>
        </w:rPr>
        <w:t>),</w:t>
      </w:r>
    </w:p>
    <w:p w14:paraId="5815A6C4">
      <w:pPr>
        <w:widowControl/>
        <w:numPr>
          <w:ilvl w:val="0"/>
          <w:numId w:val="7"/>
        </w:numPr>
        <w:jc w:val="both"/>
        <w:rPr>
          <w:rFonts w:ascii="Microsoft Sans Serif" w:hAnsi="Microsoft Sans Serif" w:cs="Microsoft Sans Serif"/>
          <w:lang w:val="bs-Latn-BA"/>
        </w:rPr>
      </w:pPr>
      <w:r>
        <w:rPr>
          <w:rFonts w:ascii="Microsoft Sans Serif" w:hAnsi="Microsoft Sans Serif" w:cs="Microsoft Sans Serif"/>
          <w:lang w:val="bs-Latn-BA"/>
        </w:rPr>
        <w:t>meflokin, lijek za liječenje malarije,</w:t>
      </w:r>
    </w:p>
    <w:p w14:paraId="51AB8C70">
      <w:pPr>
        <w:widowControl/>
        <w:numPr>
          <w:ilvl w:val="0"/>
          <w:numId w:val="7"/>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liječenje depresije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lijekovima koji se nazivaju</w:t>
      </w:r>
      <w:r>
        <w:rPr>
          <w:rFonts w:ascii="Microsoft Sans Serif" w:hAnsi="Microsoft Sans Serif" w:cs="Microsoft Sans Serif"/>
          <w:lang w:val="bs-Latn-BA"/>
        </w:rPr>
        <w:t xml:space="preserve"> inhibitori </w:t>
      </w:r>
      <w:r>
        <w:rPr>
          <w:rStyle w:val="30"/>
          <w:rFonts w:ascii="Microsoft Sans Serif" w:hAnsi="Microsoft Sans Serif" w:cs="Microsoft Sans Serif"/>
          <w:lang w:val="bs-Latn-BA"/>
        </w:rPr>
        <w:t>monoaminooksidaze</w:t>
      </w:r>
      <w:r>
        <w:rPr>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osim </w:t>
      </w:r>
      <w:r>
        <w:rPr>
          <w:rStyle w:val="30"/>
          <w:rFonts w:ascii="Microsoft Sans Serif" w:hAnsi="Microsoft Sans Serif" w:cs="Microsoft Sans Serif"/>
          <w:lang w:val="bs-Latn-BA"/>
        </w:rPr>
        <w:t>inhibitora</w:t>
      </w:r>
      <w:r>
        <w:rPr>
          <w:rFonts w:ascii="Microsoft Sans Serif" w:hAnsi="Microsoft Sans Serif" w:cs="Microsoft Sans Serif"/>
          <w:lang w:val="bs-Latn-BA"/>
        </w:rPr>
        <w:t xml:space="preserve"> MAO</w:t>
      </w:r>
      <w:r>
        <w:rPr>
          <w:rStyle w:val="38"/>
          <w:rFonts w:ascii="Microsoft Sans Serif" w:hAnsi="Microsoft Sans Serif" w:cs="Microsoft Sans Serif"/>
          <w:lang w:val="bs-Latn-BA"/>
        </w:rPr>
        <w:t>-</w:t>
      </w:r>
      <w:r>
        <w:rPr>
          <w:rFonts w:ascii="Microsoft Sans Serif" w:hAnsi="Microsoft Sans Serif" w:cs="Microsoft Sans Serif"/>
          <w:lang w:val="bs-Latn-BA"/>
        </w:rPr>
        <w:t xml:space="preserve">B)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moklobemid.</w:t>
      </w:r>
    </w:p>
    <w:p w14:paraId="6190DF73">
      <w:pPr>
        <w:rPr>
          <w:rFonts w:ascii="Microsoft Sans Serif" w:hAnsi="Microsoft Sans Serif" w:cs="Microsoft Sans Serif"/>
          <w:color w:val="FF0000"/>
          <w:lang w:val="en-US"/>
        </w:rPr>
      </w:pPr>
    </w:p>
    <w:p w14:paraId="0DD93372">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Trudnoća i dojenje</w:t>
      </w:r>
    </w:p>
    <w:p w14:paraId="609748C5">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Pitajte svog ljekara ili farmaceuta za savjet prije nego što počnete da koristite bilo koji lijek!</w:t>
      </w:r>
    </w:p>
    <w:p w14:paraId="26CF9BCA">
      <w:pPr>
        <w:jc w:val="both"/>
        <w:textAlignment w:val="top"/>
        <w:rPr>
          <w:rStyle w:val="30"/>
          <w:rFonts w:ascii="Microsoft Sans Serif" w:hAnsi="Microsoft Sans Serif" w:cs="Microsoft Sans Serif"/>
          <w:lang w:val="bs-Latn-BA"/>
        </w:rPr>
      </w:pPr>
    </w:p>
    <w:p w14:paraId="05984F48">
      <w:pPr>
        <w:jc w:val="both"/>
        <w:textAlignment w:val="top"/>
        <w:rPr>
          <w:rStyle w:val="30"/>
          <w:rFonts w:ascii="Microsoft Sans Serif" w:hAnsi="Microsoft Sans Serif" w:cs="Microsoft Sans Serif"/>
          <w:i/>
          <w:lang w:val="bs-Latn-BA"/>
        </w:rPr>
      </w:pPr>
      <w:r>
        <w:rPr>
          <w:rStyle w:val="30"/>
          <w:rFonts w:ascii="Microsoft Sans Serif" w:hAnsi="Microsoft Sans Serif" w:cs="Microsoft Sans Serif"/>
          <w:i/>
          <w:lang w:val="bs-Latn-BA"/>
        </w:rPr>
        <w:t xml:space="preserve">Trudnoća </w:t>
      </w:r>
    </w:p>
    <w:p w14:paraId="3F2627CA">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Postoji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opasnost da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upotreba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lijeka Bipresso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tokom trudnoće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može naškoditi djetetu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Ako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ste trudni ili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planirate trudnoću</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obavijestite svog ljekara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Vaš ljekar će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odlučiti da li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ćete uzimati lijek</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Bipresso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tokom trudnoće</w:t>
      </w:r>
      <w:r>
        <w:rPr>
          <w:rFonts w:ascii="Microsoft Sans Serif" w:hAnsi="Microsoft Sans Serif" w:cs="Microsoft Sans Serif"/>
          <w:lang w:val="bs-Latn-BA"/>
        </w:rPr>
        <w:t>.</w:t>
      </w:r>
    </w:p>
    <w:p w14:paraId="35D157C9">
      <w:pPr>
        <w:jc w:val="both"/>
        <w:rPr>
          <w:rFonts w:ascii="Microsoft Sans Serif" w:hAnsi="Microsoft Sans Serif" w:cs="Microsoft Sans Serif"/>
          <w:lang w:val="bs-Latn-BA"/>
        </w:rPr>
      </w:pPr>
    </w:p>
    <w:p w14:paraId="3B2186F9">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Dojenje </w:t>
      </w:r>
    </w:p>
    <w:p w14:paraId="1043C6D7">
      <w:pPr>
        <w:jc w:val="both"/>
        <w:rPr>
          <w:rFonts w:ascii="Microsoft Sans Serif" w:hAnsi="Microsoft Sans Serif" w:cs="Microsoft Sans Serif"/>
          <w:lang w:val="bs-Latn-BA"/>
        </w:rPr>
      </w:pPr>
      <w:r>
        <w:rPr>
          <w:rFonts w:ascii="Microsoft Sans Serif" w:hAnsi="Microsoft Sans Serif" w:cs="Microsoft Sans Serif"/>
          <w:lang w:val="bs-Latn-BA"/>
        </w:rPr>
        <w:t>Nije poznato da li se lijek izlučuje u majčinom mlijeku. Ne preporučuje se dojenje tokom liječenja bisoprololom.</w:t>
      </w:r>
    </w:p>
    <w:p w14:paraId="132FEB6B">
      <w:pPr>
        <w:jc w:val="both"/>
        <w:rPr>
          <w:rFonts w:ascii="Microsoft Sans Serif" w:hAnsi="Microsoft Sans Serif" w:cs="Microsoft Sans Serif"/>
          <w:lang w:val="en-US"/>
        </w:rPr>
      </w:pPr>
    </w:p>
    <w:p w14:paraId="30671C06">
      <w:pPr>
        <w:shd w:val="clear" w:color="auto" w:fill="FFFFFF"/>
        <w:tabs>
          <w:tab w:val="left" w:pos="696"/>
        </w:tabs>
        <w:jc w:val="both"/>
        <w:rPr>
          <w:rFonts w:ascii="Microsoft Sans Serif" w:hAnsi="Microsoft Sans Serif" w:cs="Microsoft Sans Serif"/>
          <w:b/>
          <w:bCs/>
          <w:lang w:val="bs-Latn-BA"/>
        </w:rPr>
      </w:pPr>
      <w:r>
        <w:rPr>
          <w:rFonts w:ascii="Microsoft Sans Serif" w:hAnsi="Microsoft Sans Serif" w:cs="Microsoft Sans Serif"/>
          <w:b/>
          <w:bCs/>
          <w:lang w:val="bs-Latn-BA"/>
        </w:rPr>
        <w:t>Upravljanje vozilima i mašinama</w:t>
      </w:r>
    </w:p>
    <w:p w14:paraId="7EAAD5D6">
      <w:pPr>
        <w:jc w:val="both"/>
        <w:textAlignment w:val="top"/>
        <w:rPr>
          <w:rStyle w:val="30"/>
          <w:rFonts w:ascii="Microsoft Sans Serif" w:hAnsi="Microsoft Sans Serif" w:cs="Microsoft Sans Serif"/>
          <w:lang w:val="bs-Latn-BA"/>
        </w:rPr>
      </w:pPr>
      <w:r>
        <w:rPr>
          <w:rStyle w:val="30"/>
          <w:rFonts w:ascii="Microsoft Sans Serif" w:hAnsi="Microsoft Sans Serif" w:cs="Microsoft Sans Serif"/>
          <w:lang w:val="bs-Latn-BA"/>
        </w:rPr>
        <w:t>Vaša sposobnost za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vožnju ili rukovanje mašinama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može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biti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smanjena zavisno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od toga koliko dobro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podnosite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lijek</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Molimo</w:t>
      </w:r>
      <w:r>
        <w:rPr>
          <w:rFonts w:ascii="Microsoft Sans Serif" w:hAnsi="Microsoft Sans Serif" w:cs="Microsoft Sans Serif"/>
          <w:lang w:val="bs-Latn-BA"/>
        </w:rPr>
        <w:t xml:space="preserve"> Vas, budite </w:t>
      </w:r>
      <w:r>
        <w:rPr>
          <w:rStyle w:val="30"/>
          <w:rFonts w:ascii="Microsoft Sans Serif" w:hAnsi="Microsoft Sans Serif" w:cs="Microsoft Sans Serif"/>
          <w:lang w:val="bs-Latn-BA"/>
        </w:rPr>
        <w:t>posebno oprezni</w:t>
      </w:r>
      <w:r>
        <w:rPr>
          <w:rFonts w:ascii="Microsoft Sans Serif" w:hAnsi="Microsoft Sans Serif" w:cs="Microsoft Sans Serif"/>
          <w:lang w:val="bs-Latn-BA"/>
        </w:rPr>
        <w:t xml:space="preserve"> </w:t>
      </w:r>
      <w:r>
        <w:rPr>
          <w:rFonts w:ascii="Microsoft Sans Serif" w:hAnsi="Microsoft Sans Serif" w:cs="Microsoft Sans Serif"/>
          <w:lang w:val="bs-Latn-BA" w:eastAsia="en-GB"/>
        </w:rPr>
        <w:t xml:space="preserve">na početku liječenja, </w:t>
      </w:r>
      <w:r>
        <w:rPr>
          <w:rFonts w:ascii="Microsoft Sans Serif" w:hAnsi="Microsoft Sans Serif" w:cs="Microsoft Sans Serif"/>
          <w:lang w:val="bs-Latn-BA"/>
        </w:rPr>
        <w:t>kada je doza povećana ili je lijek promijenjen</w:t>
      </w:r>
      <w:r>
        <w:rPr>
          <w:rFonts w:ascii="Microsoft Sans Serif" w:hAnsi="Microsoft Sans Serif" w:cs="Microsoft Sans Serif"/>
          <w:lang w:val="bs-Latn-BA" w:eastAsia="en-GB"/>
        </w:rPr>
        <w:t xml:space="preserve">, </w:t>
      </w:r>
      <w:r>
        <w:rPr>
          <w:rStyle w:val="30"/>
          <w:rFonts w:ascii="Microsoft Sans Serif" w:hAnsi="Microsoft Sans Serif" w:cs="Microsoft Sans Serif"/>
          <w:lang w:val="bs-Latn-BA"/>
        </w:rPr>
        <w:t>kao</w:t>
      </w:r>
      <w:r>
        <w:rPr>
          <w:rFonts w:ascii="Microsoft Sans Serif" w:hAnsi="Microsoft Sans Serif" w:cs="Microsoft Sans Serif"/>
          <w:lang w:val="bs-Latn-BA"/>
        </w:rPr>
        <w:t xml:space="preserve"> i </w:t>
      </w:r>
      <w:r>
        <w:rPr>
          <w:rStyle w:val="30"/>
          <w:rFonts w:ascii="Microsoft Sans Serif" w:hAnsi="Microsoft Sans Serif" w:cs="Microsoft Sans Serif"/>
          <w:lang w:val="bs-Latn-BA"/>
        </w:rPr>
        <w:t>u kombinaciji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sa alkoholom.</w:t>
      </w:r>
    </w:p>
    <w:p w14:paraId="7ADA73C4">
      <w:pPr>
        <w:numPr>
          <w:ilvl w:val="12"/>
          <w:numId w:val="0"/>
        </w:numPr>
        <w:jc w:val="both"/>
        <w:rPr>
          <w:rFonts w:ascii="Microsoft Sans Serif" w:hAnsi="Microsoft Sans Serif" w:cs="Microsoft Sans Serif"/>
          <w:b/>
          <w:bCs/>
          <w:lang w:val="bs-Latn-BA"/>
        </w:rPr>
      </w:pPr>
    </w:p>
    <w:p w14:paraId="29981E51">
      <w:pPr>
        <w:widowControl/>
        <w:autoSpaceDE/>
        <w:autoSpaceDN/>
        <w:adjustRightInd/>
        <w:jc w:val="both"/>
        <w:textAlignment w:val="top"/>
        <w:rPr>
          <w:rFonts w:ascii="Microsoft Sans Serif" w:hAnsi="Microsoft Sans Serif" w:cs="Microsoft Sans Serif"/>
          <w:color w:val="777777"/>
          <w:lang w:val="en-GB" w:eastAsia="en-GB"/>
        </w:rPr>
      </w:pPr>
      <w:r>
        <w:rPr>
          <w:rFonts w:ascii="Microsoft Sans Serif" w:hAnsi="Microsoft Sans Serif" w:cs="Microsoft Sans Serif"/>
          <w:color w:val="222222"/>
          <w:lang w:val="en-GB" w:eastAsia="en-GB"/>
        </w:rPr>
        <w:t xml:space="preserve">Neka od mogućih neželjenih djelovanja navedenih u dijelu 4 u nastavku mogla bi uticati na Vašu sposobnost za upravljanje vozilima. Ako se osjećate umorno, osjećate vrtoglavicu ili nesvjesticu, ili Vam se jave </w:t>
      </w:r>
      <w:r>
        <w:rPr>
          <w:rStyle w:val="30"/>
          <w:rFonts w:ascii="Microsoft Sans Serif" w:hAnsi="Microsoft Sans Serif" w:cs="Microsoft Sans Serif"/>
          <w:lang w:val="bs-Latn-BA"/>
        </w:rPr>
        <w:t>slabost mišića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 xml:space="preserve">grčevi, </w:t>
      </w:r>
      <w:r>
        <w:rPr>
          <w:rFonts w:ascii="Microsoft Sans Serif" w:hAnsi="Microsoft Sans Serif" w:cs="Microsoft Sans Serif"/>
          <w:color w:val="222222"/>
          <w:lang w:val="en-GB" w:eastAsia="en-GB"/>
        </w:rPr>
        <w:t>trebalo bi da ne vozite.</w:t>
      </w:r>
    </w:p>
    <w:p w14:paraId="4BCFC37F">
      <w:pPr>
        <w:numPr>
          <w:ilvl w:val="12"/>
          <w:numId w:val="0"/>
        </w:numPr>
        <w:jc w:val="both"/>
        <w:rPr>
          <w:rFonts w:ascii="Microsoft Sans Serif" w:hAnsi="Microsoft Sans Serif" w:cs="Microsoft Sans Serif"/>
          <w:lang w:val="en-US"/>
        </w:rPr>
      </w:pPr>
    </w:p>
    <w:p w14:paraId="7C8BB035">
      <w:pPr>
        <w:numPr>
          <w:ilvl w:val="12"/>
          <w:numId w:val="0"/>
        </w:numPr>
        <w:jc w:val="both"/>
        <w:rPr>
          <w:rFonts w:ascii="Microsoft Sans Serif" w:hAnsi="Microsoft Sans Serif" w:cs="Microsoft Sans Serif"/>
          <w:lang w:val="en-US"/>
        </w:rPr>
      </w:pPr>
    </w:p>
    <w:p w14:paraId="15F3CFA0">
      <w:pPr>
        <w:tabs>
          <w:tab w:val="left" w:pos="600"/>
        </w:tabs>
        <w:jc w:val="both"/>
        <w:rPr>
          <w:rFonts w:ascii="Microsoft Sans Serif" w:hAnsi="Microsoft Sans Serif" w:cs="Microsoft Sans Serif"/>
          <w:b/>
          <w:lang w:val="bs-Latn-BA"/>
        </w:rPr>
      </w:pPr>
      <w:r>
        <w:rPr>
          <w:rFonts w:ascii="Microsoft Sans Serif" w:hAnsi="Microsoft Sans Serif" w:cs="Microsoft Sans Serif"/>
          <w:b/>
          <w:lang w:val="bs-Latn-BA"/>
        </w:rPr>
        <w:t>3. KAKO UZIMATI LIJEK BIPRESSO</w:t>
      </w:r>
    </w:p>
    <w:p w14:paraId="4570F608">
      <w:pPr>
        <w:shd w:val="clear" w:color="auto" w:fill="FFFFFF"/>
        <w:jc w:val="both"/>
        <w:rPr>
          <w:rFonts w:ascii="Microsoft Sans Serif" w:hAnsi="Microsoft Sans Serif" w:cs="Microsoft Sans Serif"/>
          <w:b/>
          <w:bCs/>
          <w:lang w:val="bs-Latn-BA"/>
        </w:rPr>
      </w:pPr>
    </w:p>
    <w:p w14:paraId="199B60A2">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Uvijek uzimajte Bipresso onako kako Vas je uputio ljekar. Ukoliko niste sigurni kako, posavjetujte se sa ljekarom ili farmaceutom.</w:t>
      </w:r>
    </w:p>
    <w:p w14:paraId="78D6E484">
      <w:pPr>
        <w:jc w:val="both"/>
        <w:rPr>
          <w:rFonts w:ascii="Microsoft Sans Serif" w:hAnsi="Microsoft Sans Serif" w:cs="Microsoft Sans Serif"/>
          <w:lang w:val="bs-Latn-BA"/>
        </w:rPr>
      </w:pPr>
    </w:p>
    <w:p w14:paraId="67098899">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Uzmite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Bipresso</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tablete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 xml:space="preserve">ujutro sa malo vode </w:t>
      </w:r>
      <w:r>
        <w:rPr>
          <w:rFonts w:ascii="Microsoft Sans Serif" w:hAnsi="Microsoft Sans Serif" w:cs="Microsoft Sans Serif"/>
          <w:lang w:val="bs-Latn-BA"/>
        </w:rPr>
        <w:t xml:space="preserve">sa hranom ili bez hrane. Tabletu </w:t>
      </w:r>
      <w:r>
        <w:rPr>
          <w:rStyle w:val="30"/>
          <w:rFonts w:ascii="Microsoft Sans Serif" w:hAnsi="Microsoft Sans Serif" w:cs="Microsoft Sans Serif"/>
          <w:lang w:val="bs-Latn-BA"/>
        </w:rPr>
        <w:t>ne</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treba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žvakati ili drobiti</w:t>
      </w:r>
      <w:r>
        <w:rPr>
          <w:rFonts w:ascii="Microsoft Sans Serif" w:hAnsi="Microsoft Sans Serif" w:cs="Microsoft Sans Serif"/>
          <w:lang w:val="bs-Latn-BA"/>
        </w:rPr>
        <w:t xml:space="preserve">. Preporučena doza </w:t>
      </w:r>
      <w:r>
        <w:rPr>
          <w:rStyle w:val="33"/>
          <w:rFonts w:ascii="Microsoft Sans Serif" w:hAnsi="Microsoft Sans Serif" w:cs="Microsoft Sans Serif"/>
          <w:lang w:val="bs-Latn-BA"/>
        </w:rPr>
        <w:t>(</w:t>
      </w:r>
      <w:r>
        <w:rPr>
          <w:rFonts w:ascii="Microsoft Sans Serif" w:hAnsi="Microsoft Sans Serif" w:cs="Microsoft Sans Serif"/>
          <w:lang w:val="bs-Latn-BA"/>
        </w:rPr>
        <w:t xml:space="preserve">cijela </w:t>
      </w:r>
      <w:r>
        <w:rPr>
          <w:rStyle w:val="30"/>
          <w:rFonts w:ascii="Microsoft Sans Serif" w:hAnsi="Microsoft Sans Serif" w:cs="Microsoft Sans Serif"/>
          <w:lang w:val="bs-Latn-BA"/>
        </w:rPr>
        <w:t>tableta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ili pola</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tablete</w:t>
      </w:r>
      <w:r>
        <w:rPr>
          <w:rFonts w:ascii="Microsoft Sans Serif" w:hAnsi="Microsoft Sans Serif" w:cs="Microsoft Sans Serif"/>
          <w:lang w:val="bs-Latn-BA"/>
        </w:rPr>
        <w:t>).</w:t>
      </w:r>
    </w:p>
    <w:p w14:paraId="73CA3E1B">
      <w:pPr>
        <w:jc w:val="both"/>
        <w:rPr>
          <w:rFonts w:ascii="Microsoft Sans Serif" w:hAnsi="Microsoft Sans Serif" w:cs="Microsoft Sans Serif"/>
          <w:lang w:val="bs-Latn-BA"/>
        </w:rPr>
      </w:pPr>
    </w:p>
    <w:p w14:paraId="30BD7A8F">
      <w:pPr>
        <w:jc w:val="both"/>
        <w:textAlignment w:val="top"/>
        <w:rPr>
          <w:rStyle w:val="30"/>
          <w:rFonts w:ascii="Microsoft Sans Serif" w:hAnsi="Microsoft Sans Serif" w:cs="Microsoft Sans Serif"/>
          <w:b/>
          <w:lang w:val="bs-Latn-BA"/>
        </w:rPr>
      </w:pPr>
      <w:r>
        <w:rPr>
          <w:rStyle w:val="30"/>
          <w:rFonts w:ascii="Microsoft Sans Serif" w:hAnsi="Microsoft Sans Serif" w:cs="Microsoft Sans Serif"/>
          <w:b/>
          <w:lang w:val="bs-Latn-BA"/>
        </w:rPr>
        <w:t>Trajanje liječenja</w:t>
      </w:r>
    </w:p>
    <w:p w14:paraId="70139763">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Liječenje sa lijekom</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Bipresso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je obično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dugotrajno</w:t>
      </w:r>
      <w:r>
        <w:rPr>
          <w:rStyle w:val="31"/>
          <w:rFonts w:ascii="Microsoft Sans Serif" w:hAnsi="Microsoft Sans Serif" w:cs="Microsoft Sans Serif"/>
          <w:lang w:val="bs-Latn-BA"/>
        </w:rPr>
        <w:t>.</w:t>
      </w:r>
    </w:p>
    <w:p w14:paraId="3AA3B032">
      <w:pPr>
        <w:jc w:val="both"/>
        <w:textAlignment w:val="top"/>
        <w:rPr>
          <w:rFonts w:ascii="Microsoft Sans Serif" w:hAnsi="Microsoft Sans Serif" w:cs="Microsoft Sans Serif"/>
          <w:lang w:val="hr-HR" w:eastAsia="en-GB"/>
        </w:rPr>
      </w:pPr>
    </w:p>
    <w:p w14:paraId="34AB3220">
      <w:pPr>
        <w:jc w:val="both"/>
        <w:rPr>
          <w:rFonts w:ascii="Microsoft Sans Serif" w:hAnsi="Microsoft Sans Serif" w:eastAsia="TimesNewRoman,Bold" w:cs="Microsoft Sans Serif"/>
          <w:b/>
          <w:bCs/>
          <w:lang w:val="bs-Latn-BA"/>
        </w:rPr>
      </w:pPr>
      <w:r>
        <w:rPr>
          <w:rFonts w:ascii="Microsoft Sans Serif" w:hAnsi="Microsoft Sans Serif" w:eastAsia="TimesNewRoman,Bold" w:cs="Microsoft Sans Serif"/>
          <w:b/>
          <w:bCs/>
          <w:lang w:val="bs-Latn-BA"/>
        </w:rPr>
        <w:t>Uobičajena doza je:</w:t>
      </w:r>
    </w:p>
    <w:p w14:paraId="26AEC5CD">
      <w:pPr>
        <w:rPr>
          <w:rFonts w:ascii="Microsoft Sans Serif" w:hAnsi="Microsoft Sans Serif" w:eastAsia="TimesNewRoman,Bold" w:cs="Microsoft Sans Serif"/>
          <w:b/>
          <w:bCs/>
          <w:color w:val="FF0000"/>
          <w:lang w:val="bs-Latn-BA"/>
        </w:rPr>
      </w:pPr>
    </w:p>
    <w:p w14:paraId="19E70A97">
      <w:pPr>
        <w:pStyle w:val="11"/>
        <w:rPr>
          <w:rFonts w:ascii="Microsoft Sans Serif" w:hAnsi="Microsoft Sans Serif" w:cs="Microsoft Sans Serif"/>
          <w:b/>
          <w:sz w:val="20"/>
          <w:lang w:val="bs-Latn-BA"/>
        </w:rPr>
      </w:pPr>
      <w:r>
        <w:rPr>
          <w:rFonts w:ascii="Microsoft Sans Serif" w:hAnsi="Microsoft Sans Serif" w:cs="Microsoft Sans Serif"/>
          <w:b/>
          <w:sz w:val="20"/>
          <w:lang w:val="bs-Latn-BA"/>
        </w:rPr>
        <w:t>Hipertenzija/angina pektoris</w:t>
      </w:r>
    </w:p>
    <w:p w14:paraId="4F8DF069">
      <w:pPr>
        <w:jc w:val="both"/>
        <w:rPr>
          <w:rFonts w:ascii="Microsoft Sans Serif" w:hAnsi="Microsoft Sans Serif" w:cs="Microsoft Sans Serif"/>
          <w:lang w:val="bs-Latn-BA"/>
        </w:rPr>
      </w:pPr>
      <w:r>
        <w:rPr>
          <w:rFonts w:ascii="Microsoft Sans Serif" w:hAnsi="Microsoft Sans Serif" w:cs="Microsoft Sans Serif"/>
          <w:i/>
          <w:lang w:val="bs-Latn-BA"/>
        </w:rPr>
        <w:t>Odrasli</w:t>
      </w:r>
      <w:r>
        <w:rPr>
          <w:rFonts w:ascii="Microsoft Sans Serif" w:hAnsi="Microsoft Sans Serif" w:cs="Microsoft Sans Serif"/>
          <w:lang w:val="bs-Latn-BA"/>
        </w:rPr>
        <w:t xml:space="preserve">: </w:t>
      </w:r>
    </w:p>
    <w:p w14:paraId="05D80941">
      <w:pPr>
        <w:jc w:val="both"/>
        <w:rPr>
          <w:rFonts w:ascii="Microsoft Sans Serif" w:hAnsi="Microsoft Sans Serif" w:eastAsia="TimesNewRoman" w:cs="Microsoft Sans Serif"/>
          <w:lang w:val="bs-Latn-BA"/>
        </w:rPr>
      </w:pPr>
      <w:r>
        <w:rPr>
          <w:rFonts w:ascii="Microsoft Sans Serif" w:hAnsi="Microsoft Sans Serif" w:eastAsia="TimesNewRoman" w:cs="Microsoft Sans Serif"/>
          <w:lang w:val="bs-Latn-BA"/>
        </w:rPr>
        <w:t xml:space="preserve">Uobičajena doza za odrasle </w:t>
      </w:r>
      <w:r>
        <w:rPr>
          <w:rFonts w:ascii="Microsoft Sans Serif" w:hAnsi="Microsoft Sans Serif" w:cs="Microsoft Sans Serif"/>
          <w:lang w:val="bs-Latn-BA"/>
        </w:rPr>
        <w:t>je 10 mg jednom dnevno</w:t>
      </w:r>
      <w:r>
        <w:rPr>
          <w:rFonts w:ascii="Microsoft Sans Serif" w:hAnsi="Microsoft Sans Serif" w:eastAsia="TimesNewRoman" w:cs="Microsoft Sans Serif"/>
          <w:lang w:val="bs-Latn-BA"/>
        </w:rPr>
        <w:t xml:space="preserve">. </w:t>
      </w:r>
    </w:p>
    <w:p w14:paraId="4BE7B33E">
      <w:pPr>
        <w:jc w:val="both"/>
        <w:textAlignment w:val="top"/>
        <w:rPr>
          <w:rFonts w:ascii="Microsoft Sans Serif" w:hAnsi="Microsoft Sans Serif" w:cs="Microsoft Sans Serif"/>
          <w:lang w:val="bs-Latn-BA"/>
        </w:rPr>
      </w:pPr>
    </w:p>
    <w:p w14:paraId="12D426F2">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U zavisnosti od Vašeg odgovora na lijek, ljekar može </w:t>
      </w:r>
      <w:r>
        <w:rPr>
          <w:rStyle w:val="30"/>
          <w:rFonts w:ascii="Microsoft Sans Serif" w:hAnsi="Microsoft Sans Serif" w:cs="Microsoft Sans Serif"/>
          <w:lang w:val="bs-Latn-BA"/>
        </w:rPr>
        <w:t>smanjiti</w:t>
      </w:r>
      <w:r>
        <w:rPr>
          <w:rFonts w:ascii="Microsoft Sans Serif" w:hAnsi="Microsoft Sans Serif" w:cs="Microsoft Sans Serif"/>
          <w:lang w:val="bs-Latn-BA"/>
        </w:rPr>
        <w:t xml:space="preserve"> </w:t>
      </w:r>
      <w:r>
        <w:rPr>
          <w:rStyle w:val="30"/>
          <w:rFonts w:ascii="Microsoft Sans Serif" w:hAnsi="Microsoft Sans Serif" w:cs="Microsoft Sans Serif"/>
          <w:lang w:val="bs-Latn-BA"/>
        </w:rPr>
        <w:t>dozu na 5 mg ili povećati na 20 mg.</w:t>
      </w:r>
      <w:r>
        <w:rPr>
          <w:rFonts w:ascii="Microsoft Sans Serif" w:hAnsi="Microsoft Sans Serif" w:cs="Microsoft Sans Serif"/>
          <w:lang w:val="bs-Latn-BA"/>
        </w:rPr>
        <w:t xml:space="preserve"> </w:t>
      </w:r>
    </w:p>
    <w:p w14:paraId="6FE6C816">
      <w:pPr>
        <w:jc w:val="both"/>
        <w:rPr>
          <w:rFonts w:ascii="Microsoft Sans Serif" w:hAnsi="Microsoft Sans Serif" w:cs="Microsoft Sans Serif"/>
          <w:lang w:val="bs-Latn-BA"/>
        </w:rPr>
      </w:pPr>
      <w:r>
        <w:rPr>
          <w:rFonts w:ascii="Microsoft Sans Serif" w:hAnsi="Microsoft Sans Serif" w:cs="Microsoft Sans Serif"/>
          <w:lang w:val="bs-Latn-BA"/>
        </w:rPr>
        <w:t xml:space="preserve">Maksimalna doza je 20 mg jednom dnevno. Ljekar će vas savjetovati šta da radite. </w:t>
      </w:r>
    </w:p>
    <w:p w14:paraId="0396DA59">
      <w:pPr>
        <w:jc w:val="both"/>
        <w:rPr>
          <w:rFonts w:ascii="Microsoft Sans Serif" w:hAnsi="Microsoft Sans Serif" w:eastAsia="TimesNewRoman" w:cs="Microsoft Sans Serif"/>
          <w:lang w:val="bs-Latn-BA"/>
        </w:rPr>
      </w:pPr>
    </w:p>
    <w:p w14:paraId="4D43409A">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en-GB" w:eastAsia="en-GB"/>
        </w:rPr>
        <w:t>Ako treba potpuno da prekinete liječenje, Vaš ljekar obično će savjetovati da smanjite dozu postepeno, jer u suprotnom Vaše stanje se može pogoršati.</w:t>
      </w:r>
    </w:p>
    <w:p w14:paraId="28123D99">
      <w:pPr>
        <w:jc w:val="both"/>
        <w:rPr>
          <w:rFonts w:ascii="Microsoft Sans Serif" w:hAnsi="Microsoft Sans Serif" w:eastAsia="TimesNewRoman" w:cs="Microsoft Sans Serif"/>
          <w:lang w:val="bs-Latn-BA"/>
        </w:rPr>
      </w:pPr>
    </w:p>
    <w:p w14:paraId="5ED1CE67">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Djeca i adolescenti </w:t>
      </w:r>
    </w:p>
    <w:p w14:paraId="31E82B9F">
      <w:pPr>
        <w:jc w:val="both"/>
        <w:rPr>
          <w:rFonts w:ascii="Microsoft Sans Serif" w:hAnsi="Microsoft Sans Serif" w:cs="Microsoft Sans Serif"/>
          <w:lang w:val="bs-Latn-BA"/>
        </w:rPr>
      </w:pPr>
      <w:r>
        <w:rPr>
          <w:rFonts w:ascii="Microsoft Sans Serif" w:hAnsi="Microsoft Sans Serif" w:cs="Microsoft Sans Serif"/>
          <w:lang w:val="bs-Latn-BA"/>
        </w:rPr>
        <w:t xml:space="preserve">Primjena kod djece i adolescenata se ne preporučuje. </w:t>
      </w:r>
    </w:p>
    <w:p w14:paraId="32DE4350">
      <w:pPr>
        <w:textAlignment w:val="top"/>
        <w:rPr>
          <w:rFonts w:ascii="Microsoft Sans Serif" w:hAnsi="Microsoft Sans Serif" w:cs="Microsoft Sans Serif"/>
          <w:color w:val="FF0000"/>
          <w:lang w:val="bs-Latn-BA"/>
        </w:rPr>
      </w:pPr>
    </w:p>
    <w:p w14:paraId="13C911A8">
      <w:pPr>
        <w:jc w:val="both"/>
        <w:rPr>
          <w:rFonts w:ascii="Microsoft Sans Serif" w:hAnsi="Microsoft Sans Serif" w:eastAsia="TimesNewRoman,BoldItalic" w:cs="Microsoft Sans Serif"/>
          <w:b/>
          <w:bCs/>
          <w:i/>
          <w:iCs/>
          <w:lang w:val="bs-Latn-BA"/>
        </w:rPr>
      </w:pPr>
      <w:r>
        <w:rPr>
          <w:rFonts w:ascii="Microsoft Sans Serif" w:hAnsi="Microsoft Sans Serif" w:cs="Microsoft Sans Serif"/>
          <w:b/>
          <w:i/>
          <w:lang w:val="bs-Latn-BA" w:eastAsia="en-GB"/>
        </w:rPr>
        <w:t>Srčana slabost</w:t>
      </w:r>
      <w:r>
        <w:rPr>
          <w:rFonts w:ascii="Microsoft Sans Serif" w:hAnsi="Microsoft Sans Serif" w:eastAsia="TimesNewRoman,BoldItalic" w:cs="Microsoft Sans Serif"/>
          <w:b/>
          <w:bCs/>
          <w:i/>
          <w:iCs/>
          <w:lang w:val="bs-Latn-BA"/>
        </w:rPr>
        <w:t xml:space="preserve"> (smanjena snaga pumpanja srca):</w:t>
      </w:r>
    </w:p>
    <w:p w14:paraId="23B71959">
      <w:pPr>
        <w:jc w:val="both"/>
        <w:rPr>
          <w:rFonts w:ascii="Microsoft Sans Serif" w:hAnsi="Microsoft Sans Serif" w:eastAsia="TimesNewRoman,Italic" w:cs="Microsoft Sans Serif"/>
          <w:i/>
          <w:iCs/>
          <w:lang w:val="bs-Latn-BA"/>
        </w:rPr>
      </w:pPr>
      <w:r>
        <w:rPr>
          <w:rFonts w:ascii="Microsoft Sans Serif" w:hAnsi="Microsoft Sans Serif" w:eastAsia="TimesNewRoman,Italic" w:cs="Microsoft Sans Serif"/>
          <w:i/>
          <w:iCs/>
          <w:lang w:val="bs-Latn-BA"/>
        </w:rPr>
        <w:t>Odrasli i starije osobe</w:t>
      </w:r>
    </w:p>
    <w:p w14:paraId="42543177">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en-GB" w:eastAsia="en-GB"/>
        </w:rPr>
        <w:t>Liječenje bisoprololom mora početi sa niskom dozom i dozu postepeno povećavati. Ljekar će odlučiti kako povećati dozu, i to obično treba biti učinjeno na sljedeći način:</w:t>
      </w:r>
    </w:p>
    <w:p w14:paraId="32FA7CAC">
      <w:pPr>
        <w:jc w:val="both"/>
        <w:rPr>
          <w:rFonts w:ascii="Microsoft Sans Serif" w:hAnsi="Microsoft Sans Serif" w:cs="Microsoft Sans Serif"/>
          <w:lang w:val="bs-Latn-BA"/>
        </w:rPr>
      </w:pPr>
      <w:r>
        <w:rPr>
          <w:rFonts w:ascii="Microsoft Sans Serif" w:hAnsi="Microsoft Sans Serif" w:cs="Microsoft Sans Serif"/>
          <w:lang w:val="bs-Latn-BA"/>
        </w:rPr>
        <w:t xml:space="preserve">- 1,25 mg jednom dnevno tokom sedam dana, </w:t>
      </w:r>
    </w:p>
    <w:p w14:paraId="4E8D8F2D">
      <w:pPr>
        <w:jc w:val="both"/>
        <w:rPr>
          <w:rFonts w:ascii="Microsoft Sans Serif" w:hAnsi="Microsoft Sans Serif" w:cs="Microsoft Sans Serif"/>
          <w:lang w:val="bs-Latn-BA"/>
        </w:rPr>
      </w:pPr>
      <w:r>
        <w:rPr>
          <w:rFonts w:ascii="Microsoft Sans Serif" w:hAnsi="Microsoft Sans Serif" w:cs="Microsoft Sans Serif"/>
          <w:lang w:val="bs-Latn-BA"/>
        </w:rPr>
        <w:t xml:space="preserve">- 2,5 mg jednom dnevno tokom sedam dana, </w:t>
      </w:r>
    </w:p>
    <w:p w14:paraId="27BA9022">
      <w:pPr>
        <w:jc w:val="both"/>
        <w:rPr>
          <w:rFonts w:ascii="Microsoft Sans Serif" w:hAnsi="Microsoft Sans Serif" w:cs="Microsoft Sans Serif"/>
          <w:lang w:val="bs-Latn-BA"/>
        </w:rPr>
      </w:pPr>
      <w:r>
        <w:rPr>
          <w:rFonts w:ascii="Microsoft Sans Serif" w:hAnsi="Microsoft Sans Serif" w:cs="Microsoft Sans Serif"/>
          <w:lang w:val="bs-Latn-BA"/>
        </w:rPr>
        <w:t xml:space="preserve">- 3,75 mg jednom dnevno tokom sedam dana, </w:t>
      </w:r>
    </w:p>
    <w:p w14:paraId="3B383993">
      <w:pPr>
        <w:jc w:val="both"/>
        <w:rPr>
          <w:rFonts w:ascii="Microsoft Sans Serif" w:hAnsi="Microsoft Sans Serif" w:cs="Microsoft Sans Serif"/>
          <w:lang w:val="bs-Latn-BA"/>
        </w:rPr>
      </w:pPr>
      <w:r>
        <w:rPr>
          <w:rFonts w:ascii="Microsoft Sans Serif" w:hAnsi="Microsoft Sans Serif" w:cs="Microsoft Sans Serif"/>
          <w:lang w:val="bs-Latn-BA"/>
        </w:rPr>
        <w:t xml:space="preserve">- 5 mg jednom dnevno tokom četiri sljedeće sedmice, </w:t>
      </w:r>
    </w:p>
    <w:p w14:paraId="77059258">
      <w:pPr>
        <w:jc w:val="both"/>
        <w:rPr>
          <w:rFonts w:ascii="Microsoft Sans Serif" w:hAnsi="Microsoft Sans Serif" w:cs="Microsoft Sans Serif"/>
          <w:lang w:val="bs-Latn-BA"/>
        </w:rPr>
      </w:pPr>
      <w:r>
        <w:rPr>
          <w:rFonts w:ascii="Microsoft Sans Serif" w:hAnsi="Microsoft Sans Serif" w:cs="Microsoft Sans Serif"/>
          <w:lang w:val="bs-Latn-BA"/>
        </w:rPr>
        <w:t xml:space="preserve">- 7,5 mg jednom dnevno tokom četiri sljedeće sedmice, </w:t>
      </w:r>
    </w:p>
    <w:p w14:paraId="2BCC20EC">
      <w:pPr>
        <w:jc w:val="both"/>
        <w:rPr>
          <w:rFonts w:ascii="Microsoft Sans Serif" w:hAnsi="Microsoft Sans Serif" w:cs="Microsoft Sans Serif"/>
          <w:lang w:val="bs-Latn-BA"/>
        </w:rPr>
      </w:pPr>
      <w:r>
        <w:rPr>
          <w:rFonts w:ascii="Microsoft Sans Serif" w:hAnsi="Microsoft Sans Serif" w:cs="Microsoft Sans Serif"/>
          <w:lang w:val="bs-Latn-BA"/>
        </w:rPr>
        <w:t xml:space="preserve">- 10 mg jednom dnevno kao dozu održavanja. </w:t>
      </w:r>
    </w:p>
    <w:p w14:paraId="5117C763">
      <w:pPr>
        <w:jc w:val="both"/>
        <w:rPr>
          <w:rFonts w:ascii="Microsoft Sans Serif" w:hAnsi="Microsoft Sans Serif" w:cs="Microsoft Sans Serif"/>
          <w:lang w:val="bs-Latn-BA"/>
        </w:rPr>
      </w:pPr>
      <w:r>
        <w:rPr>
          <w:rFonts w:ascii="Microsoft Sans Serif" w:hAnsi="Microsoft Sans Serif" w:cs="Microsoft Sans Serif"/>
          <w:lang w:val="bs-Latn-BA"/>
        </w:rPr>
        <w:t>Maksimalna doza je 10 mg jednom dnevno.</w:t>
      </w:r>
    </w:p>
    <w:p w14:paraId="18491003">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Za početak titracione faze (1,25 mg do 3,75 mg dnevno) postoje tablete od 2,5 mg koje se mogu podijeliti na dvije jednake polovine. </w:t>
      </w:r>
    </w:p>
    <w:p w14:paraId="45F7FDE9">
      <w:pPr>
        <w:widowControl/>
        <w:autoSpaceDE/>
        <w:autoSpaceDN/>
        <w:adjustRightInd/>
        <w:jc w:val="both"/>
        <w:textAlignment w:val="top"/>
        <w:rPr>
          <w:rFonts w:ascii="Microsoft Sans Serif" w:hAnsi="Microsoft Sans Serif" w:cs="Microsoft Sans Serif"/>
          <w:color w:val="222222"/>
          <w:lang w:val="en-GB" w:eastAsia="en-GB"/>
        </w:rPr>
      </w:pPr>
    </w:p>
    <w:p w14:paraId="55D49DAC">
      <w:pPr>
        <w:widowControl/>
        <w:autoSpaceDE/>
        <w:autoSpaceDN/>
        <w:adjustRightInd/>
        <w:jc w:val="both"/>
        <w:textAlignment w:val="top"/>
        <w:rPr>
          <w:rFonts w:ascii="Microsoft Sans Serif" w:hAnsi="Microsoft Sans Serif" w:cs="Microsoft Sans Serif"/>
          <w:color w:val="222222"/>
          <w:lang w:val="en-GB" w:eastAsia="en-GB"/>
        </w:rPr>
      </w:pPr>
      <w:r>
        <w:rPr>
          <w:rFonts w:ascii="Microsoft Sans Serif" w:hAnsi="Microsoft Sans Serif" w:cs="Microsoft Sans Serif"/>
          <w:color w:val="222222"/>
          <w:lang w:val="en-GB" w:eastAsia="en-GB"/>
        </w:rPr>
        <w:t>U zavisnosti od toga koliko dobro podnosite lijek, Vaš ljekar može odlučiti da se produži vrijeme između povećavanje doza. Ako se Vaše stanje pogorša ili ako više ne podnosite lijek, možda će biti potrebno ponovo smanjiti dozu ili prekinuti liječenje. Kod nekih pacijenata, doza održavanja niža od 10 mg bisoprolola može biti dovoljna.</w:t>
      </w:r>
    </w:p>
    <w:p w14:paraId="58B1BB01">
      <w:pPr>
        <w:widowControl/>
        <w:autoSpaceDE/>
        <w:autoSpaceDN/>
        <w:adjustRightInd/>
        <w:jc w:val="both"/>
        <w:textAlignment w:val="top"/>
        <w:rPr>
          <w:rFonts w:ascii="Microsoft Sans Serif" w:hAnsi="Microsoft Sans Serif" w:cs="Microsoft Sans Serif"/>
          <w:color w:val="777777"/>
          <w:lang w:val="en-GB" w:eastAsia="en-GB"/>
        </w:rPr>
      </w:pPr>
      <w:r>
        <w:rPr>
          <w:rFonts w:ascii="Microsoft Sans Serif" w:hAnsi="Microsoft Sans Serif" w:cs="Microsoft Sans Serif"/>
          <w:color w:val="222222"/>
          <w:lang w:val="en-GB" w:eastAsia="en-GB"/>
        </w:rPr>
        <w:t>Vaš ljekar će Vam reći šta da učinite.</w:t>
      </w:r>
    </w:p>
    <w:p w14:paraId="3560084E">
      <w:pPr>
        <w:widowControl/>
        <w:autoSpaceDE/>
        <w:autoSpaceDN/>
        <w:adjustRightInd/>
        <w:jc w:val="both"/>
        <w:textAlignment w:val="top"/>
        <w:rPr>
          <w:rFonts w:ascii="Microsoft Sans Serif" w:hAnsi="Microsoft Sans Serif" w:cs="Microsoft Sans Serif"/>
          <w:color w:val="777777"/>
          <w:lang w:val="en-GB" w:eastAsia="en-GB"/>
        </w:rPr>
      </w:pPr>
      <w:r>
        <w:rPr>
          <w:rFonts w:ascii="Microsoft Sans Serif" w:hAnsi="Microsoft Sans Serif" w:cs="Microsoft Sans Serif"/>
          <w:color w:val="222222"/>
          <w:lang w:val="en-GB" w:eastAsia="en-GB"/>
        </w:rPr>
        <w:t>Ako treba potpuno da prekinete liječenje, Vaš ljekar obično će savjetovati da smanjite dozu postepeno, jer u suprotnom Vaše stanje se može pogoršati.</w:t>
      </w:r>
    </w:p>
    <w:p w14:paraId="402B643D">
      <w:pPr>
        <w:jc w:val="both"/>
        <w:textAlignment w:val="top"/>
        <w:rPr>
          <w:rFonts w:ascii="Microsoft Sans Serif" w:hAnsi="Microsoft Sans Serif" w:cs="Microsoft Sans Serif"/>
          <w:lang w:val="hr-HR" w:eastAsia="en-GB"/>
        </w:rPr>
      </w:pPr>
    </w:p>
    <w:p w14:paraId="5BB15213">
      <w:pPr>
        <w:jc w:val="both"/>
        <w:textAlignment w:val="top"/>
        <w:rPr>
          <w:rStyle w:val="30"/>
          <w:rFonts w:ascii="Microsoft Sans Serif" w:hAnsi="Microsoft Sans Serif" w:cs="Microsoft Sans Serif"/>
          <w:b/>
          <w:lang w:val="bs-Latn-BA"/>
        </w:rPr>
      </w:pPr>
      <w:r>
        <w:rPr>
          <w:rStyle w:val="30"/>
          <w:rFonts w:ascii="Microsoft Sans Serif" w:hAnsi="Microsoft Sans Serif" w:cs="Microsoft Sans Serif"/>
          <w:b/>
          <w:lang w:val="bs-Latn-BA"/>
        </w:rPr>
        <w:t>Podjela</w:t>
      </w:r>
      <w:r>
        <w:rPr>
          <w:rStyle w:val="31"/>
          <w:rFonts w:ascii="Microsoft Sans Serif" w:hAnsi="Microsoft Sans Serif" w:cs="Microsoft Sans Serif"/>
          <w:b/>
          <w:lang w:val="bs-Latn-BA"/>
        </w:rPr>
        <w:t xml:space="preserve"> </w:t>
      </w:r>
      <w:r>
        <w:rPr>
          <w:rStyle w:val="30"/>
          <w:rFonts w:ascii="Microsoft Sans Serif" w:hAnsi="Microsoft Sans Serif" w:cs="Microsoft Sans Serif"/>
          <w:b/>
          <w:lang w:val="bs-Latn-BA"/>
        </w:rPr>
        <w:t>tableta</w:t>
      </w:r>
    </w:p>
    <w:p w14:paraId="3CA67B8B">
      <w:pPr>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Stavite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tabletu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na čvrstu,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ravnu površinu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prelomnom linijom</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okrenutom prema gore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Pritisnite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sredini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ploče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 palcem</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tableta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će</w:t>
      </w:r>
      <w:r>
        <w:rPr>
          <w:rStyle w:val="31"/>
          <w:rFonts w:ascii="Microsoft Sans Serif" w:hAnsi="Microsoft Sans Serif" w:cs="Microsoft Sans Serif"/>
          <w:lang w:val="bs-Latn-BA"/>
        </w:rPr>
        <w:t xml:space="preserve"> se </w:t>
      </w:r>
      <w:r>
        <w:rPr>
          <w:rStyle w:val="30"/>
          <w:rFonts w:ascii="Microsoft Sans Serif" w:hAnsi="Microsoft Sans Serif" w:cs="Microsoft Sans Serif"/>
          <w:lang w:val="bs-Latn-BA"/>
        </w:rPr>
        <w:t>slomiti na pola</w:t>
      </w:r>
      <w:r>
        <w:rPr>
          <w:rStyle w:val="31"/>
          <w:rFonts w:ascii="Microsoft Sans Serif" w:hAnsi="Microsoft Sans Serif" w:cs="Microsoft Sans Serif"/>
          <w:lang w:val="bs-Latn-BA"/>
        </w:rPr>
        <w:t>.</w:t>
      </w:r>
    </w:p>
    <w:p w14:paraId="59DE58C3">
      <w:pPr>
        <w:jc w:val="both"/>
        <w:textAlignment w:val="top"/>
        <w:rPr>
          <w:rFonts w:ascii="Microsoft Sans Serif" w:hAnsi="Microsoft Sans Serif" w:cs="Microsoft Sans Serif"/>
          <w:lang w:val="bs-Latn-BA"/>
        </w:rPr>
      </w:pPr>
    </w:p>
    <w:p w14:paraId="47D8CA66">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uzmete više lijeka Bipresso nego što treba</w:t>
      </w:r>
    </w:p>
    <w:p w14:paraId="62D9947A">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Ako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ste uzeli više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tableta nego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što</w:t>
      </w:r>
      <w:r>
        <w:rPr>
          <w:rStyle w:val="31"/>
          <w:rFonts w:ascii="Microsoft Sans Serif" w:hAnsi="Microsoft Sans Serif" w:cs="Microsoft Sans Serif"/>
          <w:lang w:val="bs-Latn-BA"/>
        </w:rPr>
        <w:t xml:space="preserve"> bi </w:t>
      </w:r>
      <w:r>
        <w:rPr>
          <w:rStyle w:val="30"/>
          <w:rFonts w:ascii="Microsoft Sans Serif" w:hAnsi="Microsoft Sans Serif" w:cs="Microsoft Sans Serif"/>
          <w:lang w:val="bs-Latn-BA"/>
        </w:rPr>
        <w:t>trebalo,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recite svom</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ljekaru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Vaš</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ljekar će odlučiti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koje su mjere potrebne</w:t>
      </w:r>
      <w:r>
        <w:rPr>
          <w:rStyle w:val="31"/>
          <w:rFonts w:ascii="Microsoft Sans Serif" w:hAnsi="Microsoft Sans Serif" w:cs="Microsoft Sans Serif"/>
          <w:lang w:val="bs-Latn-BA"/>
        </w:rPr>
        <w:t>.</w:t>
      </w:r>
      <w:r>
        <w:rPr>
          <w:rFonts w:ascii="Microsoft Sans Serif" w:hAnsi="Microsoft Sans Serif" w:cs="Microsoft Sans Serif"/>
          <w:lang w:val="bs-Latn-BA"/>
        </w:rPr>
        <w:br w:type="textWrapping"/>
      </w:r>
      <w:r>
        <w:rPr>
          <w:rStyle w:val="30"/>
          <w:rFonts w:ascii="Microsoft Sans Serif" w:hAnsi="Microsoft Sans Serif" w:cs="Microsoft Sans Serif"/>
          <w:lang w:val="bs-Latn-BA"/>
        </w:rPr>
        <w:t>Simptomi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predoziranja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mogu uključivati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usporen</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rad srca,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velike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poteškoće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u disanju</w:t>
      </w:r>
      <w:r>
        <w:rPr>
          <w:rStyle w:val="31"/>
          <w:rFonts w:ascii="Microsoft Sans Serif" w:hAnsi="Microsoft Sans Serif" w:cs="Microsoft Sans Serif"/>
          <w:lang w:val="bs-Latn-BA"/>
        </w:rPr>
        <w:t xml:space="preserve">, osjećaj </w:t>
      </w:r>
      <w:r>
        <w:rPr>
          <w:rStyle w:val="30"/>
          <w:rFonts w:ascii="Microsoft Sans Serif" w:hAnsi="Microsoft Sans Serif" w:cs="Microsoft Sans Serif"/>
          <w:lang w:val="bs-Latn-BA"/>
        </w:rPr>
        <w:t>vrtoglavice ili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drhtanje</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(z</w:t>
      </w:r>
      <w:r>
        <w:rPr>
          <w:rStyle w:val="31"/>
          <w:rFonts w:ascii="Microsoft Sans Serif" w:hAnsi="Microsoft Sans Serif" w:cs="Microsoft Sans Serif"/>
          <w:lang w:val="bs-Latn-BA"/>
        </w:rPr>
        <w:t xml:space="preserve">bog pada </w:t>
      </w:r>
      <w:r>
        <w:rPr>
          <w:rStyle w:val="30"/>
          <w:rFonts w:ascii="Microsoft Sans Serif" w:hAnsi="Microsoft Sans Serif" w:cs="Microsoft Sans Serif"/>
          <w:lang w:val="bs-Latn-BA"/>
        </w:rPr>
        <w:t>šećera u krvi</w:t>
      </w:r>
      <w:r>
        <w:rPr>
          <w:rStyle w:val="31"/>
          <w:rFonts w:ascii="Microsoft Sans Serif" w:hAnsi="Microsoft Sans Serif" w:cs="Microsoft Sans Serif"/>
          <w:lang w:val="bs-Latn-BA"/>
        </w:rPr>
        <w:t>).</w:t>
      </w:r>
    </w:p>
    <w:p w14:paraId="5021FBF6">
      <w:pPr>
        <w:outlineLvl w:val="1"/>
        <w:rPr>
          <w:rFonts w:ascii="Microsoft Sans Serif" w:hAnsi="Microsoft Sans Serif" w:cs="Microsoft Sans Serif"/>
          <w:b/>
          <w:bCs/>
          <w:color w:val="FF0000"/>
          <w:lang w:val="bs-Latn-BA"/>
        </w:rPr>
      </w:pPr>
    </w:p>
    <w:p w14:paraId="42CBFEEF">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ste zaboravili uzeti Bipresso</w:t>
      </w:r>
    </w:p>
    <w:p w14:paraId="26FFE640">
      <w:pPr>
        <w:jc w:val="both"/>
        <w:rPr>
          <w:rFonts w:ascii="Microsoft Sans Serif" w:hAnsi="Microsoft Sans Serif" w:cs="Microsoft Sans Serif"/>
          <w:i/>
          <w:iCs/>
          <w:lang w:val="bs-Latn-BA"/>
        </w:rPr>
      </w:pPr>
      <w:r>
        <w:rPr>
          <w:rFonts w:ascii="Microsoft Sans Serif" w:hAnsi="Microsoft Sans Serif" w:cs="Microsoft Sans Serif"/>
          <w:i/>
          <w:iCs/>
          <w:lang w:val="bs-Latn-BA"/>
        </w:rPr>
        <w:t>Nikada ne treba uzimati duplu dozu da bi se nadomjestila propuštena doza lijeka!</w:t>
      </w:r>
    </w:p>
    <w:p w14:paraId="4230ED68">
      <w:pPr>
        <w:jc w:val="both"/>
        <w:rPr>
          <w:rFonts w:ascii="Microsoft Sans Serif" w:hAnsi="Microsoft Sans Serif" w:cs="Microsoft Sans Serif"/>
          <w:lang w:val="bs-Latn-BA"/>
        </w:rPr>
      </w:pPr>
      <w:r>
        <w:rPr>
          <w:rFonts w:ascii="Microsoft Sans Serif" w:hAnsi="Microsoft Sans Serif" w:cs="Microsoft Sans Serif"/>
          <w:lang w:val="bs-Latn-BA"/>
        </w:rPr>
        <w:t xml:space="preserve">Ako ste zaboravilil da uzmete lijek, nastavite sa normalnim doziranjem. </w:t>
      </w:r>
    </w:p>
    <w:p w14:paraId="6A10858C">
      <w:pPr>
        <w:jc w:val="both"/>
        <w:rPr>
          <w:rFonts w:ascii="Microsoft Sans Serif" w:hAnsi="Microsoft Sans Serif" w:cs="Microsoft Sans Serif"/>
          <w:lang w:val="en-US"/>
        </w:rPr>
      </w:pPr>
    </w:p>
    <w:p w14:paraId="16E032BD">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prestanete uzimati Bipresso</w:t>
      </w:r>
    </w:p>
    <w:p w14:paraId="32073F33">
      <w:pPr>
        <w:jc w:val="both"/>
        <w:textAlignment w:val="top"/>
        <w:rPr>
          <w:rStyle w:val="30"/>
          <w:rFonts w:ascii="Microsoft Sans Serif" w:hAnsi="Microsoft Sans Serif" w:cs="Microsoft Sans Serif"/>
          <w:lang w:val="bs-Latn-BA"/>
        </w:rPr>
      </w:pPr>
      <w:r>
        <w:rPr>
          <w:rStyle w:val="30"/>
          <w:rFonts w:ascii="Microsoft Sans Serif" w:hAnsi="Microsoft Sans Serif" w:cs="Microsoft Sans Serif"/>
          <w:lang w:val="bs-Latn-BA"/>
        </w:rPr>
        <w:t>Liječenje sa lijekom Bipresso ne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treba naglo prekinuti</w:t>
      </w:r>
      <w:r>
        <w:rPr>
          <w:rFonts w:ascii="Microsoft Sans Serif" w:hAnsi="Microsoft Sans Serif" w:cs="Microsoft Sans Serif"/>
        </w:rPr>
        <w:t xml:space="preserve"> </w:t>
      </w:r>
      <w:r>
        <w:rPr>
          <w:rFonts w:ascii="Microsoft Sans Serif" w:hAnsi="Microsoft Sans Serif" w:cs="Microsoft Sans Serif"/>
          <w:lang w:val="en-US"/>
        </w:rPr>
        <w:t>osim ako vas ljekar ne savjetuje drugačije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Nagli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prekid</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može pogoršati Vaše stanje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 završetku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liječenja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doze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treba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postepeno smanjivati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tokom perioda od</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nekoliko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sedmica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skladu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sa preporukama Vašeg ljekara.</w:t>
      </w:r>
    </w:p>
    <w:p w14:paraId="5B104664">
      <w:pPr>
        <w:pStyle w:val="35"/>
        <w:jc w:val="both"/>
        <w:rPr>
          <w:rFonts w:ascii="Microsoft Sans Serif" w:hAnsi="Microsoft Sans Serif" w:cs="Microsoft Sans Serif"/>
          <w:color w:val="auto"/>
          <w:sz w:val="20"/>
          <w:szCs w:val="20"/>
          <w:lang w:val="bs-Latn-BA"/>
        </w:rPr>
      </w:pPr>
    </w:p>
    <w:p w14:paraId="1A695361">
      <w:pPr>
        <w:shd w:val="clear" w:color="auto" w:fill="FFFFFF"/>
        <w:jc w:val="both"/>
        <w:rPr>
          <w:rFonts w:ascii="Microsoft Sans Serif" w:hAnsi="Microsoft Sans Serif" w:cs="Microsoft Sans Serif"/>
          <w:i/>
          <w:lang w:val="bs-Latn-BA"/>
        </w:rPr>
      </w:pPr>
      <w:r>
        <w:rPr>
          <w:rFonts w:ascii="Microsoft Sans Serif" w:hAnsi="Microsoft Sans Serif" w:cs="Microsoft Sans Serif"/>
          <w:bCs/>
          <w:i/>
          <w:lang w:val="bs-Latn-BA"/>
        </w:rPr>
        <w:t xml:space="preserve">U slučaju bilo kakvih nejasnoća ili pitanja u vezi s primjenom </w:t>
      </w:r>
      <w:r>
        <w:rPr>
          <w:rFonts w:ascii="Microsoft Sans Serif" w:hAnsi="Microsoft Sans Serif" w:cs="Microsoft Sans Serif"/>
          <w:i/>
          <w:lang w:val="bs-Latn-BA"/>
        </w:rPr>
        <w:t>lijeka Bipresso</w:t>
      </w:r>
      <w:r>
        <w:rPr>
          <w:rFonts w:ascii="Microsoft Sans Serif" w:hAnsi="Microsoft Sans Serif" w:cs="Microsoft Sans Serif"/>
          <w:bCs/>
          <w:i/>
          <w:lang w:val="bs-Latn-BA"/>
        </w:rPr>
        <w:t>, obratite se svom ljekaru ili farmaceutu.</w:t>
      </w:r>
    </w:p>
    <w:p w14:paraId="55B07D0A">
      <w:pPr>
        <w:jc w:val="both"/>
        <w:rPr>
          <w:rFonts w:ascii="Microsoft Sans Serif" w:hAnsi="Microsoft Sans Serif" w:cs="Microsoft Sans Serif"/>
          <w:lang w:val="bs-Latn-BA" w:eastAsia="en-US"/>
        </w:rPr>
      </w:pPr>
    </w:p>
    <w:p w14:paraId="6EB9C970">
      <w:pPr>
        <w:jc w:val="both"/>
        <w:rPr>
          <w:rFonts w:ascii="Microsoft Sans Serif" w:hAnsi="Microsoft Sans Serif" w:cs="Microsoft Sans Serif"/>
          <w:lang w:val="bs-Latn-BA" w:eastAsia="en-US"/>
        </w:rPr>
      </w:pPr>
    </w:p>
    <w:p w14:paraId="6871C199">
      <w:pPr>
        <w:pStyle w:val="35"/>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6F1D0AC8">
      <w:pPr>
        <w:pStyle w:val="24"/>
        <w:spacing w:before="0" w:beforeAutospacing="0" w:after="0" w:afterAutospacing="0"/>
        <w:jc w:val="both"/>
        <w:rPr>
          <w:rFonts w:ascii="Microsoft Sans Serif" w:hAnsi="Microsoft Sans Serif" w:cs="Microsoft Sans Serif"/>
          <w:sz w:val="20"/>
          <w:szCs w:val="20"/>
          <w:lang w:val="bs-Latn-BA"/>
        </w:rPr>
      </w:pPr>
    </w:p>
    <w:p w14:paraId="483392B1">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Kao i svi drugi lijekovi, Bipresso može izazvati neželjena djelovanja, koja se ne javljaju kod svih. </w:t>
      </w:r>
    </w:p>
    <w:p w14:paraId="7D8F69D6">
      <w:pPr>
        <w:jc w:val="both"/>
        <w:rPr>
          <w:rFonts w:ascii="Microsoft Sans Serif" w:hAnsi="Microsoft Sans Serif" w:cs="Microsoft Sans Serif"/>
          <w:lang w:val="bs-Latn-BA"/>
        </w:rPr>
      </w:pPr>
    </w:p>
    <w:p w14:paraId="01DC3945">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Da biste spriječili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ozbiljna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neželjena djelovanja</w:t>
      </w:r>
      <w:r>
        <w:rPr>
          <w:rStyle w:val="31"/>
          <w:rFonts w:ascii="Microsoft Sans Serif" w:hAnsi="Microsoft Sans Serif" w:cs="Microsoft Sans Serif"/>
          <w:lang w:val="bs-Latn-BA"/>
        </w:rPr>
        <w:t xml:space="preserve">, odmah </w:t>
      </w:r>
      <w:r>
        <w:rPr>
          <w:rStyle w:val="30"/>
          <w:rFonts w:ascii="Microsoft Sans Serif" w:hAnsi="Microsoft Sans Serif" w:cs="Microsoft Sans Serif"/>
          <w:lang w:val="bs-Latn-BA"/>
        </w:rPr>
        <w:t>porazgovarajte sa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ljekarom ako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je neželjeno dejstvo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ozbiljno</w:t>
      </w:r>
      <w:r>
        <w:rPr>
          <w:rStyle w:val="31"/>
          <w:rFonts w:ascii="Microsoft Sans Serif" w:hAnsi="Microsoft Sans Serif" w:cs="Microsoft Sans Serif"/>
          <w:lang w:val="bs-Latn-BA"/>
        </w:rPr>
        <w:t xml:space="preserve">, ako se </w:t>
      </w:r>
      <w:r>
        <w:rPr>
          <w:rStyle w:val="30"/>
          <w:rFonts w:ascii="Microsoft Sans Serif" w:hAnsi="Microsoft Sans Serif" w:cs="Microsoft Sans Serif"/>
          <w:lang w:val="bs-Latn-BA"/>
        </w:rPr>
        <w:t>javlja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iznenada ili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naglo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pogorša</w:t>
      </w:r>
      <w:r>
        <w:rPr>
          <w:rStyle w:val="31"/>
          <w:rFonts w:ascii="Microsoft Sans Serif" w:hAnsi="Microsoft Sans Serif" w:cs="Microsoft Sans Serif"/>
          <w:lang w:val="bs-Latn-BA"/>
        </w:rPr>
        <w:t xml:space="preserve">. </w:t>
      </w:r>
    </w:p>
    <w:p w14:paraId="788DCFB9">
      <w:pPr>
        <w:jc w:val="both"/>
        <w:rPr>
          <w:rFonts w:ascii="Microsoft Sans Serif" w:hAnsi="Microsoft Sans Serif" w:cs="Microsoft Sans Serif"/>
          <w:lang w:val="bs-Latn-BA"/>
        </w:rPr>
      </w:pPr>
    </w:p>
    <w:p w14:paraId="7366ED3C">
      <w:pPr>
        <w:jc w:val="both"/>
        <w:textAlignment w:val="top"/>
        <w:rPr>
          <w:rStyle w:val="39"/>
          <w:rFonts w:ascii="Microsoft Sans Serif" w:hAnsi="Microsoft Sans Serif" w:cs="Microsoft Sans Serif"/>
          <w:lang w:val="bs-Latn-BA"/>
        </w:rPr>
      </w:pPr>
      <w:r>
        <w:rPr>
          <w:rStyle w:val="30"/>
          <w:rFonts w:ascii="Microsoft Sans Serif" w:hAnsi="Microsoft Sans Serif" w:cs="Microsoft Sans Serif"/>
          <w:lang w:val="bs-Latn-BA"/>
        </w:rPr>
        <w:t xml:space="preserve">Poznata neželjena djelovanja </w:t>
      </w:r>
      <w:r>
        <w:rPr>
          <w:rFonts w:ascii="Microsoft Sans Serif" w:hAnsi="Microsoft Sans Serif" w:cs="Microsoft Sans Serif"/>
          <w:color w:val="222222"/>
          <w:lang w:val="en-GB" w:eastAsia="en-GB"/>
        </w:rPr>
        <w:t xml:space="preserve">su navedena u nastavku prema tome koliko </w:t>
      </w:r>
      <w:r>
        <w:rPr>
          <w:rStyle w:val="30"/>
          <w:rFonts w:ascii="Microsoft Sans Serif" w:hAnsi="Microsoft Sans Serif" w:cs="Microsoft Sans Serif"/>
          <w:lang w:val="bs-Latn-BA"/>
        </w:rPr>
        <w:t>se</w:t>
      </w:r>
      <w:r>
        <w:rPr>
          <w:rStyle w:val="39"/>
          <w:rFonts w:ascii="Microsoft Sans Serif" w:hAnsi="Microsoft Sans Serif" w:cs="Microsoft Sans Serif"/>
          <w:lang w:val="bs-Latn-BA"/>
        </w:rPr>
        <w:t xml:space="preserve"> </w:t>
      </w:r>
      <w:r>
        <w:rPr>
          <w:rFonts w:ascii="Microsoft Sans Serif" w:hAnsi="Microsoft Sans Serif" w:cs="Microsoft Sans Serif"/>
          <w:color w:val="222222"/>
          <w:lang w:val="en-GB" w:eastAsia="en-GB"/>
        </w:rPr>
        <w:t xml:space="preserve">često </w:t>
      </w:r>
      <w:r>
        <w:rPr>
          <w:rStyle w:val="30"/>
          <w:rFonts w:ascii="Microsoft Sans Serif" w:hAnsi="Microsoft Sans Serif" w:cs="Microsoft Sans Serif"/>
          <w:lang w:val="bs-Latn-BA"/>
        </w:rPr>
        <w:t>mogu pojaviti</w:t>
      </w:r>
      <w:r>
        <w:rPr>
          <w:rStyle w:val="39"/>
          <w:rFonts w:ascii="Microsoft Sans Serif" w:hAnsi="Microsoft Sans Serif" w:cs="Microsoft Sans Serif"/>
          <w:lang w:val="bs-Latn-BA"/>
        </w:rPr>
        <w:t>:</w:t>
      </w:r>
    </w:p>
    <w:p w14:paraId="4EA7FF79">
      <w:pPr>
        <w:jc w:val="both"/>
        <w:textAlignment w:val="top"/>
        <w:rPr>
          <w:rFonts w:ascii="Microsoft Sans Serif" w:hAnsi="Microsoft Sans Serif" w:cs="Microsoft Sans Serif"/>
          <w:lang w:val="bs-Latn-BA" w:eastAsia="en-US"/>
        </w:rPr>
      </w:pPr>
    </w:p>
    <w:p w14:paraId="1E00955C">
      <w:pPr>
        <w:jc w:val="both"/>
        <w:rPr>
          <w:rFonts w:ascii="Microsoft Sans Serif" w:hAnsi="Microsoft Sans Serif" w:cs="Microsoft Sans Serif"/>
          <w:lang w:val="bs-Latn-BA"/>
        </w:rPr>
      </w:pPr>
      <w:r>
        <w:rPr>
          <w:rFonts w:ascii="Microsoft Sans Serif" w:hAnsi="Microsoft Sans Serif" w:cs="Microsoft Sans Serif"/>
          <w:b/>
          <w:lang w:val="bs-Latn-BA"/>
        </w:rPr>
        <w:t>Česta neželjena djelovanja</w:t>
      </w:r>
      <w:r>
        <w:rPr>
          <w:rFonts w:ascii="Microsoft Sans Serif" w:hAnsi="Microsoft Sans Serif" w:cs="Microsoft Sans Serif"/>
          <w:lang w:val="bs-Latn-BA"/>
        </w:rPr>
        <w:t xml:space="preserve"> (javljaju se kod manje od jednog na deset pacijenata):</w:t>
      </w:r>
    </w:p>
    <w:p w14:paraId="176E9A14">
      <w:pPr>
        <w:widowControl/>
        <w:numPr>
          <w:ilvl w:val="0"/>
          <w:numId w:val="9"/>
        </w:numPr>
        <w:autoSpaceDE/>
        <w:autoSpaceDN/>
        <w:adjustRightInd/>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iscrpljenost</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vrtoglavica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glavobolja,</w:t>
      </w:r>
      <w:r>
        <w:rPr>
          <w:rStyle w:val="31"/>
          <w:rFonts w:ascii="Microsoft Sans Serif" w:hAnsi="Microsoft Sans Serif" w:cs="Microsoft Sans Serif"/>
          <w:lang w:val="bs-Latn-BA"/>
        </w:rPr>
        <w:t xml:space="preserve"> </w:t>
      </w:r>
    </w:p>
    <w:p w14:paraId="0919B8D3">
      <w:pPr>
        <w:widowControl/>
        <w:numPr>
          <w:ilvl w:val="0"/>
          <w:numId w:val="10"/>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osjećaj</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hladnoće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ili gubitak osjeta 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rukama i stopalima,</w:t>
      </w:r>
      <w:r>
        <w:rPr>
          <w:rStyle w:val="31"/>
          <w:rFonts w:ascii="Microsoft Sans Serif" w:hAnsi="Microsoft Sans Serif" w:cs="Microsoft Sans Serif"/>
          <w:lang w:val="bs-Latn-BA"/>
        </w:rPr>
        <w:t xml:space="preserve"> </w:t>
      </w:r>
    </w:p>
    <w:p w14:paraId="3AD43C09">
      <w:pPr>
        <w:widowControl/>
        <w:numPr>
          <w:ilvl w:val="0"/>
          <w:numId w:val="10"/>
        </w:numPr>
        <w:autoSpaceDE/>
        <w:autoSpaceDN/>
        <w:adjustRightInd/>
        <w:jc w:val="both"/>
        <w:textAlignment w:val="top"/>
        <w:rPr>
          <w:rStyle w:val="31"/>
          <w:rFonts w:ascii="Microsoft Sans Serif" w:hAnsi="Microsoft Sans Serif" w:cs="Microsoft Sans Serif"/>
          <w:lang w:val="bs-Latn-BA"/>
        </w:rPr>
      </w:pPr>
      <w:r>
        <w:rPr>
          <w:rStyle w:val="31"/>
          <w:rFonts w:ascii="Microsoft Sans Serif" w:hAnsi="Microsoft Sans Serif" w:cs="Microsoft Sans Serif"/>
          <w:lang w:val="bs-Latn-BA"/>
        </w:rPr>
        <w:t xml:space="preserve">nizak </w:t>
      </w:r>
      <w:r>
        <w:rPr>
          <w:rStyle w:val="30"/>
          <w:rFonts w:ascii="Microsoft Sans Serif" w:hAnsi="Microsoft Sans Serif" w:cs="Microsoft Sans Serif"/>
          <w:lang w:val="bs-Latn-BA"/>
        </w:rPr>
        <w:t>krvni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pritisak</w:t>
      </w:r>
      <w:r>
        <w:rPr>
          <w:rStyle w:val="31"/>
          <w:rFonts w:ascii="Microsoft Sans Serif" w:hAnsi="Microsoft Sans Serif" w:cs="Microsoft Sans Serif"/>
          <w:lang w:val="bs-Latn-BA"/>
        </w:rPr>
        <w:t xml:space="preserve"> i</w:t>
      </w:r>
    </w:p>
    <w:p w14:paraId="7B1006BF">
      <w:pPr>
        <w:widowControl/>
        <w:numPr>
          <w:ilvl w:val="0"/>
          <w:numId w:val="10"/>
        </w:numPr>
        <w:autoSpaceDE/>
        <w:autoSpaceDN/>
        <w:adjustRightInd/>
        <w:jc w:val="both"/>
        <w:textAlignment w:val="top"/>
        <w:rPr>
          <w:rFonts w:ascii="Microsoft Sans Serif" w:hAnsi="Microsoft Sans Serif" w:cs="Microsoft Sans Serif"/>
          <w:lang w:val="bs-Latn-BA"/>
        </w:rPr>
      </w:pPr>
      <w:r>
        <w:rPr>
          <w:rStyle w:val="31"/>
          <w:rFonts w:ascii="Microsoft Sans Serif" w:hAnsi="Microsoft Sans Serif" w:cs="Microsoft Sans Serif"/>
          <w:lang w:val="bs-Latn-BA"/>
        </w:rPr>
        <w:t xml:space="preserve">problemi u gastrointestinalnom traktu kao mučnina, povraćanje, </w:t>
      </w:r>
      <w:r>
        <w:rPr>
          <w:rStyle w:val="30"/>
          <w:rFonts w:ascii="Microsoft Sans Serif" w:hAnsi="Microsoft Sans Serif" w:cs="Microsoft Sans Serif"/>
          <w:lang w:val="bs-Latn-BA"/>
        </w:rPr>
        <w:t>proliv</w:t>
      </w:r>
      <w:r>
        <w:rPr>
          <w:rStyle w:val="31"/>
          <w:rFonts w:ascii="Microsoft Sans Serif" w:hAnsi="Microsoft Sans Serif" w:cs="Microsoft Sans Serif"/>
          <w:lang w:val="bs-Latn-BA"/>
        </w:rPr>
        <w:t xml:space="preserve"> i </w:t>
      </w:r>
      <w:r>
        <w:rPr>
          <w:rStyle w:val="30"/>
          <w:rFonts w:ascii="Microsoft Sans Serif" w:hAnsi="Microsoft Sans Serif" w:cs="Microsoft Sans Serif"/>
          <w:lang w:val="bs-Latn-BA"/>
        </w:rPr>
        <w:t>konstipacija</w:t>
      </w:r>
      <w:r>
        <w:rPr>
          <w:rStyle w:val="31"/>
          <w:rFonts w:ascii="Microsoft Sans Serif" w:hAnsi="Microsoft Sans Serif" w:cs="Microsoft Sans Serif"/>
          <w:lang w:val="bs-Latn-BA"/>
        </w:rPr>
        <w:t>.</w:t>
      </w:r>
    </w:p>
    <w:p w14:paraId="30DFD9A7">
      <w:pPr>
        <w:jc w:val="both"/>
        <w:textAlignment w:val="top"/>
        <w:rPr>
          <w:rFonts w:ascii="Microsoft Sans Serif" w:hAnsi="Microsoft Sans Serif" w:cs="Microsoft Sans Serif"/>
          <w:b/>
          <w:lang w:val="bs-Latn-BA"/>
        </w:rPr>
      </w:pPr>
    </w:p>
    <w:p w14:paraId="16ADB6B5">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Manje česta neželjena djelovanja</w:t>
      </w:r>
      <w:r>
        <w:rPr>
          <w:rFonts w:ascii="Microsoft Sans Serif" w:hAnsi="Microsoft Sans Serif" w:cs="Microsoft Sans Serif"/>
          <w:lang w:val="bs-Latn-BA"/>
        </w:rPr>
        <w:t xml:space="preserve"> (javljaju se kod manje od jednog na 100 pacijenata):</w:t>
      </w:r>
    </w:p>
    <w:p w14:paraId="21470BD5">
      <w:pPr>
        <w:widowControl/>
        <w:numPr>
          <w:ilvl w:val="0"/>
          <w:numId w:val="11"/>
        </w:numPr>
        <w:autoSpaceDE/>
        <w:autoSpaceDN/>
        <w:adjustRightInd/>
        <w:jc w:val="both"/>
        <w:textAlignment w:val="top"/>
        <w:rPr>
          <w:rStyle w:val="30"/>
          <w:rFonts w:ascii="Microsoft Sans Serif" w:hAnsi="Microsoft Sans Serif" w:cs="Microsoft Sans Serif"/>
          <w:lang w:val="bs-Latn-BA"/>
        </w:rPr>
      </w:pPr>
      <w:r>
        <w:rPr>
          <w:rStyle w:val="30"/>
          <w:rFonts w:ascii="Microsoft Sans Serif" w:hAnsi="Microsoft Sans Serif" w:cs="Microsoft Sans Serif"/>
          <w:lang w:val="bs-Latn-BA"/>
        </w:rPr>
        <w:t>usporavanje otkucaja srca (u liječenju srčane slabosti ovaj neželjeni efekat javlja se vrlo često),</w:t>
      </w:r>
    </w:p>
    <w:p w14:paraId="3D9DA832">
      <w:pPr>
        <w:widowControl/>
        <w:numPr>
          <w:ilvl w:val="0"/>
          <w:numId w:val="11"/>
        </w:numPr>
        <w:autoSpaceDE/>
        <w:autoSpaceDN/>
        <w:adjustRightInd/>
        <w:jc w:val="both"/>
        <w:textAlignment w:val="top"/>
        <w:rPr>
          <w:rStyle w:val="30"/>
          <w:rFonts w:ascii="Microsoft Sans Serif" w:hAnsi="Microsoft Sans Serif" w:cs="Microsoft Sans Serif"/>
          <w:lang w:val="bs-Latn-BA"/>
        </w:rPr>
      </w:pPr>
      <w:r>
        <w:rPr>
          <w:rStyle w:val="30"/>
          <w:rFonts w:ascii="Microsoft Sans Serif" w:hAnsi="Microsoft Sans Serif" w:cs="Microsoft Sans Serif"/>
          <w:lang w:val="bs-Latn-BA"/>
        </w:rPr>
        <w:t>ometanje normalnih otkucaja srca,</w:t>
      </w:r>
    </w:p>
    <w:p w14:paraId="644A5A62">
      <w:pPr>
        <w:widowControl/>
        <w:numPr>
          <w:ilvl w:val="0"/>
          <w:numId w:val="11"/>
        </w:numPr>
        <w:autoSpaceDE/>
        <w:autoSpaceDN/>
        <w:adjustRightInd/>
        <w:jc w:val="both"/>
        <w:textAlignment w:val="top"/>
        <w:rPr>
          <w:rStyle w:val="30"/>
          <w:rFonts w:ascii="Microsoft Sans Serif" w:hAnsi="Microsoft Sans Serif" w:cs="Microsoft Sans Serif"/>
          <w:lang w:val="bs-Latn-BA"/>
        </w:rPr>
      </w:pPr>
      <w:r>
        <w:rPr>
          <w:rStyle w:val="30"/>
          <w:rFonts w:ascii="Microsoft Sans Serif" w:hAnsi="Microsoft Sans Serif" w:cs="Microsoft Sans Serif"/>
          <w:lang w:val="bs-Latn-BA"/>
        </w:rPr>
        <w:t>pogoršanje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postojeće</w:t>
      </w:r>
      <w:r>
        <w:rPr>
          <w:rStyle w:val="31"/>
          <w:rFonts w:ascii="Microsoft Sans Serif" w:hAnsi="Microsoft Sans Serif" w:cs="Microsoft Sans Serif"/>
          <w:lang w:val="bs-Latn-BA"/>
        </w:rPr>
        <w:t xml:space="preserve"> </w:t>
      </w:r>
      <w:r>
        <w:rPr>
          <w:rFonts w:ascii="Microsoft Sans Serif" w:hAnsi="Microsoft Sans Serif" w:cs="Microsoft Sans Serif"/>
          <w:lang w:val="bs-Latn-BA" w:eastAsia="en-GB"/>
        </w:rPr>
        <w:t>srčane slabosti (</w:t>
      </w:r>
      <w:r>
        <w:rPr>
          <w:rStyle w:val="30"/>
          <w:rFonts w:ascii="Microsoft Sans Serif" w:hAnsi="Microsoft Sans Serif" w:cs="Microsoft Sans Serif"/>
          <w:lang w:val="bs-Latn-BA"/>
        </w:rPr>
        <w:t>u liječenju srčane slabosti ovaj neželjeni efekat javlja se često</w:t>
      </w:r>
      <w:r>
        <w:rPr>
          <w:rFonts w:ascii="Microsoft Sans Serif" w:hAnsi="Microsoft Sans Serif" w:cs="Microsoft Sans Serif"/>
          <w:lang w:val="bs-Latn-BA"/>
        </w:rPr>
        <w:t>)</w:t>
      </w:r>
      <w:r>
        <w:rPr>
          <w:rFonts w:ascii="Microsoft Sans Serif" w:hAnsi="Microsoft Sans Serif" w:cs="Microsoft Sans Serif"/>
          <w:lang w:val="bs-Latn-BA" w:eastAsia="en-GB"/>
        </w:rPr>
        <w:t>,</w:t>
      </w:r>
      <w:r>
        <w:rPr>
          <w:rStyle w:val="30"/>
          <w:rFonts w:ascii="Microsoft Sans Serif" w:hAnsi="Microsoft Sans Serif" w:cs="Microsoft Sans Serif"/>
          <w:lang w:val="bs-Latn-BA"/>
        </w:rPr>
        <w:t xml:space="preserve"> </w:t>
      </w:r>
    </w:p>
    <w:p w14:paraId="137A41BD">
      <w:pPr>
        <w:widowControl/>
        <w:numPr>
          <w:ilvl w:val="0"/>
          <w:numId w:val="11"/>
        </w:numPr>
        <w:autoSpaceDE/>
        <w:autoSpaceDN/>
        <w:adjustRightInd/>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poremećaji spavanja</w:t>
      </w:r>
      <w:r>
        <w:rPr>
          <w:rStyle w:val="31"/>
          <w:rFonts w:ascii="Microsoft Sans Serif" w:hAnsi="Microsoft Sans Serif" w:cs="Microsoft Sans Serif"/>
          <w:lang w:val="bs-Latn-BA"/>
        </w:rPr>
        <w:t>,</w:t>
      </w:r>
    </w:p>
    <w:p w14:paraId="5438A4DC">
      <w:pPr>
        <w:widowControl/>
        <w:numPr>
          <w:ilvl w:val="0"/>
          <w:numId w:val="11"/>
        </w:numPr>
        <w:autoSpaceDE/>
        <w:autoSpaceDN/>
        <w:adjustRightInd/>
        <w:jc w:val="both"/>
        <w:textAlignment w:val="top"/>
        <w:rPr>
          <w:rFonts w:ascii="Microsoft Sans Serif" w:hAnsi="Microsoft Sans Serif" w:cs="Microsoft Sans Serif"/>
          <w:lang w:val="bs-Latn-BA"/>
        </w:rPr>
      </w:pPr>
      <w:r>
        <w:rPr>
          <w:rStyle w:val="31"/>
          <w:rFonts w:ascii="Microsoft Sans Serif" w:hAnsi="Microsoft Sans Serif" w:cs="Microsoft Sans Serif"/>
          <w:lang w:val="bs-Latn-BA"/>
        </w:rPr>
        <w:t>d</w:t>
      </w:r>
      <w:r>
        <w:rPr>
          <w:rStyle w:val="30"/>
          <w:rFonts w:ascii="Microsoft Sans Serif" w:hAnsi="Microsoft Sans Serif" w:cs="Microsoft Sans Serif"/>
          <w:lang w:val="bs-Latn-BA"/>
        </w:rPr>
        <w:t>epresija</w:t>
      </w:r>
      <w:r>
        <w:rPr>
          <w:rStyle w:val="31"/>
          <w:rFonts w:ascii="Microsoft Sans Serif" w:hAnsi="Microsoft Sans Serif" w:cs="Microsoft Sans Serif"/>
          <w:lang w:val="bs-Latn-BA"/>
        </w:rPr>
        <w:t>,</w:t>
      </w:r>
    </w:p>
    <w:p w14:paraId="1C19646A">
      <w:pPr>
        <w:widowControl/>
        <w:numPr>
          <w:ilvl w:val="0"/>
          <w:numId w:val="11"/>
        </w:numPr>
        <w:autoSpaceDE/>
        <w:autoSpaceDN/>
        <w:adjustRightInd/>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poteškoća u disanju kod pacijenata sa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astmom</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ili hroničnom plućnom bolešću,</w:t>
      </w:r>
    </w:p>
    <w:p w14:paraId="152DFDD8">
      <w:pPr>
        <w:widowControl/>
        <w:numPr>
          <w:ilvl w:val="0"/>
          <w:numId w:val="11"/>
        </w:numPr>
        <w:autoSpaceDE/>
        <w:autoSpaceDN/>
        <w:adjustRightInd/>
        <w:jc w:val="both"/>
        <w:textAlignment w:val="top"/>
        <w:rPr>
          <w:rStyle w:val="30"/>
          <w:rFonts w:ascii="Microsoft Sans Serif" w:hAnsi="Microsoft Sans Serif" w:cs="Microsoft Sans Serif"/>
          <w:lang w:val="bs-Latn-BA"/>
        </w:rPr>
      </w:pPr>
      <w:r>
        <w:rPr>
          <w:rStyle w:val="30"/>
          <w:rFonts w:ascii="Microsoft Sans Serif" w:hAnsi="Microsoft Sans Serif" w:cs="Microsoft Sans Serif"/>
          <w:lang w:val="bs-Latn-BA"/>
        </w:rPr>
        <w:t>osjećaj slabosti</w:t>
      </w:r>
      <w:r>
        <w:rPr>
          <w:rFonts w:ascii="Microsoft Sans Serif" w:hAnsi="Microsoft Sans Serif" w:cs="Microsoft Sans Serif"/>
        </w:rPr>
        <w:t xml:space="preserve"> </w:t>
      </w:r>
      <w:r>
        <w:rPr>
          <w:rFonts w:ascii="Microsoft Sans Serif" w:hAnsi="Microsoft Sans Serif" w:cs="Microsoft Sans Serif"/>
          <w:lang w:val="en-US"/>
        </w:rPr>
        <w:t>(</w:t>
      </w:r>
      <w:r>
        <w:rPr>
          <w:rStyle w:val="30"/>
          <w:rFonts w:ascii="Microsoft Sans Serif" w:hAnsi="Microsoft Sans Serif" w:cs="Microsoft Sans Serif"/>
          <w:lang w:val="bs-Latn-BA"/>
        </w:rPr>
        <w:t xml:space="preserve">u liječenju srčane slabosti ovaj neželjeni efekat javlja se često), </w:t>
      </w:r>
    </w:p>
    <w:p w14:paraId="206FF7F3">
      <w:pPr>
        <w:widowControl/>
        <w:numPr>
          <w:ilvl w:val="0"/>
          <w:numId w:val="11"/>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slabost mišića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grčevi</w:t>
      </w:r>
      <w:r>
        <w:rPr>
          <w:rStyle w:val="31"/>
          <w:rFonts w:ascii="Microsoft Sans Serif" w:hAnsi="Microsoft Sans Serif" w:cs="Microsoft Sans Serif"/>
          <w:lang w:val="bs-Latn-BA"/>
        </w:rPr>
        <w:t xml:space="preserve"> i</w:t>
      </w:r>
    </w:p>
    <w:p w14:paraId="0287ECC3">
      <w:pPr>
        <w:widowControl/>
        <w:numPr>
          <w:ilvl w:val="0"/>
          <w:numId w:val="11"/>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vrtoglavica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pogotovo kada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se ustaje iznenada</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Style w:val="31"/>
          <w:rFonts w:ascii="Microsoft Sans Serif" w:hAnsi="Microsoft Sans Serif" w:cs="Microsoft Sans Serif"/>
          <w:lang w:val="bs-Latn-BA"/>
        </w:rPr>
        <w:t xml:space="preserve">ortostatska </w:t>
      </w:r>
      <w:r>
        <w:rPr>
          <w:rStyle w:val="30"/>
          <w:rFonts w:ascii="Microsoft Sans Serif" w:hAnsi="Microsoft Sans Serif" w:cs="Microsoft Sans Serif"/>
          <w:lang w:val="bs-Latn-BA"/>
        </w:rPr>
        <w:t>hipotenzija</w:t>
      </w:r>
      <w:r>
        <w:rPr>
          <w:rStyle w:val="31"/>
          <w:rFonts w:ascii="Microsoft Sans Serif" w:hAnsi="Microsoft Sans Serif" w:cs="Microsoft Sans Serif"/>
          <w:lang w:val="bs-Latn-BA"/>
        </w:rPr>
        <w:t>).</w:t>
      </w:r>
    </w:p>
    <w:p w14:paraId="3392B342">
      <w:pPr>
        <w:jc w:val="both"/>
        <w:rPr>
          <w:rFonts w:ascii="Microsoft Sans Serif" w:hAnsi="Microsoft Sans Serif" w:cs="Microsoft Sans Serif"/>
          <w:b/>
          <w:bCs/>
        </w:rPr>
      </w:pPr>
    </w:p>
    <w:p w14:paraId="1DF3AA39">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Rijetka neželjena djelovanja</w:t>
      </w:r>
      <w:r>
        <w:rPr>
          <w:rFonts w:ascii="Microsoft Sans Serif" w:hAnsi="Microsoft Sans Serif" w:cs="Microsoft Sans Serif"/>
          <w:lang w:val="bs-Latn-BA"/>
        </w:rPr>
        <w:t xml:space="preserve"> (javljaju se kod manje od jednog na 1.000 pacijenata): </w:t>
      </w:r>
    </w:p>
    <w:p w14:paraId="27D5FC83">
      <w:pPr>
        <w:widowControl/>
        <w:numPr>
          <w:ilvl w:val="0"/>
          <w:numId w:val="12"/>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oštećenja sluha</w:t>
      </w:r>
      <w:r>
        <w:rPr>
          <w:rStyle w:val="31"/>
          <w:rFonts w:ascii="Microsoft Sans Serif" w:hAnsi="Microsoft Sans Serif" w:cs="Microsoft Sans Serif"/>
          <w:lang w:val="bs-Latn-BA"/>
        </w:rPr>
        <w:t>,</w:t>
      </w:r>
    </w:p>
    <w:p w14:paraId="57450315">
      <w:pPr>
        <w:widowControl/>
        <w:numPr>
          <w:ilvl w:val="0"/>
          <w:numId w:val="12"/>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alergijsko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curenjem iz nosa, kihanje i svrab,</w:t>
      </w:r>
    </w:p>
    <w:p w14:paraId="0D942023">
      <w:pPr>
        <w:widowControl/>
        <w:numPr>
          <w:ilvl w:val="0"/>
          <w:numId w:val="12"/>
        </w:numPr>
        <w:autoSpaceDE/>
        <w:autoSpaceDN/>
        <w:adjustRightInd/>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smanjeni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protoka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suza</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(suve oči</w:t>
      </w:r>
      <w:r>
        <w:rPr>
          <w:rStyle w:val="31"/>
          <w:rFonts w:ascii="Microsoft Sans Serif" w:hAnsi="Microsoft Sans Serif" w:cs="Microsoft Sans Serif"/>
          <w:lang w:val="bs-Latn-BA"/>
        </w:rPr>
        <w:t>),</w:t>
      </w:r>
    </w:p>
    <w:p w14:paraId="06A19A96">
      <w:pPr>
        <w:widowControl/>
        <w:numPr>
          <w:ilvl w:val="0"/>
          <w:numId w:val="12"/>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upala jetre</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Style w:val="31"/>
          <w:rFonts w:ascii="Microsoft Sans Serif" w:hAnsi="Microsoft Sans Serif" w:cs="Microsoft Sans Serif"/>
          <w:lang w:val="bs-Latn-BA"/>
        </w:rPr>
        <w:t xml:space="preserve">hepatitis), </w:t>
      </w:r>
      <w:r>
        <w:rPr>
          <w:rStyle w:val="30"/>
          <w:rFonts w:ascii="Microsoft Sans Serif" w:hAnsi="Microsoft Sans Serif" w:cs="Microsoft Sans Serif"/>
          <w:lang w:val="bs-Latn-BA"/>
        </w:rPr>
        <w:t>što može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uzrokovati žutu obojenost</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očiju</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 kože,</w:t>
      </w:r>
    </w:p>
    <w:p w14:paraId="00B424FE">
      <w:pPr>
        <w:widowControl/>
        <w:numPr>
          <w:ilvl w:val="0"/>
          <w:numId w:val="12"/>
        </w:numPr>
        <w:autoSpaceDE/>
        <w:autoSpaceDN/>
        <w:adjustRightInd/>
        <w:jc w:val="both"/>
        <w:textAlignment w:val="top"/>
        <w:rPr>
          <w:rStyle w:val="31"/>
          <w:rFonts w:ascii="Microsoft Sans Serif" w:hAnsi="Microsoft Sans Serif" w:cs="Microsoft Sans Serif"/>
          <w:lang w:val="bs-Latn-BA"/>
        </w:rPr>
      </w:pPr>
      <w:r>
        <w:rPr>
          <w:rStyle w:val="31"/>
          <w:rFonts w:ascii="Microsoft Sans Serif" w:hAnsi="Microsoft Sans Serif" w:cs="Microsoft Sans Serif"/>
          <w:lang w:val="bs-Latn-BA"/>
        </w:rPr>
        <w:t>određene testove krvi za ispitivanje funkcije jetre ili koncentracije masnoća u krvu različite od normalne vrijednosti,</w:t>
      </w:r>
    </w:p>
    <w:p w14:paraId="19FBD61A">
      <w:pPr>
        <w:widowControl/>
        <w:numPr>
          <w:ilvl w:val="0"/>
          <w:numId w:val="12"/>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alergijske reakcije</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Style w:val="31"/>
          <w:rFonts w:ascii="Microsoft Sans Serif" w:hAnsi="Microsoft Sans Serif" w:cs="Microsoft Sans Serif"/>
          <w:lang w:val="bs-Latn-BA"/>
        </w:rPr>
        <w:t xml:space="preserve">svrab, </w:t>
      </w:r>
      <w:r>
        <w:rPr>
          <w:rStyle w:val="30"/>
          <w:rFonts w:ascii="Microsoft Sans Serif" w:hAnsi="Microsoft Sans Serif" w:cs="Microsoft Sans Serif"/>
          <w:lang w:val="bs-Latn-BA"/>
        </w:rPr>
        <w:t>crvenilo</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osip</w:t>
      </w:r>
      <w:r>
        <w:rPr>
          <w:rStyle w:val="31"/>
          <w:rFonts w:ascii="Microsoft Sans Serif" w:hAnsi="Microsoft Sans Serif" w:cs="Microsoft Sans Serif"/>
          <w:lang w:val="bs-Latn-BA"/>
        </w:rPr>
        <w:t>),</w:t>
      </w:r>
    </w:p>
    <w:p w14:paraId="6D517544">
      <w:pPr>
        <w:widowControl/>
        <w:numPr>
          <w:ilvl w:val="0"/>
          <w:numId w:val="12"/>
        </w:numPr>
        <w:autoSpaceDE/>
        <w:autoSpaceDN/>
        <w:adjustRightInd/>
        <w:jc w:val="both"/>
        <w:textAlignment w:val="top"/>
        <w:rPr>
          <w:rStyle w:val="31"/>
          <w:rFonts w:ascii="Microsoft Sans Serif" w:hAnsi="Microsoft Sans Serif" w:cs="Microsoft Sans Serif"/>
          <w:lang w:val="bs-Latn-BA"/>
        </w:rPr>
      </w:pPr>
      <w:r>
        <w:rPr>
          <w:rStyle w:val="30"/>
          <w:rFonts w:ascii="Microsoft Sans Serif" w:hAnsi="Microsoft Sans Serif" w:cs="Microsoft Sans Serif"/>
          <w:lang w:val="bs-Latn-BA"/>
        </w:rPr>
        <w:t>seksualna disfunkcija</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w:t>
      </w:r>
      <w:r>
        <w:rPr>
          <w:rStyle w:val="30"/>
          <w:rFonts w:ascii="Microsoft Sans Serif" w:hAnsi="Microsoft Sans Serif" w:cs="Microsoft Sans Serif"/>
          <w:lang w:val="bs-Latn-BA"/>
        </w:rPr>
        <w:t>poremećaj</w:t>
      </w:r>
      <w:r>
        <w:rPr>
          <w:rStyle w:val="31"/>
          <w:rFonts w:ascii="Microsoft Sans Serif" w:hAnsi="Microsoft Sans Serif" w:cs="Microsoft Sans Serif"/>
          <w:lang w:val="bs-Latn-BA"/>
        </w:rPr>
        <w:t xml:space="preserve"> erekcije</w:t>
      </w:r>
      <w:r>
        <w:rPr>
          <w:rStyle w:val="30"/>
          <w:rFonts w:ascii="Microsoft Sans Serif" w:hAnsi="Microsoft Sans Serif" w:cs="Microsoft Sans Serif"/>
          <w:lang w:val="bs-Latn-BA"/>
        </w:rPr>
        <w:t>)</w:t>
      </w:r>
      <w:r>
        <w:rPr>
          <w:rStyle w:val="31"/>
          <w:rFonts w:ascii="Microsoft Sans Serif" w:hAnsi="Microsoft Sans Serif" w:cs="Microsoft Sans Serif"/>
          <w:lang w:val="bs-Latn-BA"/>
        </w:rPr>
        <w:t>,</w:t>
      </w:r>
    </w:p>
    <w:p w14:paraId="690CA487">
      <w:pPr>
        <w:widowControl/>
        <w:numPr>
          <w:ilvl w:val="0"/>
          <w:numId w:val="12"/>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 xml:space="preserve">noćne more, </w:t>
      </w:r>
      <w:r>
        <w:rPr>
          <w:rStyle w:val="31"/>
          <w:rFonts w:ascii="Microsoft Sans Serif" w:hAnsi="Microsoft Sans Serif" w:cs="Microsoft Sans Serif"/>
          <w:lang w:val="bs-Latn-BA"/>
        </w:rPr>
        <w:t>h</w:t>
      </w:r>
      <w:r>
        <w:rPr>
          <w:rStyle w:val="30"/>
          <w:rFonts w:ascii="Microsoft Sans Serif" w:hAnsi="Microsoft Sans Serif" w:cs="Microsoft Sans Serif"/>
          <w:lang w:val="bs-Latn-BA"/>
        </w:rPr>
        <w:t>alucinacije</w:t>
      </w:r>
      <w:r>
        <w:rPr>
          <w:rStyle w:val="31"/>
          <w:rFonts w:ascii="Microsoft Sans Serif" w:hAnsi="Microsoft Sans Serif" w:cs="Microsoft Sans Serif"/>
          <w:lang w:val="bs-Latn-BA"/>
        </w:rPr>
        <w:t xml:space="preserve"> i</w:t>
      </w:r>
    </w:p>
    <w:p w14:paraId="2510CA27">
      <w:pPr>
        <w:widowControl/>
        <w:numPr>
          <w:ilvl w:val="0"/>
          <w:numId w:val="12"/>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nesvjestica</w:t>
      </w:r>
      <w:r>
        <w:rPr>
          <w:rStyle w:val="31"/>
          <w:rFonts w:ascii="Microsoft Sans Serif" w:hAnsi="Microsoft Sans Serif" w:cs="Microsoft Sans Serif"/>
          <w:lang w:val="bs-Latn-BA"/>
        </w:rPr>
        <w:t>.</w:t>
      </w:r>
    </w:p>
    <w:p w14:paraId="1027FE5B">
      <w:pPr>
        <w:jc w:val="both"/>
        <w:rPr>
          <w:rFonts w:ascii="Microsoft Sans Serif" w:hAnsi="Microsoft Sans Serif" w:cs="Microsoft Sans Serif"/>
        </w:rPr>
      </w:pPr>
    </w:p>
    <w:p w14:paraId="6955A7C5">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Vrlo rijetka neželjena djelovanja</w:t>
      </w:r>
      <w:r>
        <w:rPr>
          <w:rFonts w:ascii="Microsoft Sans Serif" w:hAnsi="Microsoft Sans Serif" w:cs="Microsoft Sans Serif"/>
          <w:lang w:val="bs-Latn-BA"/>
        </w:rPr>
        <w:t xml:space="preserve"> (javljaju se kod manje od jednog na 10.000 pacijenata):</w:t>
      </w:r>
    </w:p>
    <w:p w14:paraId="1612320C">
      <w:pPr>
        <w:widowControl/>
        <w:numPr>
          <w:ilvl w:val="0"/>
          <w:numId w:val="13"/>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iritacija</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ili crvene</w:t>
      </w:r>
      <w:r>
        <w:rPr>
          <w:rStyle w:val="31"/>
          <w:rFonts w:ascii="Microsoft Sans Serif" w:hAnsi="Microsoft Sans Serif" w:cs="Microsoft Sans Serif"/>
          <w:lang w:val="bs-Latn-BA"/>
        </w:rPr>
        <w:t xml:space="preserve"> </w:t>
      </w:r>
      <w:r>
        <w:rPr>
          <w:rStyle w:val="33"/>
          <w:rFonts w:ascii="Microsoft Sans Serif" w:hAnsi="Microsoft Sans Serif" w:cs="Microsoft Sans Serif"/>
          <w:lang w:val="bs-Latn-BA"/>
        </w:rPr>
        <w:t>oči (</w:t>
      </w:r>
      <w:r>
        <w:rPr>
          <w:rStyle w:val="31"/>
          <w:rFonts w:ascii="Microsoft Sans Serif" w:hAnsi="Microsoft Sans Serif" w:cs="Microsoft Sans Serif"/>
          <w:lang w:val="bs-Latn-BA"/>
        </w:rPr>
        <w:t>konjunktivitis),</w:t>
      </w:r>
    </w:p>
    <w:p w14:paraId="5316A50A">
      <w:pPr>
        <w:widowControl/>
        <w:numPr>
          <w:ilvl w:val="0"/>
          <w:numId w:val="14"/>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gubitak kose</w:t>
      </w:r>
      <w:r>
        <w:rPr>
          <w:rStyle w:val="31"/>
          <w:rFonts w:ascii="Microsoft Sans Serif" w:hAnsi="Microsoft Sans Serif" w:cs="Microsoft Sans Serif"/>
          <w:lang w:val="bs-Latn-BA"/>
        </w:rPr>
        <w:t xml:space="preserve"> i</w:t>
      </w:r>
    </w:p>
    <w:p w14:paraId="26C650B1">
      <w:pPr>
        <w:widowControl/>
        <w:numPr>
          <w:ilvl w:val="0"/>
          <w:numId w:val="14"/>
        </w:numPr>
        <w:autoSpaceDE/>
        <w:autoSpaceDN/>
        <w:adjustRightInd/>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pogoršanje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psorijaze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ili</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početak</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psorijaze</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poput</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suvog</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ljuskavog</w:t>
      </w:r>
      <w:r>
        <w:rPr>
          <w:rStyle w:val="31"/>
          <w:rFonts w:ascii="Microsoft Sans Serif" w:hAnsi="Microsoft Sans Serif" w:cs="Microsoft Sans Serif"/>
          <w:lang w:val="bs-Latn-BA"/>
        </w:rPr>
        <w:t xml:space="preserve"> </w:t>
      </w:r>
      <w:r>
        <w:rPr>
          <w:rStyle w:val="30"/>
          <w:rFonts w:ascii="Microsoft Sans Serif" w:hAnsi="Microsoft Sans Serif" w:cs="Microsoft Sans Serif"/>
          <w:lang w:val="bs-Latn-BA"/>
        </w:rPr>
        <w:t>osipa</w:t>
      </w:r>
      <w:r>
        <w:rPr>
          <w:rStyle w:val="31"/>
          <w:rFonts w:ascii="Microsoft Sans Serif" w:hAnsi="Microsoft Sans Serif" w:cs="Microsoft Sans Serif"/>
          <w:lang w:val="bs-Latn-BA"/>
        </w:rPr>
        <w:t>.</w:t>
      </w:r>
    </w:p>
    <w:p w14:paraId="21126AE6">
      <w:pPr>
        <w:jc w:val="both"/>
        <w:rPr>
          <w:rFonts w:ascii="Microsoft Sans Serif" w:hAnsi="Microsoft Sans Serif" w:cs="Microsoft Sans Serif"/>
          <w:i/>
          <w:lang w:val="bs-Latn-BA"/>
        </w:rPr>
      </w:pPr>
    </w:p>
    <w:p w14:paraId="5A9BAFCD">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Prijavljivanje sumnje na neželjena djelovanja lijeka</w:t>
      </w:r>
    </w:p>
    <w:p w14:paraId="21B438CC">
      <w:pPr>
        <w:jc w:val="both"/>
        <w:rPr>
          <w:rFonts w:ascii="Microsoft Sans Serif" w:hAnsi="Microsoft Sans Serif" w:cs="Microsoft Sans Serif"/>
          <w:lang w:val="bs-Latn-BA"/>
        </w:rPr>
      </w:pPr>
      <w:r>
        <w:rPr>
          <w:rFonts w:ascii="Microsoft Sans Serif" w:hAnsi="Microsoft Sans Serif" w:cs="Microsoft Sans Serif"/>
          <w:lang w:val="bs-Latn-BA"/>
        </w:rPr>
        <w:t>U slučaju bilo kakvih neželjenih reakcija nakon primjene lijeka, potrebno je obavijestiti ljekara ili farmaceuta. Ovo podrazumijeva sve moguće neželjene reakcije koje nisu navedene u ovom uputstvu o lijeku, kao i one koje su navedene.</w:t>
      </w:r>
    </w:p>
    <w:p w14:paraId="19F39E1D">
      <w:pPr>
        <w:numPr>
          <w:ilvl w:val="12"/>
          <w:numId w:val="0"/>
        </w:numPr>
        <w:jc w:val="both"/>
        <w:rPr>
          <w:rFonts w:ascii="Microsoft Sans Serif" w:hAnsi="Microsoft Sans Serif" w:cs="Microsoft Sans Serif"/>
          <w:b/>
          <w:lang w:val="en-US"/>
        </w:rPr>
      </w:pPr>
    </w:p>
    <w:p w14:paraId="32057443">
      <w:pPr>
        <w:jc w:val="both"/>
        <w:rPr>
          <w:rFonts w:ascii="Microsoft Sans Serif" w:hAnsi="Microsoft Sans Serif" w:cs="Microsoft Sans Serif"/>
          <w:lang w:val="en-US"/>
        </w:rPr>
      </w:pPr>
    </w:p>
    <w:p w14:paraId="1649EAE3">
      <w:pPr>
        <w:jc w:val="both"/>
        <w:rPr>
          <w:rFonts w:ascii="Microsoft Sans Serif" w:hAnsi="Microsoft Sans Serif" w:cs="Microsoft Sans Serif"/>
          <w:b/>
          <w:lang w:val="hr-HR"/>
        </w:rPr>
      </w:pPr>
      <w:r>
        <w:rPr>
          <w:rFonts w:ascii="Microsoft Sans Serif" w:hAnsi="Microsoft Sans Serif" w:cs="Microsoft Sans Serif"/>
          <w:b/>
          <w:lang w:val="hr-HR"/>
        </w:rPr>
        <w:t>5.   KAKO ČUVATI BIPRESSO</w:t>
      </w:r>
    </w:p>
    <w:p w14:paraId="2CC4B0F3">
      <w:pPr>
        <w:tabs>
          <w:tab w:val="left" w:pos="600"/>
        </w:tabs>
        <w:jc w:val="both"/>
        <w:rPr>
          <w:rFonts w:ascii="Microsoft Sans Serif" w:hAnsi="Microsoft Sans Serif" w:cs="Microsoft Sans Serif"/>
          <w:b/>
          <w:bCs/>
        </w:rPr>
      </w:pPr>
    </w:p>
    <w:p w14:paraId="10C533BF">
      <w:pPr>
        <w:jc w:val="both"/>
        <w:rPr>
          <w:rFonts w:ascii="Microsoft Sans Serif" w:hAnsi="Microsoft Sans Serif" w:cs="Microsoft Sans Serif"/>
          <w:lang w:val="bs-Latn-BA"/>
        </w:rPr>
      </w:pPr>
      <w:r>
        <w:rPr>
          <w:rStyle w:val="30"/>
          <w:rFonts w:ascii="Microsoft Sans Serif" w:hAnsi="Microsoft Sans Serif" w:cs="Microsoft Sans Serif"/>
          <w:lang w:val="bs-Latn-BA"/>
        </w:rPr>
        <w:t>Bipresso</w:t>
      </w:r>
      <w:r>
        <w:rPr>
          <w:rStyle w:val="30"/>
          <w:rFonts w:ascii="Microsoft Sans Serif" w:hAnsi="Microsoft Sans Serif" w:cs="Microsoft Sans Serif"/>
          <w:b/>
          <w:lang w:val="bs-Latn-BA"/>
        </w:rPr>
        <w:t xml:space="preserve"> </w:t>
      </w:r>
      <w:r>
        <w:rPr>
          <w:rFonts w:ascii="Microsoft Sans Serif" w:hAnsi="Microsoft Sans Serif" w:cs="Microsoft Sans Serif"/>
          <w:lang w:val="bs-Latn-BA"/>
        </w:rPr>
        <w:t>morate čuvati izvan dohvata i pogleda djece.</w:t>
      </w:r>
    </w:p>
    <w:p w14:paraId="785ED537">
      <w:pPr>
        <w:jc w:val="both"/>
        <w:rPr>
          <w:rFonts w:ascii="Microsoft Sans Serif" w:hAnsi="Microsoft Sans Serif" w:cs="Microsoft Sans Serif"/>
          <w:lang w:val="bs-Latn-BA"/>
        </w:rPr>
      </w:pPr>
      <w:r>
        <w:rPr>
          <w:rStyle w:val="30"/>
          <w:rFonts w:ascii="Microsoft Sans Serif" w:hAnsi="Microsoft Sans Serif" w:cs="Microsoft Sans Serif"/>
          <w:lang w:val="bs-Latn-BA"/>
        </w:rPr>
        <w:t>Bipresso</w:t>
      </w:r>
      <w:r>
        <w:rPr>
          <w:rStyle w:val="30"/>
          <w:rFonts w:ascii="Microsoft Sans Serif" w:hAnsi="Microsoft Sans Serif" w:cs="Microsoft Sans Serif"/>
          <w:b/>
          <w:lang w:val="bs-Latn-BA"/>
        </w:rPr>
        <w:t xml:space="preserve"> </w:t>
      </w:r>
      <w:r>
        <w:rPr>
          <w:rFonts w:ascii="Microsoft Sans Serif" w:hAnsi="Microsoft Sans Serif" w:cs="Microsoft Sans Serif"/>
          <w:lang w:val="bs-Latn-BA"/>
        </w:rPr>
        <w:t xml:space="preserve">se ne smije koristiti poslije isteka roka upotrebe navedenog na pakovanju. Rok trajanja odnosi se na posljednji dan tog mjeseca. </w:t>
      </w:r>
    </w:p>
    <w:p w14:paraId="69268CF9">
      <w:pPr>
        <w:jc w:val="both"/>
        <w:rPr>
          <w:rFonts w:ascii="Microsoft Sans Serif" w:hAnsi="Microsoft Sans Serif" w:cs="Microsoft Sans Serif"/>
          <w:b/>
          <w:lang w:val="bs-Latn-BA"/>
        </w:rPr>
      </w:pPr>
      <w:r>
        <w:rPr>
          <w:rFonts w:ascii="Microsoft Sans Serif" w:hAnsi="Microsoft Sans Serif" w:cs="Microsoft Sans Serif"/>
          <w:lang w:val="bs-Latn-BA"/>
        </w:rPr>
        <w:t xml:space="preserve">Lijek treba čuvati na temperaturi do 25 </w:t>
      </w:r>
      <w:r>
        <w:rPr>
          <w:rFonts w:ascii="Microsoft Sans Serif" w:hAnsi="Microsoft Sans Serif" w:cs="Microsoft Sans Serif"/>
          <w:lang w:val="bs-Latn-BA"/>
        </w:rPr>
        <w:sym w:font="Symbol" w:char="F0B0"/>
      </w:r>
      <w:r>
        <w:rPr>
          <w:rFonts w:ascii="Microsoft Sans Serif" w:hAnsi="Microsoft Sans Serif" w:cs="Microsoft Sans Serif"/>
          <w:lang w:val="bs-Latn-BA"/>
        </w:rPr>
        <w:t xml:space="preserve">C u originalnom pakovanju, zaštićeno od vlage. </w:t>
      </w:r>
    </w:p>
    <w:p w14:paraId="06FB1F2D">
      <w:pPr>
        <w:shd w:val="clear" w:color="auto" w:fill="FFFFFF"/>
        <w:jc w:val="both"/>
        <w:rPr>
          <w:rFonts w:ascii="Microsoft Sans Serif" w:hAnsi="Microsoft Sans Serif" w:cs="Microsoft Sans Serif"/>
          <w:iCs/>
          <w:lang w:val="bs-Latn-BA"/>
        </w:rPr>
      </w:pPr>
      <w:r>
        <w:rPr>
          <w:rFonts w:ascii="Microsoft Sans Serif" w:hAnsi="Microsoft Sans Serif" w:cs="Microsoft Sans Serif"/>
          <w:iCs/>
          <w:lang w:val="bs-Latn-BA"/>
        </w:rPr>
        <w:t>Neiskorišteni lijek ne treba odlagati u kućni otpad ili ga bacati u otpadne vode. Potrebno je pitati farmaceuta za najbolji način odlaganja neutrošenog lijeka, jer se na taj način čuva okolina.</w:t>
      </w:r>
    </w:p>
    <w:p w14:paraId="6AE7B858">
      <w:pPr>
        <w:jc w:val="both"/>
        <w:rPr>
          <w:rFonts w:ascii="Microsoft Sans Serif" w:hAnsi="Microsoft Sans Serif" w:cs="Microsoft Sans Serif"/>
          <w:lang w:val="en-US"/>
        </w:rPr>
      </w:pPr>
    </w:p>
    <w:p w14:paraId="5697EE3F">
      <w:pPr>
        <w:jc w:val="both"/>
        <w:rPr>
          <w:rFonts w:ascii="Microsoft Sans Serif" w:hAnsi="Microsoft Sans Serif" w:cs="Microsoft Sans Serif"/>
          <w:lang w:val="en-US"/>
        </w:rPr>
      </w:pPr>
    </w:p>
    <w:p w14:paraId="1D9BBE7B">
      <w:pPr>
        <w:jc w:val="both"/>
        <w:rPr>
          <w:rFonts w:ascii="Microsoft Sans Serif" w:hAnsi="Microsoft Sans Serif" w:cs="Microsoft Sans Serif"/>
          <w:b/>
          <w:lang w:val="hr-HR"/>
        </w:rPr>
      </w:pPr>
      <w:r>
        <w:rPr>
          <w:rFonts w:ascii="Microsoft Sans Serif" w:hAnsi="Microsoft Sans Serif" w:cs="Microsoft Sans Serif"/>
          <w:b/>
          <w:lang w:val="hr-HR"/>
        </w:rPr>
        <w:t>6.   DODATNE INFORMACIJE</w:t>
      </w:r>
    </w:p>
    <w:p w14:paraId="7AE7351E">
      <w:pPr>
        <w:numPr>
          <w:ilvl w:val="12"/>
          <w:numId w:val="0"/>
        </w:numPr>
        <w:jc w:val="both"/>
        <w:rPr>
          <w:rFonts w:ascii="Microsoft Sans Serif" w:hAnsi="Microsoft Sans Serif" w:cs="Microsoft Sans Serif"/>
          <w:b/>
          <w:bCs/>
        </w:rPr>
      </w:pPr>
    </w:p>
    <w:p w14:paraId="12EDC832">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Šta </w:t>
      </w:r>
      <w:r>
        <w:rPr>
          <w:rFonts w:ascii="Microsoft Sans Serif" w:hAnsi="Microsoft Sans Serif" w:cs="Microsoft Sans Serif"/>
          <w:b/>
          <w:lang w:val="es-MX"/>
        </w:rPr>
        <w:t>Bipresso sadrži</w:t>
      </w:r>
    </w:p>
    <w:p w14:paraId="4725E93A">
      <w:pPr>
        <w:numPr>
          <w:ilvl w:val="0"/>
          <w:numId w:val="1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Aktivna supstanca je </w:t>
      </w:r>
      <w:r>
        <w:rPr>
          <w:rFonts w:ascii="Microsoft Sans Serif" w:hAnsi="Microsoft Sans Serif" w:cs="Microsoft Sans Serif"/>
          <w:lang w:val="hr-HR"/>
        </w:rPr>
        <w:t>bisoprolol fumarat</w:t>
      </w:r>
      <w:r>
        <w:rPr>
          <w:rFonts w:ascii="Microsoft Sans Serif" w:hAnsi="Microsoft Sans Serif" w:cs="Microsoft Sans Serif"/>
          <w:lang w:val="bs-Latn-BA"/>
        </w:rPr>
        <w:t xml:space="preserve">. </w:t>
      </w:r>
    </w:p>
    <w:p w14:paraId="14711F5A">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 xml:space="preserve">Jedna film tableta sadrži </w:t>
      </w:r>
      <w:r>
        <w:rPr>
          <w:rFonts w:ascii="Microsoft Sans Serif" w:hAnsi="Microsoft Sans Serif" w:cs="Microsoft Sans Serif"/>
          <w:lang w:val="hr-HR"/>
        </w:rPr>
        <w:t xml:space="preserve">5 </w:t>
      </w:r>
      <w:r>
        <w:rPr>
          <w:rFonts w:ascii="Microsoft Sans Serif" w:hAnsi="Microsoft Sans Serif" w:cs="Microsoft Sans Serif"/>
        </w:rPr>
        <w:t>mg</w:t>
      </w:r>
      <w:r>
        <w:rPr>
          <w:rFonts w:ascii="Microsoft Sans Serif" w:hAnsi="Microsoft Sans Serif" w:cs="Microsoft Sans Serif"/>
          <w:lang w:val="hr-HR"/>
        </w:rPr>
        <w:t xml:space="preserve"> </w:t>
      </w:r>
      <w:r>
        <w:rPr>
          <w:rFonts w:ascii="Microsoft Sans Serif" w:hAnsi="Microsoft Sans Serif" w:cs="Microsoft Sans Serif"/>
          <w:lang w:val="en-US"/>
        </w:rPr>
        <w:t>bisoprolol fumarata.</w:t>
      </w:r>
    </w:p>
    <w:p w14:paraId="52CC8BE6">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 xml:space="preserve">Jedna film tableta sadrži </w:t>
      </w:r>
      <w:r>
        <w:rPr>
          <w:rFonts w:ascii="Microsoft Sans Serif" w:hAnsi="Microsoft Sans Serif" w:cs="Microsoft Sans Serif"/>
          <w:lang w:val="hr-HR"/>
        </w:rPr>
        <w:t xml:space="preserve">10 </w:t>
      </w:r>
      <w:r>
        <w:rPr>
          <w:rFonts w:ascii="Microsoft Sans Serif" w:hAnsi="Microsoft Sans Serif" w:cs="Microsoft Sans Serif"/>
        </w:rPr>
        <w:t>mg</w:t>
      </w:r>
      <w:r>
        <w:rPr>
          <w:rFonts w:ascii="Microsoft Sans Serif" w:hAnsi="Microsoft Sans Serif" w:cs="Microsoft Sans Serif"/>
          <w:lang w:val="hr-HR"/>
        </w:rPr>
        <w:t xml:space="preserve"> </w:t>
      </w:r>
      <w:r>
        <w:rPr>
          <w:rFonts w:ascii="Microsoft Sans Serif" w:hAnsi="Microsoft Sans Serif" w:cs="Microsoft Sans Serif"/>
          <w:lang w:val="en-US"/>
        </w:rPr>
        <w:t>bisoprolol fumarata.</w:t>
      </w:r>
    </w:p>
    <w:p w14:paraId="0C1FC5FB">
      <w:pPr>
        <w:numPr>
          <w:ilvl w:val="0"/>
          <w:numId w:val="15"/>
        </w:numPr>
        <w:jc w:val="both"/>
        <w:rPr>
          <w:rFonts w:ascii="Microsoft Sans Serif" w:hAnsi="Microsoft Sans Serif" w:cs="Microsoft Sans Serif"/>
          <w:lang w:val="bs-Latn-BA"/>
        </w:rPr>
      </w:pPr>
      <w:r>
        <w:rPr>
          <w:rFonts w:ascii="Microsoft Sans Serif" w:hAnsi="Microsoft Sans Serif" w:cs="Microsoft Sans Serif"/>
          <w:lang w:val="bs-Latn-BA"/>
        </w:rPr>
        <w:t xml:space="preserve">Pomoćne supstance su: </w:t>
      </w:r>
    </w:p>
    <w:p w14:paraId="39FAF657">
      <w:pPr>
        <w:shd w:val="clear" w:color="auto" w:fill="FFFFFF"/>
        <w:jc w:val="both"/>
        <w:rPr>
          <w:rFonts w:ascii="Microsoft Sans Serif" w:hAnsi="Microsoft Sans Serif" w:cs="Microsoft Sans Serif"/>
          <w:lang w:val="hr-HR"/>
        </w:rPr>
      </w:pPr>
      <w:r>
        <w:rPr>
          <w:rFonts w:ascii="Microsoft Sans Serif" w:hAnsi="Microsoft Sans Serif" w:cs="Microsoft Sans Serif"/>
          <w:i/>
          <w:lang w:val="hr-HR"/>
        </w:rPr>
        <w:t xml:space="preserve">Tabletno jezgro: </w:t>
      </w:r>
      <w:r>
        <w:rPr>
          <w:rFonts w:ascii="Microsoft Sans Serif" w:hAnsi="Microsoft Sans Serif" w:cs="Microsoft Sans Serif"/>
          <w:lang w:val="hr-HR"/>
        </w:rPr>
        <w:t>silificirana mikrokristalna celuloza (celuloza, mikrokristalna 98%/silicijum dioksid, koloidni, bezvodni 2%);  krospovidon; glicerol dibehenat.</w:t>
      </w:r>
    </w:p>
    <w:p w14:paraId="22997990">
      <w:pPr>
        <w:rPr>
          <w:rFonts w:ascii="Microsoft Sans Serif" w:hAnsi="Microsoft Sans Serif" w:cs="Microsoft Sans Serif"/>
          <w:i/>
          <w:lang w:val="hr-HR"/>
        </w:rPr>
      </w:pPr>
    </w:p>
    <w:p w14:paraId="6BC93E5F">
      <w:pPr>
        <w:rPr>
          <w:rFonts w:ascii="Microsoft Sans Serif" w:hAnsi="Microsoft Sans Serif" w:eastAsia="TimesNewRoman" w:cs="Microsoft Sans Serif"/>
          <w:lang w:val="en-US"/>
        </w:rPr>
      </w:pPr>
      <w:r>
        <w:rPr>
          <w:rFonts w:ascii="Microsoft Sans Serif" w:hAnsi="Microsoft Sans Serif" w:cs="Microsoft Sans Serif"/>
          <w:i/>
          <w:lang w:val="hr-HR"/>
        </w:rPr>
        <w:t xml:space="preserve">Film obloga: </w:t>
      </w:r>
    </w:p>
    <w:p w14:paraId="226AA964">
      <w:pPr>
        <w:rPr>
          <w:rFonts w:ascii="Microsoft Sans Serif" w:hAnsi="Microsoft Sans Serif" w:cs="Microsoft Sans Serif"/>
          <w:lang w:val="hr-HR"/>
        </w:rPr>
      </w:pPr>
      <w:r>
        <w:rPr>
          <w:rFonts w:ascii="Microsoft Sans Serif" w:hAnsi="Microsoft Sans Serif" w:cs="Microsoft Sans Serif"/>
          <w:lang w:val="hr-HR"/>
        </w:rPr>
        <w:t>Opadry žuti (hipromeloza; titan dioksid E171; makrogol 400 i gvožđe-oksid žuto E172);</w:t>
      </w:r>
    </w:p>
    <w:p w14:paraId="70F123F0">
      <w:pPr>
        <w:jc w:val="both"/>
        <w:rPr>
          <w:rFonts w:ascii="Microsoft Sans Serif" w:hAnsi="Microsoft Sans Serif" w:cs="Microsoft Sans Serif"/>
          <w:lang w:val="hr-HR"/>
        </w:rPr>
      </w:pPr>
    </w:p>
    <w:p w14:paraId="6DFC9A62">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Kako </w:t>
      </w:r>
      <w:r>
        <w:rPr>
          <w:rFonts w:ascii="Microsoft Sans Serif" w:hAnsi="Microsoft Sans Serif" w:cs="Microsoft Sans Serif"/>
          <w:b/>
          <w:lang w:val="es-MX"/>
        </w:rPr>
        <w:t xml:space="preserve">Bipresso </w:t>
      </w:r>
      <w:r>
        <w:rPr>
          <w:rFonts w:ascii="Microsoft Sans Serif" w:hAnsi="Microsoft Sans Serif" w:cs="Microsoft Sans Serif"/>
          <w:b/>
          <w:bCs/>
          <w:lang w:val="hr-HR"/>
        </w:rPr>
        <w:t>izgleda i sadržaj pakovanja</w:t>
      </w:r>
    </w:p>
    <w:p w14:paraId="0EBB8689">
      <w:pPr>
        <w:widowControl/>
        <w:autoSpaceDE/>
        <w:autoSpaceDN/>
        <w:adjustRightInd/>
        <w:jc w:val="both"/>
        <w:textAlignment w:val="top"/>
        <w:rPr>
          <w:rFonts w:ascii="Microsoft Sans Serif" w:hAnsi="Microsoft Sans Serif" w:cs="Microsoft Sans Serif"/>
          <w:lang w:val="en-GB" w:eastAsia="en-GB"/>
        </w:rPr>
      </w:pPr>
      <w:r>
        <w:rPr>
          <w:rFonts w:ascii="Microsoft Sans Serif" w:hAnsi="Microsoft Sans Serif" w:cs="Microsoft Sans Serif"/>
          <w:lang w:val="de-DE"/>
        </w:rPr>
        <w:t>Bipresso 5 mg film tablete su žute, okrugle, bikonveksne film tablete sa prelomnom crtom na jednoj strani.</w:t>
      </w:r>
      <w:r>
        <w:rPr>
          <w:rFonts w:ascii="Microsoft Sans Serif" w:hAnsi="Microsoft Sans Serif" w:cs="Microsoft Sans Serif"/>
          <w:lang w:val="hr-HR" w:eastAsia="en-GB"/>
        </w:rPr>
        <w:t xml:space="preserve"> Prelomna crta se može koristiti za podjelu tableta na dva jednaka dijela.</w:t>
      </w:r>
    </w:p>
    <w:p w14:paraId="4B24DCA8">
      <w:pPr>
        <w:tabs>
          <w:tab w:val="left" w:pos="5339"/>
        </w:tabs>
        <w:jc w:val="both"/>
        <w:rPr>
          <w:rFonts w:ascii="Microsoft Sans Serif" w:hAnsi="Microsoft Sans Serif" w:cs="Microsoft Sans Serif"/>
          <w:lang w:val="de-DE"/>
        </w:rPr>
      </w:pPr>
    </w:p>
    <w:p w14:paraId="6031FD49">
      <w:pPr>
        <w:tabs>
          <w:tab w:val="left" w:pos="5339"/>
        </w:tabs>
        <w:jc w:val="both"/>
        <w:rPr>
          <w:rFonts w:ascii="Microsoft Sans Serif" w:hAnsi="Microsoft Sans Serif" w:cs="Microsoft Sans Serif"/>
        </w:rPr>
      </w:pPr>
      <w:r>
        <w:rPr>
          <w:rFonts w:ascii="Microsoft Sans Serif" w:hAnsi="Microsoft Sans Serif" w:cs="Microsoft Sans Serif"/>
        </w:rPr>
        <w:t>Bipresso 10 mg film tablete</w:t>
      </w:r>
      <w:r>
        <w:rPr>
          <w:rFonts w:ascii="Microsoft Sans Serif" w:hAnsi="Microsoft Sans Serif" w:cs="Microsoft Sans Serif"/>
          <w:lang w:val="en-US"/>
        </w:rPr>
        <w:t xml:space="preserve"> su o</w:t>
      </w:r>
      <w:r>
        <w:rPr>
          <w:rFonts w:ascii="Microsoft Sans Serif" w:hAnsi="Microsoft Sans Serif" w:cs="Microsoft Sans Serif"/>
        </w:rPr>
        <w:t>ker-</w:t>
      </w:r>
      <w:r>
        <w:rPr>
          <w:rFonts w:ascii="Microsoft Sans Serif" w:hAnsi="Microsoft Sans Serif" w:cs="Microsoft Sans Serif"/>
          <w:lang w:val="en-US"/>
        </w:rPr>
        <w:t>ž</w:t>
      </w:r>
      <w:r>
        <w:rPr>
          <w:rFonts w:ascii="Microsoft Sans Serif" w:hAnsi="Microsoft Sans Serif" w:cs="Microsoft Sans Serif"/>
        </w:rPr>
        <w:t xml:space="preserve">ute, okrugle, </w:t>
      </w:r>
      <w:r>
        <w:rPr>
          <w:rFonts w:ascii="Microsoft Sans Serif" w:hAnsi="Microsoft Sans Serif" w:cs="Microsoft Sans Serif"/>
          <w:lang w:val="de-DE"/>
        </w:rPr>
        <w:t xml:space="preserve">bikonveksne </w:t>
      </w:r>
      <w:r>
        <w:rPr>
          <w:rFonts w:ascii="Microsoft Sans Serif" w:hAnsi="Microsoft Sans Serif" w:cs="Microsoft Sans Serif"/>
        </w:rPr>
        <w:t>film tablete sa prelomnom crtom na jednoj strani.</w:t>
      </w:r>
      <w:r>
        <w:rPr>
          <w:rFonts w:ascii="Microsoft Sans Serif" w:hAnsi="Microsoft Sans Serif" w:cs="Microsoft Sans Serif"/>
          <w:lang w:val="hr-HR" w:eastAsia="en-GB"/>
        </w:rPr>
        <w:t xml:space="preserve"> Prelomna crta se može koristiti za podjelu tableta na dva jednaka dijela.</w:t>
      </w:r>
    </w:p>
    <w:p w14:paraId="78CEB4B4">
      <w:pPr>
        <w:jc w:val="both"/>
        <w:rPr>
          <w:rFonts w:ascii="Microsoft Sans Serif" w:hAnsi="Microsoft Sans Serif" w:eastAsia="TimesNewRoman" w:cs="Microsoft Sans Serif"/>
          <w:lang w:val="en-US"/>
        </w:rPr>
      </w:pPr>
    </w:p>
    <w:p w14:paraId="2CF75FC4">
      <w:pPr>
        <w:jc w:val="both"/>
        <w:rPr>
          <w:rFonts w:ascii="Microsoft Sans Serif" w:hAnsi="Microsoft Sans Serif" w:cs="Microsoft Sans Serif"/>
          <w:lang w:val="hr-HR"/>
        </w:rPr>
      </w:pPr>
      <w:r>
        <w:rPr>
          <w:rFonts w:ascii="Microsoft Sans Serif" w:hAnsi="Microsoft Sans Serif" w:cs="Microsoft Sans Serif"/>
        </w:rPr>
        <w:t>Film</w:t>
      </w:r>
      <w:r>
        <w:rPr>
          <w:rFonts w:ascii="Microsoft Sans Serif" w:hAnsi="Microsoft Sans Serif" w:cs="Microsoft Sans Serif"/>
          <w:lang w:val="hr-HR"/>
        </w:rPr>
        <w:t xml:space="preserve"> </w:t>
      </w:r>
      <w:r>
        <w:rPr>
          <w:rFonts w:ascii="Microsoft Sans Serif" w:hAnsi="Microsoft Sans Serif" w:cs="Microsoft Sans Serif"/>
        </w:rPr>
        <w:t xml:space="preserve">tablete su pakovane u blister pakovanje </w:t>
      </w:r>
      <w:r>
        <w:rPr>
          <w:rFonts w:ascii="Microsoft Sans Serif" w:hAnsi="Microsoft Sans Serif" w:cs="Microsoft Sans Serif"/>
          <w:lang w:val="en-US"/>
        </w:rPr>
        <w:t>(</w:t>
      </w:r>
      <w:r>
        <w:rPr>
          <w:rFonts w:ascii="Microsoft Sans Serif" w:hAnsi="Microsoft Sans Serif" w:eastAsia="TimesNewRoman" w:cs="Microsoft Sans Serif"/>
        </w:rPr>
        <w:t>PVC//PV</w:t>
      </w:r>
      <w:r>
        <w:rPr>
          <w:rFonts w:ascii="Microsoft Sans Serif" w:hAnsi="Microsoft Sans Serif" w:eastAsia="TimesNewRoman" w:cs="Microsoft Sans Serif"/>
          <w:lang w:val="en-US"/>
        </w:rPr>
        <w:t>d</w:t>
      </w:r>
      <w:r>
        <w:rPr>
          <w:rFonts w:ascii="Microsoft Sans Serif" w:hAnsi="Microsoft Sans Serif" w:eastAsia="TimesNewRoman" w:cs="Microsoft Sans Serif"/>
        </w:rPr>
        <w:t>C/</w:t>
      </w:r>
      <w:r>
        <w:rPr>
          <w:rFonts w:ascii="Microsoft Sans Serif" w:hAnsi="Microsoft Sans Serif" w:cs="Microsoft Sans Serif"/>
          <w:lang w:val="en-US"/>
        </w:rPr>
        <w:t xml:space="preserve">Al </w:t>
      </w:r>
      <w:r>
        <w:rPr>
          <w:rFonts w:ascii="Microsoft Sans Serif" w:hAnsi="Microsoft Sans Serif" w:cs="Microsoft Sans Serif"/>
        </w:rPr>
        <w:t>folija</w:t>
      </w:r>
      <w:r>
        <w:rPr>
          <w:rFonts w:ascii="Microsoft Sans Serif" w:hAnsi="Microsoft Sans Serif" w:cs="Microsoft Sans Serif"/>
          <w:lang w:val="en-US"/>
        </w:rPr>
        <w:t>)</w:t>
      </w:r>
      <w:r>
        <w:rPr>
          <w:rFonts w:ascii="Microsoft Sans Serif" w:hAnsi="Microsoft Sans Serif" w:cs="Microsoft Sans Serif"/>
        </w:rPr>
        <w:t xml:space="preserve"> koji sadr</w:t>
      </w:r>
      <w:r>
        <w:rPr>
          <w:rFonts w:ascii="Microsoft Sans Serif" w:hAnsi="Microsoft Sans Serif" w:cs="Microsoft Sans Serif"/>
          <w:lang w:val="hr-HR"/>
        </w:rPr>
        <w:t>ž</w:t>
      </w:r>
      <w:r>
        <w:rPr>
          <w:rFonts w:ascii="Microsoft Sans Serif" w:hAnsi="Microsoft Sans Serif" w:cs="Microsoft Sans Serif"/>
        </w:rPr>
        <w:t xml:space="preserve">i </w:t>
      </w:r>
      <w:r>
        <w:rPr>
          <w:rFonts w:ascii="Microsoft Sans Serif" w:hAnsi="Microsoft Sans Serif" w:cs="Microsoft Sans Serif"/>
          <w:lang w:val="hr-HR"/>
        </w:rPr>
        <w:t>10</w:t>
      </w:r>
      <w:r>
        <w:rPr>
          <w:rFonts w:ascii="Microsoft Sans Serif" w:hAnsi="Microsoft Sans Serif" w:cs="Microsoft Sans Serif"/>
        </w:rPr>
        <w:t xml:space="preserve"> tableta.</w:t>
      </w:r>
      <w:r>
        <w:rPr>
          <w:rFonts w:ascii="Microsoft Sans Serif" w:hAnsi="Microsoft Sans Serif" w:cs="Microsoft Sans Serif"/>
          <w:lang w:val="en-US"/>
        </w:rPr>
        <w:t xml:space="preserve"> </w:t>
      </w:r>
      <w:r>
        <w:rPr>
          <w:rFonts w:ascii="Microsoft Sans Serif" w:hAnsi="Microsoft Sans Serif" w:cs="Microsoft Sans Serif"/>
          <w:lang w:val="es-MX"/>
        </w:rPr>
        <w:t>Kutija</w:t>
      </w:r>
      <w:r>
        <w:rPr>
          <w:rFonts w:ascii="Microsoft Sans Serif" w:hAnsi="Microsoft Sans Serif" w:cs="Microsoft Sans Serif"/>
          <w:lang w:val="hr-HR"/>
        </w:rPr>
        <w:t xml:space="preserve"> </w:t>
      </w:r>
      <w:r>
        <w:rPr>
          <w:rFonts w:ascii="Microsoft Sans Serif" w:hAnsi="Microsoft Sans Serif" w:cs="Microsoft Sans Serif"/>
          <w:lang w:val="es-MX"/>
        </w:rPr>
        <w:t>sadr</w:t>
      </w:r>
      <w:r>
        <w:rPr>
          <w:rFonts w:ascii="Microsoft Sans Serif" w:hAnsi="Microsoft Sans Serif" w:cs="Microsoft Sans Serif"/>
          <w:lang w:val="hr-HR"/>
        </w:rPr>
        <w:t>ž</w:t>
      </w:r>
      <w:r>
        <w:rPr>
          <w:rFonts w:ascii="Microsoft Sans Serif" w:hAnsi="Microsoft Sans Serif" w:cs="Microsoft Sans Serif"/>
          <w:lang w:val="es-MX"/>
        </w:rPr>
        <w:t>i</w:t>
      </w:r>
      <w:r>
        <w:rPr>
          <w:rFonts w:ascii="Microsoft Sans Serif" w:hAnsi="Microsoft Sans Serif" w:cs="Microsoft Sans Serif"/>
          <w:lang w:val="hr-HR"/>
        </w:rPr>
        <w:t xml:space="preserve"> 30 </w:t>
      </w:r>
      <w:r>
        <w:rPr>
          <w:rFonts w:ascii="Microsoft Sans Serif" w:hAnsi="Microsoft Sans Serif" w:cs="Microsoft Sans Serif"/>
          <w:lang w:val="es-MX"/>
        </w:rPr>
        <w:t>film</w:t>
      </w:r>
      <w:r>
        <w:rPr>
          <w:rFonts w:ascii="Microsoft Sans Serif" w:hAnsi="Microsoft Sans Serif" w:cs="Microsoft Sans Serif"/>
          <w:lang w:val="hr-HR"/>
        </w:rPr>
        <w:t xml:space="preserve"> </w:t>
      </w:r>
      <w:r>
        <w:rPr>
          <w:rFonts w:ascii="Microsoft Sans Serif" w:hAnsi="Microsoft Sans Serif" w:cs="Microsoft Sans Serif"/>
          <w:lang w:val="es-MX"/>
        </w:rPr>
        <w:t>tableta</w:t>
      </w:r>
      <w:r>
        <w:rPr>
          <w:rFonts w:ascii="Microsoft Sans Serif" w:hAnsi="Microsoft Sans Serif" w:cs="Microsoft Sans Serif"/>
          <w:lang w:val="hr-HR"/>
        </w:rPr>
        <w:t xml:space="preserve"> (3 </w:t>
      </w:r>
      <w:r>
        <w:rPr>
          <w:rFonts w:ascii="Microsoft Sans Serif" w:hAnsi="Microsoft Sans Serif" w:cs="Microsoft Sans Serif"/>
          <w:lang w:val="es-MX"/>
        </w:rPr>
        <w:t>blistera</w:t>
      </w:r>
      <w:r>
        <w:rPr>
          <w:rFonts w:ascii="Microsoft Sans Serif" w:hAnsi="Microsoft Sans Serif" w:cs="Microsoft Sans Serif"/>
          <w:lang w:val="hr-HR"/>
        </w:rPr>
        <w:t xml:space="preserve">), </w:t>
      </w:r>
      <w:r>
        <w:rPr>
          <w:rFonts w:ascii="Microsoft Sans Serif" w:hAnsi="Microsoft Sans Serif" w:cs="Microsoft Sans Serif"/>
          <w:lang w:val="es-MX"/>
        </w:rPr>
        <w:t>uz</w:t>
      </w:r>
      <w:r>
        <w:rPr>
          <w:rFonts w:ascii="Microsoft Sans Serif" w:hAnsi="Microsoft Sans Serif" w:cs="Microsoft Sans Serif"/>
          <w:lang w:val="hr-HR"/>
        </w:rPr>
        <w:t xml:space="preserve"> </w:t>
      </w:r>
      <w:r>
        <w:rPr>
          <w:rFonts w:ascii="Microsoft Sans Serif" w:hAnsi="Microsoft Sans Serif" w:cs="Microsoft Sans Serif"/>
          <w:lang w:val="es-MX"/>
        </w:rPr>
        <w:t>prilo</w:t>
      </w:r>
      <w:r>
        <w:rPr>
          <w:rFonts w:ascii="Microsoft Sans Serif" w:hAnsi="Microsoft Sans Serif" w:cs="Microsoft Sans Serif"/>
          <w:lang w:val="hr-HR"/>
        </w:rPr>
        <w:t>ž</w:t>
      </w:r>
      <w:r>
        <w:rPr>
          <w:rFonts w:ascii="Microsoft Sans Serif" w:hAnsi="Microsoft Sans Serif" w:cs="Microsoft Sans Serif"/>
          <w:lang w:val="es-MX"/>
        </w:rPr>
        <w:t>eno</w:t>
      </w:r>
      <w:r>
        <w:rPr>
          <w:rFonts w:ascii="Microsoft Sans Serif" w:hAnsi="Microsoft Sans Serif" w:cs="Microsoft Sans Serif"/>
          <w:lang w:val="hr-HR"/>
        </w:rPr>
        <w:t xml:space="preserve"> </w:t>
      </w:r>
      <w:r>
        <w:rPr>
          <w:rFonts w:ascii="Microsoft Sans Serif" w:hAnsi="Microsoft Sans Serif" w:cs="Microsoft Sans Serif"/>
          <w:lang w:val="es-MX"/>
        </w:rPr>
        <w:t>uputstvo</w:t>
      </w:r>
      <w:r>
        <w:rPr>
          <w:rFonts w:ascii="Microsoft Sans Serif" w:hAnsi="Microsoft Sans Serif" w:cs="Microsoft Sans Serif"/>
          <w:lang w:val="hr-HR"/>
        </w:rPr>
        <w:t>.</w:t>
      </w:r>
    </w:p>
    <w:p w14:paraId="2921BE24">
      <w:pPr>
        <w:rPr>
          <w:rFonts w:ascii="Microsoft Sans Serif" w:hAnsi="Microsoft Sans Serif" w:eastAsia="TimesNewRoman" w:cs="Microsoft Sans Serif"/>
          <w:color w:val="FF0000"/>
          <w:lang w:val="en-US"/>
        </w:rPr>
      </w:pPr>
    </w:p>
    <w:p w14:paraId="0E88400D">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Režim izdavanja lijeka</w:t>
      </w:r>
    </w:p>
    <w:p w14:paraId="1C0DE574">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5C28457E">
      <w:pPr>
        <w:tabs>
          <w:tab w:val="left" w:pos="567"/>
        </w:tabs>
        <w:jc w:val="both"/>
        <w:rPr>
          <w:rFonts w:ascii="Microsoft Sans Serif" w:hAnsi="Microsoft Sans Serif" w:cs="Microsoft Sans Serif"/>
          <w:lang w:val="en-US"/>
        </w:rPr>
      </w:pPr>
    </w:p>
    <w:p w14:paraId="0FFECF03">
      <w:pPr>
        <w:keepNext/>
        <w:tabs>
          <w:tab w:val="left" w:pos="360"/>
        </w:tabs>
        <w:autoSpaceDE/>
        <w:autoSpaceDN/>
        <w:adjustRightInd/>
        <w:outlineLvl w:val="0"/>
        <w:rPr>
          <w:rFonts w:ascii="Microsoft Sans Serif" w:hAnsi="Microsoft Sans Serif" w:cs="Microsoft Sans Serif"/>
          <w:i/>
          <w:lang w:val="sr-Latn-BA" w:eastAsia="en-US"/>
        </w:rPr>
      </w:pPr>
      <w:r>
        <w:rPr>
          <w:rFonts w:ascii="Microsoft Sans Serif" w:hAnsi="Microsoft Sans Serif" w:cs="Microsoft Sans Serif"/>
          <w:b/>
          <w:lang w:val="sr-Latn-BA" w:eastAsia="en-US"/>
        </w:rPr>
        <w:t xml:space="preserve">Proizvođač </w:t>
      </w:r>
    </w:p>
    <w:p w14:paraId="3D587092">
      <w:pPr>
        <w:autoSpaceDE/>
        <w:autoSpaceDN/>
        <w:adjustRightInd/>
        <w:rPr>
          <w:rFonts w:ascii="Microsoft Sans Serif" w:hAnsi="Microsoft Sans Serif" w:cs="Microsoft Sans Serif"/>
          <w:i/>
          <w:lang w:val="hr-HR" w:eastAsia="en-US"/>
        </w:rPr>
      </w:pPr>
      <w:r>
        <w:rPr>
          <w:rFonts w:ascii="Microsoft Sans Serif" w:hAnsi="Microsoft Sans Serif" w:cs="Microsoft Sans Serif"/>
          <w:lang w:val="hr-HR" w:eastAsia="en-US"/>
        </w:rPr>
        <w:t>Alkaloid AD Skopje</w:t>
      </w:r>
      <w:r>
        <w:rPr>
          <w:rFonts w:ascii="Microsoft Sans Serif" w:hAnsi="Microsoft Sans Serif" w:cs="Microsoft Sans Serif"/>
          <w:lang w:val="hr-HR" w:eastAsia="en-US"/>
        </w:rPr>
        <w:tab/>
      </w:r>
    </w:p>
    <w:p w14:paraId="04E359A6">
      <w:pPr>
        <w:autoSpaceDE/>
        <w:autoSpaceDN/>
        <w:adjustRightInd/>
        <w:rPr>
          <w:rFonts w:ascii="Microsoft Sans Serif" w:hAnsi="Microsoft Sans Serif" w:cs="Microsoft Sans Serif"/>
          <w:lang w:val="hr-HR" w:eastAsia="en-US"/>
        </w:rPr>
      </w:pPr>
      <w:r>
        <w:rPr>
          <w:rFonts w:ascii="Microsoft Sans Serif" w:hAnsi="Microsoft Sans Serif" w:cs="Microsoft Sans Serif"/>
          <w:lang w:val="hr-HR" w:eastAsia="en-US"/>
        </w:rPr>
        <w:t>Bul. Aleksandar Makedonski 12</w:t>
      </w:r>
      <w:r>
        <w:rPr>
          <w:rFonts w:ascii="Microsoft Sans Serif" w:hAnsi="Microsoft Sans Serif" w:cs="Microsoft Sans Serif"/>
          <w:lang w:val="hr-HR" w:eastAsia="en-US"/>
        </w:rPr>
        <w:tab/>
      </w:r>
      <w:r>
        <w:rPr>
          <w:rFonts w:ascii="Microsoft Sans Serif" w:hAnsi="Microsoft Sans Serif" w:cs="Microsoft Sans Serif"/>
          <w:lang w:val="hr-HR" w:eastAsia="en-US"/>
        </w:rPr>
        <w:tab/>
      </w:r>
      <w:r>
        <w:rPr>
          <w:rFonts w:ascii="Microsoft Sans Serif" w:hAnsi="Microsoft Sans Serif" w:cs="Microsoft Sans Serif"/>
          <w:lang w:val="hr-HR" w:eastAsia="en-US"/>
        </w:rPr>
        <w:tab/>
      </w:r>
    </w:p>
    <w:p w14:paraId="20F2E928">
      <w:pPr>
        <w:autoSpaceDE/>
        <w:autoSpaceDN/>
        <w:adjustRightInd/>
        <w:rPr>
          <w:rFonts w:ascii="Microsoft Sans Serif" w:hAnsi="Microsoft Sans Serif" w:cs="Microsoft Sans Serif"/>
          <w:lang w:val="hr-HR" w:eastAsia="en-US"/>
        </w:rPr>
      </w:pPr>
      <w:r>
        <w:rPr>
          <w:rFonts w:ascii="Microsoft Sans Serif" w:hAnsi="Microsoft Sans Serif" w:cs="Microsoft Sans Serif"/>
          <w:lang w:val="hr-HR" w:eastAsia="en-US"/>
        </w:rPr>
        <w:t>1000 Skopje, Republika Makedonija</w:t>
      </w:r>
      <w:r>
        <w:rPr>
          <w:rFonts w:ascii="Microsoft Sans Serif" w:hAnsi="Microsoft Sans Serif" w:cs="Microsoft Sans Serif"/>
          <w:lang w:val="hr-HR" w:eastAsia="en-US"/>
        </w:rPr>
        <w:tab/>
      </w:r>
    </w:p>
    <w:p w14:paraId="21E771AF">
      <w:pPr>
        <w:autoSpaceDE/>
        <w:autoSpaceDN/>
        <w:adjustRightInd/>
        <w:rPr>
          <w:rFonts w:ascii="Microsoft Sans Serif" w:hAnsi="Microsoft Sans Serif" w:cs="Microsoft Sans Serif"/>
          <w:lang w:val="hr-HR" w:eastAsia="en-US"/>
        </w:rPr>
      </w:pPr>
    </w:p>
    <w:p w14:paraId="47010B5C">
      <w:pPr>
        <w:autoSpaceDE/>
        <w:autoSpaceDN/>
        <w:adjustRightInd/>
        <w:rPr>
          <w:rFonts w:ascii="Microsoft Sans Serif" w:hAnsi="Microsoft Sans Serif" w:cs="Microsoft Sans Serif"/>
          <w:b/>
          <w:lang w:val="sr-Latn-BA" w:eastAsia="en-US"/>
        </w:rPr>
      </w:pPr>
      <w:r>
        <w:rPr>
          <w:rFonts w:ascii="Microsoft Sans Serif" w:hAnsi="Microsoft Sans Serif" w:cs="Microsoft Sans Serif"/>
          <w:b/>
          <w:lang w:val="sr-Latn-BA" w:eastAsia="en-US"/>
        </w:rPr>
        <w:t xml:space="preserve">Proizvođač gotovog lijeka </w:t>
      </w:r>
    </w:p>
    <w:p w14:paraId="0E1D9886">
      <w:pPr>
        <w:autoSpaceDE/>
        <w:autoSpaceDN/>
        <w:adjustRightInd/>
        <w:rPr>
          <w:rFonts w:ascii="Microsoft Sans Serif" w:hAnsi="Microsoft Sans Serif" w:cs="Microsoft Sans Serif"/>
          <w:i/>
          <w:lang w:val="hr-HR" w:eastAsia="en-US"/>
        </w:rPr>
      </w:pPr>
      <w:r>
        <w:rPr>
          <w:rFonts w:ascii="Microsoft Sans Serif" w:hAnsi="Microsoft Sans Serif" w:cs="Microsoft Sans Serif"/>
          <w:lang w:val="hr-HR" w:eastAsia="en-US"/>
        </w:rPr>
        <w:t>Alkaloid AD Skopje</w:t>
      </w:r>
      <w:r>
        <w:rPr>
          <w:rFonts w:ascii="Microsoft Sans Serif" w:hAnsi="Microsoft Sans Serif" w:cs="Microsoft Sans Serif"/>
          <w:lang w:val="hr-HR" w:eastAsia="en-US"/>
        </w:rPr>
        <w:tab/>
      </w:r>
    </w:p>
    <w:p w14:paraId="207106D4">
      <w:pPr>
        <w:autoSpaceDE/>
        <w:autoSpaceDN/>
        <w:adjustRightInd/>
        <w:rPr>
          <w:rFonts w:ascii="Microsoft Sans Serif" w:hAnsi="Microsoft Sans Serif" w:cs="Microsoft Sans Serif"/>
          <w:lang w:val="hr-HR" w:eastAsia="en-US"/>
        </w:rPr>
      </w:pPr>
      <w:r>
        <w:rPr>
          <w:rFonts w:ascii="Microsoft Sans Serif" w:hAnsi="Microsoft Sans Serif" w:cs="Microsoft Sans Serif"/>
          <w:lang w:val="hr-HR" w:eastAsia="en-US"/>
        </w:rPr>
        <w:t>Bul. Aleksandar Makedonski 12</w:t>
      </w:r>
      <w:r>
        <w:rPr>
          <w:rFonts w:ascii="Microsoft Sans Serif" w:hAnsi="Microsoft Sans Serif" w:cs="Microsoft Sans Serif"/>
          <w:lang w:val="hr-HR" w:eastAsia="en-US"/>
        </w:rPr>
        <w:tab/>
      </w:r>
      <w:r>
        <w:rPr>
          <w:rFonts w:ascii="Microsoft Sans Serif" w:hAnsi="Microsoft Sans Serif" w:cs="Microsoft Sans Serif"/>
          <w:lang w:val="hr-HR" w:eastAsia="en-US"/>
        </w:rPr>
        <w:tab/>
      </w:r>
      <w:r>
        <w:rPr>
          <w:rFonts w:ascii="Microsoft Sans Serif" w:hAnsi="Microsoft Sans Serif" w:cs="Microsoft Sans Serif"/>
          <w:lang w:val="hr-HR" w:eastAsia="en-US"/>
        </w:rPr>
        <w:tab/>
      </w:r>
    </w:p>
    <w:p w14:paraId="2B1FA4B2">
      <w:pPr>
        <w:autoSpaceDE/>
        <w:autoSpaceDN/>
        <w:adjustRightInd/>
        <w:rPr>
          <w:rFonts w:ascii="Microsoft Sans Serif" w:hAnsi="Microsoft Sans Serif" w:cs="Microsoft Sans Serif"/>
          <w:lang w:val="hr-HR" w:eastAsia="en-US"/>
        </w:rPr>
      </w:pPr>
      <w:r>
        <w:rPr>
          <w:rFonts w:ascii="Microsoft Sans Serif" w:hAnsi="Microsoft Sans Serif" w:cs="Microsoft Sans Serif"/>
          <w:lang w:val="hr-HR" w:eastAsia="en-US"/>
        </w:rPr>
        <w:t>1000 Skopje, Republika Makedonija</w:t>
      </w:r>
      <w:r>
        <w:rPr>
          <w:rFonts w:ascii="Microsoft Sans Serif" w:hAnsi="Microsoft Sans Serif" w:cs="Microsoft Sans Serif"/>
          <w:lang w:val="hr-HR" w:eastAsia="en-US"/>
        </w:rPr>
        <w:tab/>
      </w:r>
    </w:p>
    <w:p w14:paraId="77FE048C">
      <w:pPr>
        <w:autoSpaceDE/>
        <w:autoSpaceDN/>
        <w:adjustRightInd/>
        <w:rPr>
          <w:rFonts w:ascii="Microsoft Sans Serif" w:hAnsi="Microsoft Sans Serif" w:cs="Microsoft Sans Serif"/>
          <w:lang w:val="sr-Latn-BA" w:eastAsia="en-US"/>
        </w:rPr>
      </w:pPr>
    </w:p>
    <w:p w14:paraId="67015E6D">
      <w:pPr>
        <w:keepNext/>
        <w:tabs>
          <w:tab w:val="left" w:pos="360"/>
        </w:tabs>
        <w:autoSpaceDE/>
        <w:autoSpaceDN/>
        <w:adjustRightInd/>
        <w:outlineLvl w:val="0"/>
        <w:rPr>
          <w:rFonts w:ascii="Microsoft Sans Serif" w:hAnsi="Microsoft Sans Serif" w:cs="Microsoft Sans Serif"/>
          <w:b/>
          <w:lang w:val="sr-Latn-BA" w:eastAsia="en-US"/>
        </w:rPr>
      </w:pPr>
      <w:r>
        <w:rPr>
          <w:rFonts w:ascii="Microsoft Sans Serif" w:hAnsi="Microsoft Sans Serif" w:cs="Microsoft Sans Serif"/>
          <w:b/>
          <w:lang w:val="sr-Latn-BA" w:eastAsia="en-US"/>
        </w:rPr>
        <w:t xml:space="preserve">Nositelj dozvole za stavljanje gotovog lijeka u promet </w:t>
      </w:r>
    </w:p>
    <w:p w14:paraId="3A906745">
      <w:pPr>
        <w:autoSpaceDE/>
        <w:autoSpaceDN/>
        <w:adjustRightInd/>
        <w:rPr>
          <w:rFonts w:ascii="Microsoft Sans Serif" w:hAnsi="Microsoft Sans Serif" w:cs="Microsoft Sans Serif"/>
          <w:lang w:val="sr-Latn-BA" w:eastAsia="en-US"/>
        </w:rPr>
      </w:pPr>
      <w:r>
        <w:rPr>
          <w:rFonts w:ascii="Microsoft Sans Serif" w:hAnsi="Microsoft Sans Serif" w:cs="Microsoft Sans Serif"/>
          <w:lang w:val="sr-Latn-BA" w:eastAsia="en-US"/>
        </w:rPr>
        <w:t xml:space="preserve">ALKALOID d.o.o. Sarajevo </w:t>
      </w:r>
    </w:p>
    <w:p w14:paraId="50D69C94">
      <w:pPr>
        <w:autoSpaceDE/>
        <w:autoSpaceDN/>
        <w:adjustRightInd/>
        <w:rPr>
          <w:rFonts w:ascii="Microsoft Sans Serif" w:hAnsi="Microsoft Sans Serif" w:cs="Microsoft Sans Serif"/>
          <w:lang w:val="sr-Latn-BA" w:eastAsia="en-US"/>
        </w:rPr>
      </w:pPr>
      <w:r>
        <w:rPr>
          <w:rFonts w:ascii="Microsoft Sans Serif" w:hAnsi="Microsoft Sans Serif" w:cs="Microsoft Sans Serif"/>
          <w:lang w:val="sr-Latn-BA" w:eastAsia="en-US"/>
        </w:rPr>
        <w:t>Isevića sokak broj 6, Sarajevo</w:t>
      </w:r>
    </w:p>
    <w:p w14:paraId="5441C3CA">
      <w:pPr>
        <w:autoSpaceDE/>
        <w:autoSpaceDN/>
        <w:adjustRightInd/>
        <w:rPr>
          <w:rFonts w:ascii="Microsoft Sans Serif" w:hAnsi="Microsoft Sans Serif" w:cs="Microsoft Sans Serif"/>
          <w:lang w:val="sr-Latn-BA" w:eastAsia="en-US"/>
        </w:rPr>
      </w:pPr>
      <w:r>
        <w:rPr>
          <w:rFonts w:ascii="Microsoft Sans Serif" w:hAnsi="Microsoft Sans Serif" w:cs="Microsoft Sans Serif"/>
          <w:lang w:val="sr-Latn-BA" w:eastAsia="en-US"/>
        </w:rPr>
        <w:t>Bosna i Hercegovina</w:t>
      </w:r>
    </w:p>
    <w:p w14:paraId="7A00F70B">
      <w:pPr>
        <w:shd w:val="clear" w:color="auto" w:fill="FFFFFF"/>
        <w:jc w:val="both"/>
        <w:rPr>
          <w:rFonts w:ascii="Microsoft Sans Serif" w:hAnsi="Microsoft Sans Serif" w:cs="Microsoft Sans Serif"/>
          <w:b/>
          <w:bCs/>
          <w:lang w:val="sr-Latn-BA"/>
        </w:rPr>
      </w:pPr>
    </w:p>
    <w:p w14:paraId="121258F6">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Datum revizije uputstva</w:t>
      </w:r>
    </w:p>
    <w:p w14:paraId="64EB817F">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Januar, 2019</w:t>
      </w:r>
    </w:p>
    <w:p w14:paraId="39D3E4D1">
      <w:pPr>
        <w:shd w:val="clear" w:color="auto" w:fill="FFFFFF"/>
        <w:jc w:val="both"/>
        <w:rPr>
          <w:rFonts w:ascii="Microsoft Sans Serif" w:hAnsi="Microsoft Sans Serif" w:cs="Microsoft Sans Serif"/>
          <w:lang w:val="sr-Latn-BA"/>
        </w:rPr>
      </w:pPr>
    </w:p>
    <w:p w14:paraId="10FDED30">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Broj i datum </w:t>
      </w:r>
      <w:r>
        <w:rPr>
          <w:rFonts w:ascii="Microsoft Sans Serif" w:hAnsi="Microsoft Sans Serif" w:cs="Microsoft Sans Serif"/>
          <w:b/>
          <w:lang w:val="sr-Latn-BA" w:eastAsia="en-US"/>
        </w:rPr>
        <w:t>dozvole za stavljanje gotovog lijeka u promet</w:t>
      </w:r>
    </w:p>
    <w:p w14:paraId="7880F3F2">
      <w:pPr>
        <w:rPr>
          <w:rFonts w:ascii="Microsoft Sans Serif" w:hAnsi="Microsoft Sans Serif" w:cs="Microsoft Sans Serif"/>
          <w:lang w:val="en-US"/>
        </w:rPr>
      </w:pPr>
      <w:r>
        <w:rPr>
          <w:rFonts w:ascii="Microsoft Sans Serif" w:hAnsi="Microsoft Sans Serif" w:cs="Microsoft Sans Serif"/>
          <w:lang w:val="en-US"/>
        </w:rPr>
        <w:t>Bipresso</w:t>
      </w:r>
      <w:r>
        <w:rPr>
          <w:rFonts w:ascii="Microsoft Sans Serif" w:hAnsi="Microsoft Sans Serif" w:cs="Microsoft Sans Serif"/>
        </w:rPr>
        <w:t xml:space="preserve">, 30 x </w:t>
      </w:r>
      <w:r>
        <w:rPr>
          <w:rFonts w:ascii="Microsoft Sans Serif" w:hAnsi="Microsoft Sans Serif" w:cs="Microsoft Sans Serif"/>
          <w:lang w:val="en-US"/>
        </w:rPr>
        <w:t>5</w:t>
      </w:r>
      <w:r>
        <w:rPr>
          <w:rFonts w:ascii="Microsoft Sans Serif" w:hAnsi="Microsoft Sans Serif" w:cs="Microsoft Sans Serif"/>
        </w:rPr>
        <w:t xml:space="preserve"> mg, film tableta. </w:t>
      </w:r>
      <w:r>
        <w:rPr>
          <w:rFonts w:ascii="Microsoft Sans Serif" w:hAnsi="Microsoft Sans Serif" w:cs="Microsoft Sans Serif"/>
          <w:lang w:val="sr-Latn-RS"/>
        </w:rPr>
        <w:t>04-07.3-2-2598/18</w:t>
      </w:r>
      <w:r>
        <w:rPr>
          <w:rFonts w:ascii="Microsoft Sans Serif" w:hAnsi="Microsoft Sans Serif" w:cs="Microsoft Sans Serif"/>
        </w:rPr>
        <w:t xml:space="preserve"> od </w:t>
      </w:r>
      <w:r>
        <w:rPr>
          <w:rFonts w:ascii="Microsoft Sans Serif" w:hAnsi="Microsoft Sans Serif" w:cs="Microsoft Sans Serif"/>
          <w:lang w:val="sr-Latn-RS"/>
        </w:rPr>
        <w:t>18.01.2019</w:t>
      </w:r>
    </w:p>
    <w:p w14:paraId="061B7CE2">
      <w:pPr>
        <w:rPr>
          <w:rFonts w:ascii="Microsoft Sans Serif" w:hAnsi="Microsoft Sans Serif" w:cs="Microsoft Sans Serif"/>
          <w:lang w:val="en-US"/>
        </w:rPr>
      </w:pPr>
      <w:r>
        <w:rPr>
          <w:rFonts w:ascii="Microsoft Sans Serif" w:hAnsi="Microsoft Sans Serif" w:cs="Microsoft Sans Serif"/>
          <w:lang w:val="en-US"/>
        </w:rPr>
        <w:t>Bipresso</w:t>
      </w:r>
      <w:r>
        <w:rPr>
          <w:rFonts w:ascii="Microsoft Sans Serif" w:hAnsi="Microsoft Sans Serif" w:cs="Microsoft Sans Serif"/>
        </w:rPr>
        <w:t xml:space="preserve">, 30 x </w:t>
      </w:r>
      <w:r>
        <w:rPr>
          <w:rFonts w:ascii="Microsoft Sans Serif" w:hAnsi="Microsoft Sans Serif" w:cs="Microsoft Sans Serif"/>
          <w:lang w:val="en-US"/>
        </w:rPr>
        <w:t>10</w:t>
      </w:r>
      <w:r>
        <w:rPr>
          <w:rFonts w:ascii="Microsoft Sans Serif" w:hAnsi="Microsoft Sans Serif" w:cs="Microsoft Sans Serif"/>
        </w:rPr>
        <w:t xml:space="preserve"> mg, film tableta. </w:t>
      </w:r>
      <w:r>
        <w:rPr>
          <w:rFonts w:ascii="Microsoft Sans Serif" w:hAnsi="Microsoft Sans Serif" w:cs="Microsoft Sans Serif"/>
          <w:lang w:val="sr-Latn-RS"/>
        </w:rPr>
        <w:t>04-07.3-2-2617/18</w:t>
      </w:r>
      <w:r>
        <w:rPr>
          <w:rFonts w:ascii="Microsoft Sans Serif" w:hAnsi="Microsoft Sans Serif" w:cs="Microsoft Sans Serif"/>
        </w:rPr>
        <w:t xml:space="preserve"> od </w:t>
      </w:r>
      <w:r>
        <w:rPr>
          <w:rFonts w:ascii="Microsoft Sans Serif" w:hAnsi="Microsoft Sans Serif" w:cs="Microsoft Sans Serif"/>
          <w:lang w:val="sr-Latn-RS"/>
        </w:rPr>
        <w:t>18.01.2019</w:t>
      </w:r>
    </w:p>
    <w:p w14:paraId="6792A837">
      <w:pPr>
        <w:jc w:val="both"/>
        <w:rPr>
          <w:rFonts w:ascii="Microsoft Sans Serif" w:hAnsi="Microsoft Sans Serif" w:cs="Microsoft Sans Serif"/>
          <w:lang w:val="en-US"/>
        </w:rPr>
      </w:pPr>
    </w:p>
    <w:sectPr>
      <w:footerReference r:id="rId3" w:type="default"/>
      <w:footerReference r:id="rId4" w:type="even"/>
      <w:pgSz w:w="11907" w:h="16840"/>
      <w:pgMar w:top="1440" w:right="1440" w:bottom="1440" w:left="1440" w:header="737" w:footer="737"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AC C Times">
    <w:altName w:val="Segoe Print"/>
    <w:panose1 w:val="00000000000000000000"/>
    <w:charset w:val="00"/>
    <w:family w:val="auto"/>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Bold">
    <w:altName w:val="Yu Gothic"/>
    <w:panose1 w:val="00000000000000000000"/>
    <w:charset w:val="80"/>
    <w:family w:val="auto"/>
    <w:pitch w:val="default"/>
    <w:sig w:usb0="00000000" w:usb1="00000000" w:usb2="00000010" w:usb3="00000000" w:csb0="00020000" w:csb1="00000000"/>
  </w:font>
  <w:font w:name="TimesNewRoman">
    <w:altName w:val="Yu Gothic"/>
    <w:panose1 w:val="00000000000000000000"/>
    <w:charset w:val="80"/>
    <w:family w:val="auto"/>
    <w:pitch w:val="default"/>
    <w:sig w:usb0="00000000" w:usb1="00000000" w:usb2="00000010" w:usb3="00000000" w:csb0="00020000" w:csb1="00000000"/>
  </w:font>
  <w:font w:name="TimesNewRoman,BoldItalic">
    <w:altName w:val="Yu Gothic"/>
    <w:panose1 w:val="00000000000000000000"/>
    <w:charset w:val="80"/>
    <w:family w:val="auto"/>
    <w:pitch w:val="default"/>
    <w:sig w:usb0="00000000" w:usb1="00000000" w:usb2="00000010" w:usb3="00000000" w:csb0="00020000" w:csb1="00000000"/>
  </w:font>
  <w:font w:name="TimesNewRoman,Italic">
    <w:altName w:val="Yu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50B86">
    <w:pPr>
      <w:pStyle w:val="20"/>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1</w:t>
    </w:r>
    <w:r>
      <w:rPr>
        <w:rFonts w:ascii="Microsoft Sans Serif" w:hAnsi="Microsoft Sans Serif" w:cs="Microsoft Sans Serif"/>
        <w:sz w:val="18"/>
        <w:szCs w:val="18"/>
      </w:rPr>
      <w:fldChar w:fldCharType="end"/>
    </w:r>
  </w:p>
  <w:p w14:paraId="4D27C428">
    <w:pPr>
      <w:pStyle w:val="20"/>
      <w:jc w:val="center"/>
      <w:rPr>
        <w:rFonts w:ascii="Times New Roman" w:hAnsi="Times New Roman" w:cs="Times New Roman"/>
        <w:color w:val="3366FF"/>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76E12">
    <w:pPr>
      <w:pStyle w:val="20"/>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14:paraId="1D76841B">
    <w:pPr>
      <w:pStyle w:val="2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5472AF6"/>
    <w:multiLevelType w:val="multilevel"/>
    <w:tmpl w:val="05472AF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0C51B97"/>
    <w:multiLevelType w:val="multilevel"/>
    <w:tmpl w:val="10C51B9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92B4967"/>
    <w:multiLevelType w:val="multilevel"/>
    <w:tmpl w:val="192B496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9D249E0"/>
    <w:multiLevelType w:val="multilevel"/>
    <w:tmpl w:val="19D249E0"/>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A5E6198"/>
    <w:multiLevelType w:val="multilevel"/>
    <w:tmpl w:val="3A5E6198"/>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E196280"/>
    <w:multiLevelType w:val="multilevel"/>
    <w:tmpl w:val="4E196280"/>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F14024C"/>
    <w:multiLevelType w:val="multilevel"/>
    <w:tmpl w:val="4F14024C"/>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32B52E4"/>
    <w:multiLevelType w:val="multilevel"/>
    <w:tmpl w:val="532B52E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47F4403"/>
    <w:multiLevelType w:val="multilevel"/>
    <w:tmpl w:val="547F4403"/>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8DB0FE4"/>
    <w:multiLevelType w:val="multilevel"/>
    <w:tmpl w:val="58DB0FE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9AB3574"/>
    <w:multiLevelType w:val="multilevel"/>
    <w:tmpl w:val="59AB357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F9A63AC"/>
    <w:multiLevelType w:val="multilevel"/>
    <w:tmpl w:val="5F9A63AC"/>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5650659"/>
    <w:multiLevelType w:val="multilevel"/>
    <w:tmpl w:val="75650659"/>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8EA07A6"/>
    <w:multiLevelType w:val="multilevel"/>
    <w:tmpl w:val="78EA07A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8"/>
  </w:num>
  <w:num w:numId="2">
    <w:abstractNumId w:val="0"/>
  </w:num>
  <w:num w:numId="3">
    <w:abstractNumId w:val="3"/>
  </w:num>
  <w:num w:numId="4">
    <w:abstractNumId w:val="12"/>
  </w:num>
  <w:num w:numId="5">
    <w:abstractNumId w:val="13"/>
  </w:num>
  <w:num w:numId="6">
    <w:abstractNumId w:val="10"/>
  </w:num>
  <w:num w:numId="7">
    <w:abstractNumId w:val="6"/>
  </w:num>
  <w:num w:numId="8">
    <w:abstractNumId w:val="9"/>
  </w:num>
  <w:num w:numId="9">
    <w:abstractNumId w:val="4"/>
  </w:num>
  <w:num w:numId="10">
    <w:abstractNumId w:val="2"/>
  </w:num>
  <w:num w:numId="11">
    <w:abstractNumId w:val="5"/>
  </w:num>
  <w:num w:numId="12">
    <w:abstractNumId w:val="14"/>
  </w:num>
  <w:num w:numId="13">
    <w:abstractNumId w:val="11"/>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6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7B"/>
    <w:rsid w:val="000040D1"/>
    <w:rsid w:val="000044AA"/>
    <w:rsid w:val="0002244E"/>
    <w:rsid w:val="0003262E"/>
    <w:rsid w:val="00045F17"/>
    <w:rsid w:val="0005207D"/>
    <w:rsid w:val="000545CC"/>
    <w:rsid w:val="000558FE"/>
    <w:rsid w:val="00057FAE"/>
    <w:rsid w:val="00067731"/>
    <w:rsid w:val="00070FC4"/>
    <w:rsid w:val="0007222C"/>
    <w:rsid w:val="00076921"/>
    <w:rsid w:val="00087120"/>
    <w:rsid w:val="000A0EBC"/>
    <w:rsid w:val="000A153F"/>
    <w:rsid w:val="000A2A0C"/>
    <w:rsid w:val="000A64D5"/>
    <w:rsid w:val="000B0FBF"/>
    <w:rsid w:val="000B472A"/>
    <w:rsid w:val="000B5743"/>
    <w:rsid w:val="000B589A"/>
    <w:rsid w:val="000C3BEA"/>
    <w:rsid w:val="000C6A9C"/>
    <w:rsid w:val="000C7160"/>
    <w:rsid w:val="000C71F5"/>
    <w:rsid w:val="000C7D3C"/>
    <w:rsid w:val="000D2D01"/>
    <w:rsid w:val="000D7ED2"/>
    <w:rsid w:val="000E3B81"/>
    <w:rsid w:val="000E4D95"/>
    <w:rsid w:val="000F1442"/>
    <w:rsid w:val="000F4A53"/>
    <w:rsid w:val="00100414"/>
    <w:rsid w:val="00104BD0"/>
    <w:rsid w:val="00113CF9"/>
    <w:rsid w:val="00115469"/>
    <w:rsid w:val="00124DB9"/>
    <w:rsid w:val="001255D8"/>
    <w:rsid w:val="0012603B"/>
    <w:rsid w:val="00132F23"/>
    <w:rsid w:val="001438A9"/>
    <w:rsid w:val="00143D02"/>
    <w:rsid w:val="001452E8"/>
    <w:rsid w:val="00145592"/>
    <w:rsid w:val="00160498"/>
    <w:rsid w:val="00166504"/>
    <w:rsid w:val="00166E7F"/>
    <w:rsid w:val="00170E35"/>
    <w:rsid w:val="001842E6"/>
    <w:rsid w:val="00184936"/>
    <w:rsid w:val="0019098B"/>
    <w:rsid w:val="0019186C"/>
    <w:rsid w:val="00195D91"/>
    <w:rsid w:val="00197055"/>
    <w:rsid w:val="001A2059"/>
    <w:rsid w:val="001A26D4"/>
    <w:rsid w:val="001A3DCD"/>
    <w:rsid w:val="001A48FD"/>
    <w:rsid w:val="001A53BD"/>
    <w:rsid w:val="001B41D6"/>
    <w:rsid w:val="001B68E7"/>
    <w:rsid w:val="001C11D7"/>
    <w:rsid w:val="001C149E"/>
    <w:rsid w:val="001C14FA"/>
    <w:rsid w:val="001C691C"/>
    <w:rsid w:val="001D08A0"/>
    <w:rsid w:val="001D2D8F"/>
    <w:rsid w:val="001E5E98"/>
    <w:rsid w:val="001E6852"/>
    <w:rsid w:val="001F10CB"/>
    <w:rsid w:val="001F14FF"/>
    <w:rsid w:val="00211302"/>
    <w:rsid w:val="002121B4"/>
    <w:rsid w:val="002209C0"/>
    <w:rsid w:val="00221603"/>
    <w:rsid w:val="00221E95"/>
    <w:rsid w:val="00222842"/>
    <w:rsid w:val="00231129"/>
    <w:rsid w:val="00241CA1"/>
    <w:rsid w:val="00247789"/>
    <w:rsid w:val="002504BD"/>
    <w:rsid w:val="00251283"/>
    <w:rsid w:val="00251771"/>
    <w:rsid w:val="0025549A"/>
    <w:rsid w:val="00256775"/>
    <w:rsid w:val="00257168"/>
    <w:rsid w:val="00257673"/>
    <w:rsid w:val="00262726"/>
    <w:rsid w:val="002729EC"/>
    <w:rsid w:val="00276429"/>
    <w:rsid w:val="00281389"/>
    <w:rsid w:val="00282B8E"/>
    <w:rsid w:val="00294036"/>
    <w:rsid w:val="002A2C6D"/>
    <w:rsid w:val="002B2D40"/>
    <w:rsid w:val="002B4735"/>
    <w:rsid w:val="002B499A"/>
    <w:rsid w:val="002B53A2"/>
    <w:rsid w:val="002B60C1"/>
    <w:rsid w:val="002C1AE9"/>
    <w:rsid w:val="002D0F86"/>
    <w:rsid w:val="002D33EA"/>
    <w:rsid w:val="002D473F"/>
    <w:rsid w:val="002E0D16"/>
    <w:rsid w:val="002E0F24"/>
    <w:rsid w:val="002E78AC"/>
    <w:rsid w:val="002F06F3"/>
    <w:rsid w:val="002F5653"/>
    <w:rsid w:val="002F65E7"/>
    <w:rsid w:val="003014F3"/>
    <w:rsid w:val="00302D74"/>
    <w:rsid w:val="00306C47"/>
    <w:rsid w:val="0030762F"/>
    <w:rsid w:val="003117E8"/>
    <w:rsid w:val="00323976"/>
    <w:rsid w:val="003352FD"/>
    <w:rsid w:val="00335A82"/>
    <w:rsid w:val="003434ED"/>
    <w:rsid w:val="00344707"/>
    <w:rsid w:val="00344DCA"/>
    <w:rsid w:val="00353A27"/>
    <w:rsid w:val="0035764C"/>
    <w:rsid w:val="00357F4F"/>
    <w:rsid w:val="00362AA2"/>
    <w:rsid w:val="00366681"/>
    <w:rsid w:val="003835DB"/>
    <w:rsid w:val="003901DE"/>
    <w:rsid w:val="00392FF3"/>
    <w:rsid w:val="003A4705"/>
    <w:rsid w:val="003B0670"/>
    <w:rsid w:val="003C059B"/>
    <w:rsid w:val="003D1E7C"/>
    <w:rsid w:val="003D632B"/>
    <w:rsid w:val="003E690A"/>
    <w:rsid w:val="00403E1F"/>
    <w:rsid w:val="004134DA"/>
    <w:rsid w:val="004152B2"/>
    <w:rsid w:val="00420DD8"/>
    <w:rsid w:val="00420DF3"/>
    <w:rsid w:val="004337D5"/>
    <w:rsid w:val="004400C9"/>
    <w:rsid w:val="00446F22"/>
    <w:rsid w:val="004517DE"/>
    <w:rsid w:val="00452660"/>
    <w:rsid w:val="00454F26"/>
    <w:rsid w:val="00463DC4"/>
    <w:rsid w:val="00472EB8"/>
    <w:rsid w:val="0047368F"/>
    <w:rsid w:val="00490B1D"/>
    <w:rsid w:val="00493AA5"/>
    <w:rsid w:val="00494997"/>
    <w:rsid w:val="00497744"/>
    <w:rsid w:val="004A09E2"/>
    <w:rsid w:val="004A2C28"/>
    <w:rsid w:val="004B192B"/>
    <w:rsid w:val="004B2317"/>
    <w:rsid w:val="004C3193"/>
    <w:rsid w:val="004C31C3"/>
    <w:rsid w:val="004C345A"/>
    <w:rsid w:val="004D53A0"/>
    <w:rsid w:val="004D6388"/>
    <w:rsid w:val="004D7306"/>
    <w:rsid w:val="004E36A2"/>
    <w:rsid w:val="004E5AAE"/>
    <w:rsid w:val="004E77BF"/>
    <w:rsid w:val="004F1FFB"/>
    <w:rsid w:val="004F22D3"/>
    <w:rsid w:val="004F2D81"/>
    <w:rsid w:val="005003EB"/>
    <w:rsid w:val="00502138"/>
    <w:rsid w:val="00520594"/>
    <w:rsid w:val="005403A4"/>
    <w:rsid w:val="00543530"/>
    <w:rsid w:val="0054620A"/>
    <w:rsid w:val="00546A5C"/>
    <w:rsid w:val="00551C72"/>
    <w:rsid w:val="00557312"/>
    <w:rsid w:val="0056062A"/>
    <w:rsid w:val="0056652D"/>
    <w:rsid w:val="00572CD4"/>
    <w:rsid w:val="00572CEF"/>
    <w:rsid w:val="005802BA"/>
    <w:rsid w:val="0058727C"/>
    <w:rsid w:val="00591970"/>
    <w:rsid w:val="005A5452"/>
    <w:rsid w:val="005A6848"/>
    <w:rsid w:val="005B0950"/>
    <w:rsid w:val="005B0C00"/>
    <w:rsid w:val="005B0ED4"/>
    <w:rsid w:val="005B12C8"/>
    <w:rsid w:val="005B3212"/>
    <w:rsid w:val="005B3933"/>
    <w:rsid w:val="005B4BF0"/>
    <w:rsid w:val="005B5EBB"/>
    <w:rsid w:val="005C040D"/>
    <w:rsid w:val="005C4B1A"/>
    <w:rsid w:val="005C53D7"/>
    <w:rsid w:val="005C5A74"/>
    <w:rsid w:val="005D5D53"/>
    <w:rsid w:val="005E101F"/>
    <w:rsid w:val="005E5331"/>
    <w:rsid w:val="005E5C17"/>
    <w:rsid w:val="005F5BB0"/>
    <w:rsid w:val="00600340"/>
    <w:rsid w:val="00601129"/>
    <w:rsid w:val="006031C6"/>
    <w:rsid w:val="006072EA"/>
    <w:rsid w:val="006125F3"/>
    <w:rsid w:val="00620448"/>
    <w:rsid w:val="00623468"/>
    <w:rsid w:val="006329CD"/>
    <w:rsid w:val="00632B64"/>
    <w:rsid w:val="0063386A"/>
    <w:rsid w:val="00650F67"/>
    <w:rsid w:val="006557B7"/>
    <w:rsid w:val="006563F3"/>
    <w:rsid w:val="00657516"/>
    <w:rsid w:val="00657C8D"/>
    <w:rsid w:val="00660A39"/>
    <w:rsid w:val="00667C48"/>
    <w:rsid w:val="00671FD9"/>
    <w:rsid w:val="00672846"/>
    <w:rsid w:val="0068239D"/>
    <w:rsid w:val="00683559"/>
    <w:rsid w:val="006871B0"/>
    <w:rsid w:val="00692538"/>
    <w:rsid w:val="006A4BD7"/>
    <w:rsid w:val="006B3DF4"/>
    <w:rsid w:val="006C4759"/>
    <w:rsid w:val="006D0FAF"/>
    <w:rsid w:val="006D2D80"/>
    <w:rsid w:val="006D7868"/>
    <w:rsid w:val="006E26A0"/>
    <w:rsid w:val="006E39AC"/>
    <w:rsid w:val="006E4C0A"/>
    <w:rsid w:val="006F413C"/>
    <w:rsid w:val="007001C5"/>
    <w:rsid w:val="007014B9"/>
    <w:rsid w:val="00702113"/>
    <w:rsid w:val="00711BFC"/>
    <w:rsid w:val="007176C0"/>
    <w:rsid w:val="007235FD"/>
    <w:rsid w:val="00725BBD"/>
    <w:rsid w:val="00727615"/>
    <w:rsid w:val="00732A0E"/>
    <w:rsid w:val="00747ADE"/>
    <w:rsid w:val="007504BB"/>
    <w:rsid w:val="0076116C"/>
    <w:rsid w:val="0076574A"/>
    <w:rsid w:val="007725C6"/>
    <w:rsid w:val="00790A5B"/>
    <w:rsid w:val="00796AA9"/>
    <w:rsid w:val="007A082C"/>
    <w:rsid w:val="007A41DC"/>
    <w:rsid w:val="007C29B4"/>
    <w:rsid w:val="007C5197"/>
    <w:rsid w:val="007C5687"/>
    <w:rsid w:val="007C7CD3"/>
    <w:rsid w:val="007D4F28"/>
    <w:rsid w:val="007E46C5"/>
    <w:rsid w:val="007E7E8F"/>
    <w:rsid w:val="007F20D1"/>
    <w:rsid w:val="00801C70"/>
    <w:rsid w:val="00804773"/>
    <w:rsid w:val="00804828"/>
    <w:rsid w:val="00810BAE"/>
    <w:rsid w:val="00823DD3"/>
    <w:rsid w:val="0083738C"/>
    <w:rsid w:val="008414B4"/>
    <w:rsid w:val="00847264"/>
    <w:rsid w:val="00850CE6"/>
    <w:rsid w:val="00851481"/>
    <w:rsid w:val="00855855"/>
    <w:rsid w:val="00857861"/>
    <w:rsid w:val="008722F9"/>
    <w:rsid w:val="00872A3E"/>
    <w:rsid w:val="008840B7"/>
    <w:rsid w:val="008873F5"/>
    <w:rsid w:val="008950CA"/>
    <w:rsid w:val="00895412"/>
    <w:rsid w:val="008A6C44"/>
    <w:rsid w:val="008A7518"/>
    <w:rsid w:val="008B15D5"/>
    <w:rsid w:val="008B44CF"/>
    <w:rsid w:val="008C3961"/>
    <w:rsid w:val="008C79E8"/>
    <w:rsid w:val="008D2EC3"/>
    <w:rsid w:val="008F0752"/>
    <w:rsid w:val="0090299D"/>
    <w:rsid w:val="00902E46"/>
    <w:rsid w:val="00906D96"/>
    <w:rsid w:val="0092093B"/>
    <w:rsid w:val="00930CA5"/>
    <w:rsid w:val="009327AE"/>
    <w:rsid w:val="00932A13"/>
    <w:rsid w:val="009354A6"/>
    <w:rsid w:val="00935E8E"/>
    <w:rsid w:val="00936474"/>
    <w:rsid w:val="00937CEB"/>
    <w:rsid w:val="00944C6B"/>
    <w:rsid w:val="00950716"/>
    <w:rsid w:val="00952439"/>
    <w:rsid w:val="009648E0"/>
    <w:rsid w:val="009678FE"/>
    <w:rsid w:val="00971A15"/>
    <w:rsid w:val="00982C30"/>
    <w:rsid w:val="009836E7"/>
    <w:rsid w:val="009A06F5"/>
    <w:rsid w:val="009A627C"/>
    <w:rsid w:val="009B02BD"/>
    <w:rsid w:val="009B75A6"/>
    <w:rsid w:val="009C5E7F"/>
    <w:rsid w:val="009C7AC0"/>
    <w:rsid w:val="009C7DF9"/>
    <w:rsid w:val="009D29FF"/>
    <w:rsid w:val="009D5B1D"/>
    <w:rsid w:val="009E03A2"/>
    <w:rsid w:val="009E0934"/>
    <w:rsid w:val="009E0C0B"/>
    <w:rsid w:val="009E16E1"/>
    <w:rsid w:val="009E3638"/>
    <w:rsid w:val="009E443F"/>
    <w:rsid w:val="009E4675"/>
    <w:rsid w:val="009F028B"/>
    <w:rsid w:val="009F4B1D"/>
    <w:rsid w:val="00A00760"/>
    <w:rsid w:val="00A00ECD"/>
    <w:rsid w:val="00A0324D"/>
    <w:rsid w:val="00A03B5A"/>
    <w:rsid w:val="00A05664"/>
    <w:rsid w:val="00A138B8"/>
    <w:rsid w:val="00A14418"/>
    <w:rsid w:val="00A209D9"/>
    <w:rsid w:val="00A25FE8"/>
    <w:rsid w:val="00A30F3F"/>
    <w:rsid w:val="00A427AC"/>
    <w:rsid w:val="00A45CBE"/>
    <w:rsid w:val="00A51964"/>
    <w:rsid w:val="00A61B4A"/>
    <w:rsid w:val="00A62842"/>
    <w:rsid w:val="00A728A9"/>
    <w:rsid w:val="00A8453B"/>
    <w:rsid w:val="00A92511"/>
    <w:rsid w:val="00A974FC"/>
    <w:rsid w:val="00AA1BAC"/>
    <w:rsid w:val="00AB16CF"/>
    <w:rsid w:val="00AB4BF2"/>
    <w:rsid w:val="00AB5279"/>
    <w:rsid w:val="00AC055A"/>
    <w:rsid w:val="00AD30AD"/>
    <w:rsid w:val="00AD5643"/>
    <w:rsid w:val="00AD6B2D"/>
    <w:rsid w:val="00AF6221"/>
    <w:rsid w:val="00B002AF"/>
    <w:rsid w:val="00B04FFE"/>
    <w:rsid w:val="00B05157"/>
    <w:rsid w:val="00B07EEB"/>
    <w:rsid w:val="00B15718"/>
    <w:rsid w:val="00B40286"/>
    <w:rsid w:val="00B438AC"/>
    <w:rsid w:val="00B45CB5"/>
    <w:rsid w:val="00B51852"/>
    <w:rsid w:val="00B54B8F"/>
    <w:rsid w:val="00B54FD2"/>
    <w:rsid w:val="00B56E61"/>
    <w:rsid w:val="00B63EE6"/>
    <w:rsid w:val="00B66238"/>
    <w:rsid w:val="00B664C6"/>
    <w:rsid w:val="00B73F00"/>
    <w:rsid w:val="00B81666"/>
    <w:rsid w:val="00B954E3"/>
    <w:rsid w:val="00B96810"/>
    <w:rsid w:val="00BB0D4A"/>
    <w:rsid w:val="00BB4047"/>
    <w:rsid w:val="00BB70F2"/>
    <w:rsid w:val="00BC4AF4"/>
    <w:rsid w:val="00BD1972"/>
    <w:rsid w:val="00BD3BE8"/>
    <w:rsid w:val="00BE015C"/>
    <w:rsid w:val="00BF42EF"/>
    <w:rsid w:val="00C049D0"/>
    <w:rsid w:val="00C05106"/>
    <w:rsid w:val="00C1611C"/>
    <w:rsid w:val="00C25DFA"/>
    <w:rsid w:val="00C26D50"/>
    <w:rsid w:val="00C3074F"/>
    <w:rsid w:val="00C31416"/>
    <w:rsid w:val="00C343FD"/>
    <w:rsid w:val="00C42385"/>
    <w:rsid w:val="00C42748"/>
    <w:rsid w:val="00C428A1"/>
    <w:rsid w:val="00C428FC"/>
    <w:rsid w:val="00C46B96"/>
    <w:rsid w:val="00C5023F"/>
    <w:rsid w:val="00C65C59"/>
    <w:rsid w:val="00C74FCB"/>
    <w:rsid w:val="00C87541"/>
    <w:rsid w:val="00C87AB1"/>
    <w:rsid w:val="00C9527C"/>
    <w:rsid w:val="00CA00EC"/>
    <w:rsid w:val="00CA03E3"/>
    <w:rsid w:val="00CA0CA6"/>
    <w:rsid w:val="00CA69AD"/>
    <w:rsid w:val="00CB3B06"/>
    <w:rsid w:val="00CB560F"/>
    <w:rsid w:val="00CB688A"/>
    <w:rsid w:val="00CC3541"/>
    <w:rsid w:val="00CD39D4"/>
    <w:rsid w:val="00CD3BB1"/>
    <w:rsid w:val="00CE0EDA"/>
    <w:rsid w:val="00CE1C67"/>
    <w:rsid w:val="00CE3087"/>
    <w:rsid w:val="00CE4787"/>
    <w:rsid w:val="00CF55E6"/>
    <w:rsid w:val="00D10BE2"/>
    <w:rsid w:val="00D16A8B"/>
    <w:rsid w:val="00D20FA3"/>
    <w:rsid w:val="00D25447"/>
    <w:rsid w:val="00D30C88"/>
    <w:rsid w:val="00D45DA6"/>
    <w:rsid w:val="00D57C61"/>
    <w:rsid w:val="00D6147A"/>
    <w:rsid w:val="00D62086"/>
    <w:rsid w:val="00D624AB"/>
    <w:rsid w:val="00D70D6D"/>
    <w:rsid w:val="00D70F4D"/>
    <w:rsid w:val="00D73346"/>
    <w:rsid w:val="00D738FB"/>
    <w:rsid w:val="00D752E6"/>
    <w:rsid w:val="00D82206"/>
    <w:rsid w:val="00D83B5A"/>
    <w:rsid w:val="00D916D1"/>
    <w:rsid w:val="00D95960"/>
    <w:rsid w:val="00D95C6C"/>
    <w:rsid w:val="00DA02BF"/>
    <w:rsid w:val="00DA144D"/>
    <w:rsid w:val="00DA44E5"/>
    <w:rsid w:val="00DA6448"/>
    <w:rsid w:val="00DB33A4"/>
    <w:rsid w:val="00DB4416"/>
    <w:rsid w:val="00DB773E"/>
    <w:rsid w:val="00DC20F2"/>
    <w:rsid w:val="00DF0710"/>
    <w:rsid w:val="00DF2684"/>
    <w:rsid w:val="00DF3BD1"/>
    <w:rsid w:val="00DF5136"/>
    <w:rsid w:val="00DF65CA"/>
    <w:rsid w:val="00E002B4"/>
    <w:rsid w:val="00E0473E"/>
    <w:rsid w:val="00E15CFA"/>
    <w:rsid w:val="00E16E87"/>
    <w:rsid w:val="00E20A6F"/>
    <w:rsid w:val="00E22AB4"/>
    <w:rsid w:val="00E24506"/>
    <w:rsid w:val="00E26146"/>
    <w:rsid w:val="00E2724A"/>
    <w:rsid w:val="00E274C0"/>
    <w:rsid w:val="00E274F4"/>
    <w:rsid w:val="00E34F57"/>
    <w:rsid w:val="00E36D47"/>
    <w:rsid w:val="00E371F0"/>
    <w:rsid w:val="00E40B87"/>
    <w:rsid w:val="00E40BE6"/>
    <w:rsid w:val="00E41E8B"/>
    <w:rsid w:val="00E44E4C"/>
    <w:rsid w:val="00E50091"/>
    <w:rsid w:val="00E62495"/>
    <w:rsid w:val="00E6432D"/>
    <w:rsid w:val="00E65FF7"/>
    <w:rsid w:val="00E71A66"/>
    <w:rsid w:val="00E736CA"/>
    <w:rsid w:val="00E73E0F"/>
    <w:rsid w:val="00E750A8"/>
    <w:rsid w:val="00E80C01"/>
    <w:rsid w:val="00E82DA6"/>
    <w:rsid w:val="00E844ED"/>
    <w:rsid w:val="00E9686A"/>
    <w:rsid w:val="00EA0326"/>
    <w:rsid w:val="00EA3FD4"/>
    <w:rsid w:val="00EB068C"/>
    <w:rsid w:val="00EC7AB9"/>
    <w:rsid w:val="00EC7C57"/>
    <w:rsid w:val="00ED26A0"/>
    <w:rsid w:val="00ED7326"/>
    <w:rsid w:val="00EE36E8"/>
    <w:rsid w:val="00EE497B"/>
    <w:rsid w:val="00EF251E"/>
    <w:rsid w:val="00EF525A"/>
    <w:rsid w:val="00F01803"/>
    <w:rsid w:val="00F01842"/>
    <w:rsid w:val="00F0184E"/>
    <w:rsid w:val="00F02FDB"/>
    <w:rsid w:val="00F106B2"/>
    <w:rsid w:val="00F10FA3"/>
    <w:rsid w:val="00F135D0"/>
    <w:rsid w:val="00F140AD"/>
    <w:rsid w:val="00F14261"/>
    <w:rsid w:val="00F21A51"/>
    <w:rsid w:val="00F33B5F"/>
    <w:rsid w:val="00F35266"/>
    <w:rsid w:val="00F4055A"/>
    <w:rsid w:val="00F50A3F"/>
    <w:rsid w:val="00F63016"/>
    <w:rsid w:val="00F63D10"/>
    <w:rsid w:val="00F72CA4"/>
    <w:rsid w:val="00F74617"/>
    <w:rsid w:val="00F7509B"/>
    <w:rsid w:val="00F76E42"/>
    <w:rsid w:val="00F7776D"/>
    <w:rsid w:val="00F80D14"/>
    <w:rsid w:val="00F93363"/>
    <w:rsid w:val="00FA10AC"/>
    <w:rsid w:val="00FA18D9"/>
    <w:rsid w:val="00FA1E9C"/>
    <w:rsid w:val="00FA667F"/>
    <w:rsid w:val="00FA6FBC"/>
    <w:rsid w:val="00FB21EB"/>
    <w:rsid w:val="00FB25A0"/>
    <w:rsid w:val="00FB26A6"/>
    <w:rsid w:val="00FB55D3"/>
    <w:rsid w:val="00FB786B"/>
    <w:rsid w:val="00FC04AB"/>
    <w:rsid w:val="00FE5F68"/>
    <w:rsid w:val="00FF16D0"/>
    <w:rsid w:val="00FF4218"/>
    <w:rsid w:val="00FF549D"/>
    <w:rsid w:val="00FF5DEE"/>
    <w:rsid w:val="00FF7E42"/>
    <w:rsid w:val="1EE11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Times New Roman" w:cs="Arial"/>
      <w:lang w:val="mk-MK" w:eastAsia="mk-MK" w:bidi="ar-SA"/>
    </w:rPr>
  </w:style>
  <w:style w:type="paragraph" w:styleId="2">
    <w:name w:val="heading 1"/>
    <w:basedOn w:val="1"/>
    <w:next w:val="1"/>
    <w:qFormat/>
    <w:uiPriority w:val="0"/>
    <w:pPr>
      <w:keepNext/>
      <w:widowControl/>
      <w:autoSpaceDE/>
      <w:autoSpaceDN/>
      <w:adjustRightInd/>
      <w:outlineLvl w:val="0"/>
    </w:pPr>
    <w:rPr>
      <w:rFonts w:ascii="Times New Roman" w:hAnsi="Times New Roman" w:cs="Times New Roman"/>
      <w:i/>
      <w:snapToGrid w:val="0"/>
      <w:color w:val="000000"/>
      <w:sz w:val="22"/>
      <w:lang w:val="en-US" w:eastAsia="en-US"/>
    </w:rPr>
  </w:style>
  <w:style w:type="paragraph" w:styleId="3">
    <w:name w:val="heading 2"/>
    <w:basedOn w:val="1"/>
    <w:next w:val="1"/>
    <w:qFormat/>
    <w:uiPriority w:val="0"/>
    <w:pPr>
      <w:keepNext/>
      <w:widowControl/>
      <w:autoSpaceDE/>
      <w:autoSpaceDN/>
      <w:adjustRightInd/>
      <w:outlineLvl w:val="1"/>
    </w:pPr>
    <w:rPr>
      <w:rFonts w:ascii="Times New Roman" w:hAnsi="Times New Roman" w:cs="Times New Roman"/>
      <w:b/>
      <w:caps/>
      <w:snapToGrid w:val="0"/>
      <w:color w:val="000000"/>
      <w:sz w:val="22"/>
      <w:lang w:val="en-US" w:eastAsia="en-US"/>
    </w:rPr>
  </w:style>
  <w:style w:type="paragraph" w:styleId="4">
    <w:name w:val="heading 3"/>
    <w:basedOn w:val="1"/>
    <w:next w:val="1"/>
    <w:qFormat/>
    <w:uiPriority w:val="0"/>
    <w:pPr>
      <w:keepNext/>
      <w:widowControl/>
      <w:autoSpaceDE/>
      <w:autoSpaceDN/>
      <w:adjustRightInd/>
      <w:outlineLvl w:val="2"/>
    </w:pPr>
    <w:rPr>
      <w:rFonts w:ascii="Times New Roman" w:hAnsi="Times New Roman" w:cs="Times New Roman"/>
      <w:b/>
      <w:sz w:val="22"/>
      <w:lang w:val="en-US" w:eastAsia="en-US"/>
    </w:rPr>
  </w:style>
  <w:style w:type="paragraph" w:styleId="5">
    <w:name w:val="heading 4"/>
    <w:basedOn w:val="1"/>
    <w:next w:val="1"/>
    <w:qFormat/>
    <w:uiPriority w:val="0"/>
    <w:pPr>
      <w:keepNext/>
      <w:spacing w:before="240" w:after="60"/>
      <w:outlineLvl w:val="3"/>
    </w:pPr>
    <w:rPr>
      <w:rFonts w:ascii="Times New Roman" w:hAnsi="Times New Roman" w:cs="Times New Roman"/>
      <w:b/>
      <w:bCs/>
      <w:sz w:val="28"/>
      <w:szCs w:val="28"/>
    </w:rPr>
  </w:style>
  <w:style w:type="paragraph" w:styleId="6">
    <w:name w:val="heading 8"/>
    <w:basedOn w:val="1"/>
    <w:next w:val="1"/>
    <w:qFormat/>
    <w:uiPriority w:val="0"/>
    <w:pPr>
      <w:spacing w:before="240" w:after="60"/>
      <w:outlineLvl w:val="7"/>
    </w:pPr>
    <w:rPr>
      <w:rFonts w:ascii="Times New Roman" w:hAnsi="Times New Roman" w:cs="Times New Roman"/>
      <w:i/>
      <w:iCs/>
      <w:sz w:val="24"/>
      <w:szCs w:val="24"/>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semiHidden/>
    <w:qFormat/>
    <w:uiPriority w:val="0"/>
    <w:rPr>
      <w:rFonts w:ascii="Tahoma" w:hAnsi="Tahoma" w:cs="Tahoma"/>
      <w:sz w:val="16"/>
      <w:szCs w:val="16"/>
    </w:rPr>
  </w:style>
  <w:style w:type="paragraph" w:styleId="10">
    <w:name w:val="Body Text"/>
    <w:basedOn w:val="1"/>
    <w:qFormat/>
    <w:uiPriority w:val="0"/>
    <w:pPr>
      <w:spacing w:after="120"/>
    </w:pPr>
  </w:style>
  <w:style w:type="paragraph" w:styleId="11">
    <w:name w:val="Body Text 2"/>
    <w:basedOn w:val="1"/>
    <w:uiPriority w:val="0"/>
    <w:pPr>
      <w:widowControl/>
      <w:autoSpaceDE/>
      <w:autoSpaceDN/>
      <w:adjustRightInd/>
      <w:jc w:val="both"/>
    </w:pPr>
    <w:rPr>
      <w:rFonts w:ascii="MAC C Times" w:hAnsi="MAC C Times" w:cs="Times New Roman"/>
      <w:sz w:val="22"/>
      <w:lang w:val="sr-Cyrl-CS" w:eastAsia="en-US"/>
    </w:rPr>
  </w:style>
  <w:style w:type="paragraph" w:styleId="12">
    <w:name w:val="Body Text 3"/>
    <w:basedOn w:val="1"/>
    <w:uiPriority w:val="0"/>
    <w:pPr>
      <w:spacing w:after="120"/>
    </w:pPr>
    <w:rPr>
      <w:sz w:val="16"/>
      <w:szCs w:val="16"/>
    </w:rPr>
  </w:style>
  <w:style w:type="paragraph" w:styleId="13">
    <w:name w:val="Body Text Indent 2"/>
    <w:basedOn w:val="1"/>
    <w:qFormat/>
    <w:uiPriority w:val="0"/>
    <w:pPr>
      <w:spacing w:after="120" w:line="480" w:lineRule="auto"/>
      <w:ind w:left="283"/>
    </w:pPr>
  </w:style>
  <w:style w:type="character" w:styleId="14">
    <w:name w:val="annotation reference"/>
    <w:basedOn w:val="7"/>
    <w:semiHidden/>
    <w:unhideWhenUsed/>
    <w:qFormat/>
    <w:uiPriority w:val="0"/>
    <w:rPr>
      <w:sz w:val="16"/>
      <w:szCs w:val="16"/>
    </w:rPr>
  </w:style>
  <w:style w:type="paragraph" w:styleId="15">
    <w:name w:val="annotation text"/>
    <w:basedOn w:val="1"/>
    <w:link w:val="41"/>
    <w:semiHidden/>
    <w:unhideWhenUsed/>
    <w:uiPriority w:val="0"/>
  </w:style>
  <w:style w:type="paragraph" w:styleId="16">
    <w:name w:val="annotation subject"/>
    <w:basedOn w:val="15"/>
    <w:next w:val="15"/>
    <w:link w:val="42"/>
    <w:semiHidden/>
    <w:unhideWhenUsed/>
    <w:uiPriority w:val="0"/>
    <w:rPr>
      <w:b/>
      <w:bCs/>
    </w:rPr>
  </w:style>
  <w:style w:type="paragraph" w:styleId="17">
    <w:name w:val="Document Map"/>
    <w:basedOn w:val="1"/>
    <w:semiHidden/>
    <w:uiPriority w:val="0"/>
    <w:pPr>
      <w:shd w:val="clear" w:color="auto" w:fill="000080"/>
    </w:pPr>
    <w:rPr>
      <w:rFonts w:ascii="Tahoma" w:hAnsi="Tahoma" w:cs="Tahoma"/>
    </w:rPr>
  </w:style>
  <w:style w:type="character" w:styleId="18">
    <w:name w:val="Emphasis"/>
    <w:qFormat/>
    <w:uiPriority w:val="0"/>
    <w:rPr>
      <w:b/>
      <w:bCs/>
    </w:rPr>
  </w:style>
  <w:style w:type="paragraph" w:styleId="19">
    <w:name w:val="endnote text"/>
    <w:basedOn w:val="1"/>
    <w:semiHidden/>
    <w:qFormat/>
    <w:uiPriority w:val="0"/>
    <w:pPr>
      <w:widowControl/>
      <w:tabs>
        <w:tab w:val="left" w:pos="567"/>
      </w:tabs>
      <w:autoSpaceDE/>
      <w:autoSpaceDN/>
      <w:adjustRightInd/>
    </w:pPr>
    <w:rPr>
      <w:rFonts w:ascii="Times New Roman" w:hAnsi="Times New Roman" w:cs="Times New Roman"/>
      <w:sz w:val="22"/>
      <w:lang w:val="en-GB" w:eastAsia="en-US"/>
    </w:rPr>
  </w:style>
  <w:style w:type="paragraph" w:styleId="20">
    <w:name w:val="footer"/>
    <w:basedOn w:val="1"/>
    <w:link w:val="40"/>
    <w:qFormat/>
    <w:uiPriority w:val="99"/>
    <w:pPr>
      <w:tabs>
        <w:tab w:val="center" w:pos="4703"/>
        <w:tab w:val="right" w:pos="9406"/>
      </w:tabs>
    </w:pPr>
  </w:style>
  <w:style w:type="paragraph" w:styleId="21">
    <w:name w:val="header"/>
    <w:basedOn w:val="1"/>
    <w:link w:val="34"/>
    <w:qFormat/>
    <w:uiPriority w:val="0"/>
    <w:pPr>
      <w:tabs>
        <w:tab w:val="center" w:pos="4703"/>
        <w:tab w:val="right" w:pos="9406"/>
      </w:tabs>
    </w:p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GB" w:eastAsia="en-GB"/>
    </w:rPr>
  </w:style>
  <w:style w:type="character" w:styleId="23">
    <w:name w:val="Hyperlink"/>
    <w:qFormat/>
    <w:uiPriority w:val="0"/>
    <w:rPr>
      <w:color w:val="0000FF"/>
      <w:u w:val="single"/>
    </w:rPr>
  </w:style>
  <w:style w:type="paragraph" w:styleId="24">
    <w:name w:val="Normal (Web)"/>
    <w:basedOn w:val="1"/>
    <w:qFormat/>
    <w:uiPriority w:val="0"/>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character" w:styleId="25">
    <w:name w:val="page number"/>
    <w:basedOn w:val="7"/>
    <w:qFormat/>
    <w:uiPriority w:val="0"/>
  </w:style>
  <w:style w:type="paragraph" w:styleId="26">
    <w:name w:val="Plain Text"/>
    <w:basedOn w:val="1"/>
    <w:uiPriority w:val="0"/>
    <w:pPr>
      <w:widowControl/>
      <w:autoSpaceDE/>
      <w:autoSpaceDN/>
      <w:adjustRightInd/>
    </w:pPr>
    <w:rPr>
      <w:rFonts w:ascii="Courier New" w:hAnsi="Courier New" w:cs="Courier New"/>
      <w:lang w:val="en-GB" w:eastAsia="en-GB"/>
    </w:rPr>
  </w:style>
  <w:style w:type="table" w:styleId="27">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qFormat/>
    <w:uiPriority w:val="0"/>
    <w:pPr>
      <w:widowControl/>
      <w:tabs>
        <w:tab w:val="left" w:pos="340"/>
      </w:tabs>
      <w:autoSpaceDE/>
      <w:autoSpaceDN/>
      <w:adjustRightInd/>
      <w:spacing w:line="360" w:lineRule="atLeast"/>
      <w:ind w:left="340" w:hanging="340"/>
    </w:pPr>
    <w:rPr>
      <w:rFonts w:cs="Times New Roman"/>
      <w:b/>
      <w:sz w:val="32"/>
      <w:lang w:val="en-US" w:eastAsia="en-US"/>
    </w:rPr>
  </w:style>
  <w:style w:type="paragraph" w:customStyle="1" w:styleId="29">
    <w:name w:val="Char Char Char Char Char Char"/>
    <w:basedOn w:val="1"/>
    <w:qFormat/>
    <w:uiPriority w:val="0"/>
    <w:pPr>
      <w:widowControl/>
      <w:autoSpaceDE/>
      <w:autoSpaceDN/>
      <w:adjustRightInd/>
      <w:spacing w:after="160" w:line="240" w:lineRule="exact"/>
    </w:pPr>
    <w:rPr>
      <w:rFonts w:ascii="Tahoma" w:hAnsi="Tahoma" w:cs="Times New Roman"/>
      <w:lang w:val="en-US" w:eastAsia="en-US"/>
    </w:rPr>
  </w:style>
  <w:style w:type="character" w:customStyle="1" w:styleId="30">
    <w:name w:val="hps"/>
    <w:basedOn w:val="7"/>
    <w:qFormat/>
    <w:uiPriority w:val="0"/>
  </w:style>
  <w:style w:type="character" w:customStyle="1" w:styleId="31">
    <w:name w:val="long_text"/>
    <w:basedOn w:val="7"/>
    <w:qFormat/>
    <w:uiPriority w:val="0"/>
  </w:style>
  <w:style w:type="paragraph" w:customStyle="1" w:styleId="32">
    <w:name w:val="Char Char Char Char Char Char1"/>
    <w:basedOn w:val="1"/>
    <w:uiPriority w:val="0"/>
    <w:pPr>
      <w:widowControl/>
      <w:autoSpaceDE/>
      <w:autoSpaceDN/>
      <w:adjustRightInd/>
      <w:spacing w:after="160" w:line="240" w:lineRule="exact"/>
    </w:pPr>
    <w:rPr>
      <w:rFonts w:ascii="Tahoma" w:hAnsi="Tahoma" w:cs="Tahoma"/>
      <w:lang w:val="en-US" w:eastAsia="en-US"/>
    </w:rPr>
  </w:style>
  <w:style w:type="character" w:customStyle="1" w:styleId="33">
    <w:name w:val="hps atn"/>
    <w:basedOn w:val="7"/>
    <w:qFormat/>
    <w:uiPriority w:val="0"/>
  </w:style>
  <w:style w:type="character" w:customStyle="1" w:styleId="34">
    <w:name w:val="Header Char"/>
    <w:link w:val="21"/>
    <w:semiHidden/>
    <w:qFormat/>
    <w:locked/>
    <w:uiPriority w:val="0"/>
    <w:rPr>
      <w:rFonts w:ascii="Arial" w:hAnsi="Arial" w:cs="Arial"/>
      <w:lang w:val="mk-MK" w:eastAsia="mk-MK" w:bidi="ar-SA"/>
    </w:rPr>
  </w:style>
  <w:style w:type="paragraph" w:customStyle="1" w:styleId="35">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36">
    <w:name w:val="paragraph"/>
    <w:basedOn w:val="1"/>
    <w:qFormat/>
    <w:uiPriority w:val="0"/>
    <w:pPr>
      <w:widowControl/>
      <w:autoSpaceDE/>
      <w:autoSpaceDN/>
      <w:adjustRightInd/>
    </w:pPr>
    <w:rPr>
      <w:rFonts w:ascii="Times New Roman" w:hAnsi="Times New Roman" w:cs="Times New Roman"/>
      <w:sz w:val="24"/>
      <w:szCs w:val="24"/>
      <w:lang w:val="en-GB" w:eastAsia="en-GB"/>
    </w:rPr>
  </w:style>
  <w:style w:type="character" w:customStyle="1" w:styleId="37">
    <w:name w:val="Char Char"/>
    <w:semiHidden/>
    <w:locked/>
    <w:uiPriority w:val="0"/>
    <w:rPr>
      <w:rFonts w:ascii="Arial" w:hAnsi="Arial" w:cs="Arial"/>
      <w:lang w:val="mk-MK" w:eastAsia="mk-MK" w:bidi="ar-SA"/>
    </w:rPr>
  </w:style>
  <w:style w:type="character" w:customStyle="1" w:styleId="38">
    <w:name w:val="atn"/>
    <w:basedOn w:val="7"/>
    <w:uiPriority w:val="0"/>
  </w:style>
  <w:style w:type="character" w:customStyle="1" w:styleId="39">
    <w:name w:val="long_text short_text"/>
    <w:basedOn w:val="7"/>
    <w:uiPriority w:val="0"/>
  </w:style>
  <w:style w:type="character" w:customStyle="1" w:styleId="40">
    <w:name w:val="Footer Char"/>
    <w:link w:val="20"/>
    <w:uiPriority w:val="99"/>
    <w:rPr>
      <w:rFonts w:ascii="Arial" w:hAnsi="Arial" w:cs="Arial"/>
    </w:rPr>
  </w:style>
  <w:style w:type="character" w:customStyle="1" w:styleId="41">
    <w:name w:val="Comment Text Char"/>
    <w:basedOn w:val="7"/>
    <w:link w:val="15"/>
    <w:semiHidden/>
    <w:qFormat/>
    <w:uiPriority w:val="0"/>
    <w:rPr>
      <w:rFonts w:ascii="Arial" w:hAnsi="Arial" w:cs="Arial"/>
      <w:lang w:val="mk-MK" w:eastAsia="mk-MK"/>
    </w:rPr>
  </w:style>
  <w:style w:type="character" w:customStyle="1" w:styleId="42">
    <w:name w:val="Comment Subject Char"/>
    <w:basedOn w:val="41"/>
    <w:link w:val="16"/>
    <w:semiHidden/>
    <w:qFormat/>
    <w:uiPriority w:val="0"/>
    <w:rPr>
      <w:rFonts w:ascii="Arial" w:hAnsi="Arial" w:cs="Arial"/>
      <w:b/>
      <w:bCs/>
      <w:lang w:val="mk-MK" w:eastAsia="mk-MK"/>
    </w:rPr>
  </w:style>
  <w:style w:type="paragraph" w:styleId="4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G8</Company>
  <Pages>6</Pages>
  <Words>2454</Words>
  <Characters>13990</Characters>
  <Lines>116</Lines>
  <Paragraphs>32</Paragraphs>
  <TotalTime>112</TotalTime>
  <ScaleCrop>false</ScaleCrop>
  <LinksUpToDate>false</LinksUpToDate>
  <CharactersWithSpaces>16412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2018-12-07T12:36:00Z</dcterms:created>
  <dc:creator>Lubomira</dc:creator>
  <cp:lastModifiedBy>Haris</cp:lastModifiedBy>
  <cp:lastPrinted>2009-03-31T09:27:00Z</cp:lastPrinted>
  <dcterms:modified xsi:type="dcterms:W3CDTF">2025-02-21T14:37:49Z</dcterms:modified>
  <dc:title>ЛИСТОВКА: ИНФОРМАЦИЯ ЗА ПОТРЕБИТЕЛЯ</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3182085E433841359081EF91A7102F50_13</vt:lpwstr>
  </property>
</Properties>
</file>