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75664">
      <w:pPr>
        <w:shd w:val="clear" w:color="auto" w:fill="FFFFFF"/>
        <w:tabs>
          <w:tab w:val="left" w:pos="9027"/>
        </w:tabs>
        <w:jc w:val="both"/>
        <w:rPr>
          <w:rFonts w:ascii="Microsoft Sans Serif" w:hAnsi="Microsoft Sans Serif" w:cs="Microsoft Sans Serif"/>
          <w:b/>
          <w:bCs/>
          <w:sz w:val="20"/>
          <w:szCs w:val="20"/>
          <w:lang w:val="sr-Latn-BA"/>
        </w:rPr>
      </w:pPr>
      <w:bookmarkStart w:id="6" w:name="_GoBack"/>
      <w:bookmarkEnd w:id="6"/>
    </w:p>
    <w:p w14:paraId="178A0A34">
      <w:pPr>
        <w:shd w:val="clear" w:color="auto" w:fill="FFFFFF"/>
        <w:tabs>
          <w:tab w:val="left" w:pos="9027"/>
        </w:tabs>
        <w:jc w:val="center"/>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UPUTSTVO ZA PACIJENTA</w:t>
      </w:r>
    </w:p>
    <w:p w14:paraId="25B6387F">
      <w:pPr>
        <w:tabs>
          <w:tab w:val="left" w:pos="9027"/>
        </w:tabs>
        <w:jc w:val="both"/>
        <w:rPr>
          <w:rFonts w:ascii="Microsoft Sans Serif" w:hAnsi="Microsoft Sans Serif" w:cs="Microsoft Sans Serif"/>
          <w:b/>
          <w:sz w:val="20"/>
          <w:szCs w:val="20"/>
          <w:lang w:val="sr-Latn-BA"/>
        </w:rPr>
      </w:pPr>
    </w:p>
    <w:p w14:paraId="6F732ED0">
      <w:pPr>
        <w:tabs>
          <w:tab w:val="left" w:pos="9027"/>
        </w:tabs>
        <w:jc w:val="both"/>
        <w:rPr>
          <w:rFonts w:ascii="Microsoft Sans Serif" w:hAnsi="Microsoft Sans Serif" w:cs="Microsoft Sans Serif"/>
          <w:b/>
          <w:sz w:val="20"/>
          <w:szCs w:val="20"/>
          <w:lang w:val="sr-Latn-BA"/>
        </w:rPr>
      </w:pPr>
      <w:r>
        <w:rPr>
          <w:rFonts w:ascii="Microsoft Sans Serif" w:hAnsi="Microsoft Sans Serif" w:eastAsia="Arial Unicode MS" w:cs="Microsoft Sans Serif"/>
          <w:b/>
          <w:color w:val="FF0000"/>
          <w:sz w:val="20"/>
          <w:szCs w:val="20"/>
          <w:lang w:val="sr-Latn-BA"/>
        </w:rPr>
        <w:t>∆</w:t>
      </w:r>
      <w:r>
        <w:rPr>
          <w:rFonts w:ascii="Microsoft Sans Serif" w:hAnsi="Microsoft Sans Serif" w:cs="Microsoft Sans Serif"/>
          <w:b/>
          <w:sz w:val="20"/>
          <w:szCs w:val="20"/>
          <w:lang w:val="sr-Latn-BA"/>
        </w:rPr>
        <w:t xml:space="preserve"> ZANFEXA XR</w:t>
      </w:r>
    </w:p>
    <w:p w14:paraId="5AA21E2D">
      <w:pPr>
        <w:tabs>
          <w:tab w:val="left" w:pos="9027"/>
        </w:tabs>
        <w:jc w:val="both"/>
        <w:rPr>
          <w:rFonts w:ascii="Microsoft Sans Serif" w:hAnsi="Microsoft Sans Serif" w:cs="Microsoft Sans Serif"/>
          <w:b/>
          <w:sz w:val="20"/>
          <w:szCs w:val="20"/>
          <w:vertAlign w:val="superscript"/>
          <w:lang w:val="sr-Latn-BA"/>
        </w:rPr>
      </w:pPr>
      <w:r>
        <w:rPr>
          <w:rFonts w:ascii="Microsoft Sans Serif" w:hAnsi="Microsoft Sans Serif" w:cs="Microsoft Sans Serif"/>
          <w:b/>
          <w:sz w:val="20"/>
          <w:szCs w:val="20"/>
          <w:lang w:val="sr-Latn-BA"/>
        </w:rPr>
        <w:t>75 mg</w:t>
      </w:r>
    </w:p>
    <w:p w14:paraId="6D0448E1">
      <w:pPr>
        <w:tabs>
          <w:tab w:val="left" w:pos="9027"/>
        </w:tabs>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150 mg</w:t>
      </w:r>
    </w:p>
    <w:p w14:paraId="186C8D7A">
      <w:pPr>
        <w:tabs>
          <w:tab w:val="left" w:pos="9027"/>
        </w:tabs>
        <w:jc w:val="both"/>
        <w:rPr>
          <w:rFonts w:ascii="Microsoft Sans Serif" w:hAnsi="Microsoft Sans Serif" w:cs="Microsoft Sans Serif"/>
          <w:b/>
          <w:sz w:val="20"/>
          <w:szCs w:val="20"/>
          <w:vertAlign w:val="superscript"/>
          <w:lang w:val="sr-Latn-BA"/>
        </w:rPr>
      </w:pPr>
      <w:r>
        <w:rPr>
          <w:rFonts w:ascii="Microsoft Sans Serif" w:hAnsi="Microsoft Sans Serif" w:cs="Microsoft Sans Serif"/>
          <w:b/>
          <w:sz w:val="20"/>
          <w:szCs w:val="20"/>
          <w:lang w:val="sr-Latn-BA"/>
        </w:rPr>
        <w:t>kapsule sa produženim oslobađanjem, tvrde</w:t>
      </w:r>
    </w:p>
    <w:p w14:paraId="177C2EBB">
      <w:pPr>
        <w:tabs>
          <w:tab w:val="left" w:pos="9027"/>
        </w:tabs>
        <w:jc w:val="both"/>
        <w:rPr>
          <w:rFonts w:ascii="Microsoft Sans Serif" w:hAnsi="Microsoft Sans Serif" w:cs="Microsoft Sans Serif"/>
          <w:i/>
          <w:iCs/>
          <w:sz w:val="20"/>
          <w:szCs w:val="20"/>
          <w:lang w:val="sr-Latn-BA"/>
        </w:rPr>
      </w:pPr>
      <w:r>
        <w:rPr>
          <w:rFonts w:ascii="Microsoft Sans Serif" w:hAnsi="Microsoft Sans Serif" w:cs="Microsoft Sans Serif"/>
          <w:i/>
          <w:iCs/>
          <w:sz w:val="20"/>
          <w:szCs w:val="20"/>
          <w:lang w:val="sr-Latn-BA"/>
        </w:rPr>
        <w:t>venlafaksin</w:t>
      </w:r>
    </w:p>
    <w:p w14:paraId="12197242">
      <w:pPr>
        <w:tabs>
          <w:tab w:val="left" w:pos="9027"/>
        </w:tabs>
        <w:jc w:val="both"/>
        <w:rPr>
          <w:rFonts w:ascii="Microsoft Sans Serif" w:hAnsi="Microsoft Sans Serif" w:cs="Microsoft Sans Serif"/>
          <w:b/>
          <w:sz w:val="20"/>
          <w:szCs w:val="20"/>
          <w:lang w:val="sr-Latn-BA"/>
        </w:rPr>
      </w:pPr>
    </w:p>
    <w:p w14:paraId="75411BE6">
      <w:pPr>
        <w:shd w:val="clear" w:color="auto" w:fill="FFFFFF"/>
        <w:tabs>
          <w:tab w:val="left" w:pos="9027"/>
        </w:tabs>
        <w:jc w:val="both"/>
        <w:rPr>
          <w:rFonts w:ascii="Microsoft Sans Serif" w:hAnsi="Microsoft Sans Serif" w:cs="Microsoft Sans Serif"/>
          <w:b/>
          <w:sz w:val="20"/>
          <w:szCs w:val="20"/>
          <w:lang w:val="sr-Latn-BA"/>
        </w:rPr>
      </w:pPr>
      <w:r>
        <w:rPr>
          <w:rFonts w:ascii="Microsoft Sans Serif" w:hAnsi="Microsoft Sans Serif" w:cs="Microsoft Sans Serif"/>
          <w:b/>
          <w:iCs/>
          <w:sz w:val="20"/>
          <w:szCs w:val="20"/>
          <w:lang w:val="hr-HR"/>
        </w:rPr>
        <w:t>Prije upotrebe lijeka pažljivo pročitajte ovo uputstvo</w:t>
      </w:r>
      <w:r>
        <w:rPr>
          <w:rFonts w:ascii="Microsoft Sans Serif" w:hAnsi="Microsoft Sans Serif" w:cs="Microsoft Sans Serif"/>
          <w:b/>
          <w:i/>
          <w:iCs/>
          <w:sz w:val="20"/>
          <w:szCs w:val="20"/>
          <w:lang w:val="hr-HR"/>
        </w:rPr>
        <w:t xml:space="preserve">, </w:t>
      </w:r>
      <w:r>
        <w:rPr>
          <w:rFonts w:ascii="Microsoft Sans Serif" w:hAnsi="Microsoft Sans Serif" w:cs="Microsoft Sans Serif"/>
          <w:b/>
          <w:iCs/>
          <w:sz w:val="20"/>
          <w:szCs w:val="20"/>
          <w:lang w:val="bs-Latn-BA"/>
        </w:rPr>
        <w:t>jer sadrži informacije koje su važne za Vas</w:t>
      </w:r>
      <w:r>
        <w:rPr>
          <w:rFonts w:ascii="Microsoft Sans Serif" w:hAnsi="Microsoft Sans Serif" w:cs="Microsoft Sans Serif"/>
          <w:b/>
          <w:iCs/>
          <w:sz w:val="20"/>
          <w:szCs w:val="20"/>
          <w:lang w:val="hr-HR"/>
        </w:rPr>
        <w:t>.</w:t>
      </w:r>
    </w:p>
    <w:p w14:paraId="5DD84329">
      <w:pPr>
        <w:shd w:val="clear" w:color="auto" w:fill="FFFFFF"/>
        <w:tabs>
          <w:tab w:val="left" w:pos="9027"/>
        </w:tabs>
        <w:jc w:val="both"/>
        <w:rPr>
          <w:rFonts w:ascii="Microsoft Sans Serif" w:hAnsi="Microsoft Sans Serif" w:cs="Microsoft Sans Serif"/>
          <w:sz w:val="20"/>
          <w:szCs w:val="20"/>
          <w:lang w:val="sr-Latn-BA"/>
        </w:rPr>
      </w:pPr>
      <w:r>
        <w:rPr>
          <w:rFonts w:ascii="Microsoft Sans Serif" w:hAnsi="Microsoft Sans Serif" w:cs="Microsoft Sans Serif"/>
          <w:iCs/>
          <w:sz w:val="20"/>
          <w:szCs w:val="20"/>
          <w:lang w:val="hr-HR"/>
        </w:rPr>
        <w:t>-  Uputstvo sačuvajte. Možda ćete željeti ponovo da ga pročitate.</w:t>
      </w:r>
    </w:p>
    <w:p w14:paraId="4C95586E">
      <w:pPr>
        <w:shd w:val="clear" w:color="auto" w:fill="FFFFFF"/>
        <w:tabs>
          <w:tab w:val="left" w:pos="9027"/>
        </w:tabs>
        <w:jc w:val="both"/>
        <w:rPr>
          <w:rFonts w:ascii="Microsoft Sans Serif" w:hAnsi="Microsoft Sans Serif" w:cs="Microsoft Sans Serif"/>
          <w:sz w:val="20"/>
          <w:szCs w:val="20"/>
          <w:lang w:val="es-MX"/>
        </w:rPr>
      </w:pPr>
      <w:r>
        <w:rPr>
          <w:rFonts w:ascii="Microsoft Sans Serif" w:hAnsi="Microsoft Sans Serif" w:cs="Microsoft Sans Serif"/>
          <w:iCs/>
          <w:sz w:val="20"/>
          <w:szCs w:val="20"/>
          <w:lang w:val="hr-HR"/>
        </w:rPr>
        <w:t>-  Ako imate dodatnih pitanja, obratite se svom ljekaru ili farmaceutu.</w:t>
      </w:r>
    </w:p>
    <w:p w14:paraId="186E5A51">
      <w:pPr>
        <w:shd w:val="clear" w:color="auto" w:fill="FFFFFF"/>
        <w:tabs>
          <w:tab w:val="left" w:pos="9027"/>
        </w:tabs>
        <w:jc w:val="both"/>
        <w:rPr>
          <w:rFonts w:ascii="Microsoft Sans Serif" w:hAnsi="Microsoft Sans Serif" w:cs="Microsoft Sans Serif"/>
          <w:iCs/>
          <w:sz w:val="20"/>
          <w:szCs w:val="20"/>
          <w:lang w:val="hr-HR"/>
        </w:rPr>
      </w:pPr>
      <w:r>
        <w:rPr>
          <w:rFonts w:ascii="Microsoft Sans Serif" w:hAnsi="Microsoft Sans Serif" w:cs="Microsoft Sans Serif"/>
          <w:iCs/>
          <w:sz w:val="20"/>
          <w:szCs w:val="20"/>
          <w:lang w:val="hr-HR"/>
        </w:rPr>
        <w:t>-  Ovaj lijek je propisan lično Vama i ne smijete ga dati drugome. Drugome ovaj lijek može da škodi, čak i ako ima znake bolesti slične Vašima.</w:t>
      </w:r>
    </w:p>
    <w:p w14:paraId="5C8B8D8C">
      <w:pPr>
        <w:shd w:val="clear" w:color="auto" w:fill="FFFFFF"/>
        <w:tabs>
          <w:tab w:val="left" w:pos="9027"/>
        </w:tabs>
        <w:jc w:val="both"/>
        <w:rPr>
          <w:rFonts w:ascii="Microsoft Sans Serif" w:hAnsi="Microsoft Sans Serif" w:cs="Microsoft Sans Serif"/>
          <w:iCs/>
          <w:sz w:val="20"/>
          <w:szCs w:val="20"/>
          <w:lang w:val="hr-HR"/>
        </w:rPr>
      </w:pPr>
      <w:r>
        <w:rPr>
          <w:rFonts w:ascii="Microsoft Sans Serif" w:hAnsi="Microsoft Sans Serif" w:cs="Microsoft Sans Serif"/>
          <w:iCs/>
          <w:sz w:val="20"/>
          <w:szCs w:val="20"/>
          <w:lang w:val="hr-HR"/>
        </w:rPr>
        <w:t>-  Ako bilo koje od neželjenih djelovanja postane ozbiljno, ili ako primijetite neželjena djelovanja koja ovdje nisu navedena, molimo Vas da obavijestite svog ljekara ili farmaceuta.</w:t>
      </w:r>
    </w:p>
    <w:p w14:paraId="70C20F92">
      <w:pPr>
        <w:tabs>
          <w:tab w:val="left" w:pos="9027"/>
        </w:tabs>
        <w:jc w:val="both"/>
        <w:rPr>
          <w:rFonts w:ascii="Microsoft Sans Serif" w:hAnsi="Microsoft Sans Serif" w:cs="Microsoft Sans Serif"/>
          <w:sz w:val="20"/>
          <w:szCs w:val="20"/>
          <w:lang w:val="hr-HR"/>
        </w:rPr>
      </w:pPr>
    </w:p>
    <w:p w14:paraId="5FDC3A77">
      <w:pPr>
        <w:tabs>
          <w:tab w:val="left" w:pos="9027"/>
        </w:tabs>
        <w:jc w:val="both"/>
        <w:rPr>
          <w:rFonts w:ascii="Microsoft Sans Serif" w:hAnsi="Microsoft Sans Serif" w:cs="Microsoft Sans Serif"/>
          <w:b/>
          <w:sz w:val="20"/>
          <w:szCs w:val="20"/>
        </w:rPr>
      </w:pPr>
      <w:r>
        <w:rPr>
          <w:rFonts w:ascii="Microsoft Sans Serif" w:hAnsi="Microsoft Sans Serif" w:cs="Microsoft Sans Serif"/>
          <w:b/>
          <w:sz w:val="20"/>
          <w:szCs w:val="20"/>
        </w:rPr>
        <w:t>Uputstvo sadrži:</w:t>
      </w:r>
    </w:p>
    <w:p w14:paraId="1EBBCCC3">
      <w:pPr>
        <w:pStyle w:val="33"/>
        <w:numPr>
          <w:ilvl w:val="0"/>
          <w:numId w:val="1"/>
        </w:numPr>
        <w:tabs>
          <w:tab w:val="left" w:pos="9027"/>
        </w:tabs>
        <w:ind w:left="0" w:firstLine="0"/>
        <w:rPr>
          <w:rFonts w:ascii="Microsoft Sans Serif" w:hAnsi="Microsoft Sans Serif" w:cs="Microsoft Sans Serif"/>
          <w:sz w:val="20"/>
          <w:lang w:val="hr-HR"/>
        </w:rPr>
      </w:pPr>
      <w:r>
        <w:rPr>
          <w:rFonts w:ascii="Microsoft Sans Serif" w:hAnsi="Microsoft Sans Serif" w:cs="Microsoft Sans Serif"/>
          <w:sz w:val="20"/>
          <w:lang w:val="hr-HR"/>
        </w:rPr>
        <w:t xml:space="preserve">Šta je lijek </w:t>
      </w:r>
      <w:r>
        <w:rPr>
          <w:rFonts w:ascii="Microsoft Sans Serif" w:hAnsi="Microsoft Sans Serif" w:cs="Microsoft Sans Serif"/>
          <w:bCs/>
          <w:sz w:val="20"/>
          <w:lang w:val="hr-HR"/>
        </w:rPr>
        <w:t>ZANFEXA XR</w:t>
      </w:r>
      <w:r>
        <w:rPr>
          <w:rFonts w:ascii="Microsoft Sans Serif" w:hAnsi="Microsoft Sans Serif" w:cs="Microsoft Sans Serif"/>
          <w:sz w:val="20"/>
          <w:vertAlign w:val="superscript"/>
          <w:lang w:val="hr-HR"/>
        </w:rPr>
        <w:t xml:space="preserve"> </w:t>
      </w:r>
      <w:r>
        <w:rPr>
          <w:rFonts w:ascii="Microsoft Sans Serif" w:hAnsi="Microsoft Sans Serif" w:cs="Microsoft Sans Serif"/>
          <w:sz w:val="20"/>
          <w:lang w:val="hr-HR"/>
        </w:rPr>
        <w:t>i za šta se koristi</w:t>
      </w:r>
    </w:p>
    <w:p w14:paraId="25AB0D0A">
      <w:pPr>
        <w:pStyle w:val="33"/>
        <w:numPr>
          <w:ilvl w:val="0"/>
          <w:numId w:val="1"/>
        </w:numPr>
        <w:tabs>
          <w:tab w:val="left" w:pos="9027"/>
        </w:tabs>
        <w:ind w:left="0" w:firstLine="0"/>
        <w:rPr>
          <w:rFonts w:ascii="Microsoft Sans Serif" w:hAnsi="Microsoft Sans Serif" w:cs="Microsoft Sans Serif"/>
          <w:sz w:val="20"/>
          <w:lang w:val="hr-HR"/>
        </w:rPr>
      </w:pPr>
      <w:r>
        <w:rPr>
          <w:rFonts w:ascii="Microsoft Sans Serif" w:hAnsi="Microsoft Sans Serif" w:cs="Microsoft Sans Serif"/>
          <w:sz w:val="20"/>
          <w:lang w:val="hr-HR"/>
        </w:rPr>
        <w:t xml:space="preserve">Prije nego što počnete da uzimate lijek </w:t>
      </w:r>
      <w:r>
        <w:rPr>
          <w:rFonts w:ascii="Microsoft Sans Serif" w:hAnsi="Microsoft Sans Serif" w:cs="Microsoft Sans Serif"/>
          <w:bCs/>
          <w:sz w:val="20"/>
          <w:lang w:val="hr-HR"/>
        </w:rPr>
        <w:t>ZANFEXA XR</w:t>
      </w:r>
    </w:p>
    <w:p w14:paraId="2E1FF4F4">
      <w:pPr>
        <w:pStyle w:val="33"/>
        <w:numPr>
          <w:ilvl w:val="0"/>
          <w:numId w:val="1"/>
        </w:numPr>
        <w:tabs>
          <w:tab w:val="left" w:pos="9027"/>
        </w:tabs>
        <w:ind w:left="0" w:firstLine="0"/>
        <w:rPr>
          <w:rFonts w:ascii="Microsoft Sans Serif" w:hAnsi="Microsoft Sans Serif" w:cs="Microsoft Sans Serif"/>
          <w:sz w:val="20"/>
          <w:lang w:val="hr-HR"/>
        </w:rPr>
      </w:pPr>
      <w:r>
        <w:rPr>
          <w:rFonts w:ascii="Microsoft Sans Serif" w:hAnsi="Microsoft Sans Serif" w:cs="Microsoft Sans Serif"/>
          <w:sz w:val="20"/>
          <w:lang w:val="hr-HR"/>
        </w:rPr>
        <w:t xml:space="preserve">Kako uzimati lijek </w:t>
      </w:r>
      <w:r>
        <w:rPr>
          <w:rFonts w:ascii="Microsoft Sans Serif" w:hAnsi="Microsoft Sans Serif" w:cs="Microsoft Sans Serif"/>
          <w:bCs/>
          <w:sz w:val="20"/>
          <w:lang w:val="hr-HR"/>
        </w:rPr>
        <w:t>ZANFEXA XR</w:t>
      </w:r>
    </w:p>
    <w:p w14:paraId="1B04F096">
      <w:pPr>
        <w:pStyle w:val="33"/>
        <w:numPr>
          <w:ilvl w:val="0"/>
          <w:numId w:val="1"/>
        </w:numPr>
        <w:tabs>
          <w:tab w:val="left" w:pos="9027"/>
        </w:tabs>
        <w:ind w:left="0" w:firstLine="0"/>
        <w:rPr>
          <w:rFonts w:ascii="Microsoft Sans Serif" w:hAnsi="Microsoft Sans Serif" w:cs="Microsoft Sans Serif"/>
          <w:sz w:val="20"/>
          <w:lang w:val="hr-HR"/>
        </w:rPr>
      </w:pPr>
      <w:r>
        <w:rPr>
          <w:rFonts w:ascii="Microsoft Sans Serif" w:hAnsi="Microsoft Sans Serif" w:cs="Microsoft Sans Serif"/>
          <w:sz w:val="20"/>
          <w:lang w:val="hr-HR"/>
        </w:rPr>
        <w:t>Moguća neželjena djelovanja</w:t>
      </w:r>
    </w:p>
    <w:p w14:paraId="278E69F5">
      <w:pPr>
        <w:pStyle w:val="33"/>
        <w:numPr>
          <w:ilvl w:val="0"/>
          <w:numId w:val="1"/>
        </w:numPr>
        <w:tabs>
          <w:tab w:val="left" w:pos="9027"/>
        </w:tabs>
        <w:ind w:left="0" w:firstLine="0"/>
        <w:rPr>
          <w:rFonts w:ascii="Microsoft Sans Serif" w:hAnsi="Microsoft Sans Serif" w:cs="Microsoft Sans Serif"/>
          <w:sz w:val="20"/>
          <w:lang w:val="hr-HR"/>
        </w:rPr>
      </w:pPr>
      <w:r>
        <w:rPr>
          <w:rFonts w:ascii="Microsoft Sans Serif" w:hAnsi="Microsoft Sans Serif" w:cs="Microsoft Sans Serif"/>
          <w:sz w:val="20"/>
          <w:lang w:val="hr-HR"/>
        </w:rPr>
        <w:t xml:space="preserve">Kako čuvati lijek </w:t>
      </w:r>
      <w:r>
        <w:rPr>
          <w:rFonts w:ascii="Microsoft Sans Serif" w:hAnsi="Microsoft Sans Serif" w:cs="Microsoft Sans Serif"/>
          <w:bCs/>
          <w:sz w:val="20"/>
          <w:lang w:val="hr-HR"/>
        </w:rPr>
        <w:t>ZANFEXA XR</w:t>
      </w:r>
    </w:p>
    <w:p w14:paraId="1D83B013">
      <w:pPr>
        <w:pStyle w:val="33"/>
        <w:numPr>
          <w:ilvl w:val="0"/>
          <w:numId w:val="1"/>
        </w:numPr>
        <w:tabs>
          <w:tab w:val="left" w:pos="9027"/>
        </w:tabs>
        <w:ind w:left="0" w:firstLine="0"/>
        <w:rPr>
          <w:rFonts w:ascii="Microsoft Sans Serif" w:hAnsi="Microsoft Sans Serif" w:cs="Microsoft Sans Serif"/>
          <w:sz w:val="20"/>
          <w:lang w:val="hr-HR"/>
        </w:rPr>
      </w:pPr>
      <w:r>
        <w:rPr>
          <w:rFonts w:ascii="Microsoft Sans Serif" w:hAnsi="Microsoft Sans Serif" w:cs="Microsoft Sans Serif"/>
          <w:sz w:val="20"/>
          <w:lang w:val="hr-HR"/>
        </w:rPr>
        <w:t>Dodatne informacije</w:t>
      </w:r>
    </w:p>
    <w:p w14:paraId="60069B19">
      <w:pPr>
        <w:tabs>
          <w:tab w:val="left" w:pos="9027"/>
        </w:tabs>
        <w:jc w:val="both"/>
        <w:rPr>
          <w:rFonts w:ascii="Microsoft Sans Serif" w:hAnsi="Microsoft Sans Serif" w:cs="Microsoft Sans Serif"/>
          <w:sz w:val="20"/>
          <w:szCs w:val="20"/>
          <w:lang w:val="hr-HR"/>
        </w:rPr>
      </w:pPr>
    </w:p>
    <w:p w14:paraId="7878F1E2">
      <w:pPr>
        <w:tabs>
          <w:tab w:val="left" w:pos="9027"/>
        </w:tabs>
        <w:autoSpaceDE w:val="0"/>
        <w:autoSpaceDN w:val="0"/>
        <w:adjustRightInd w:val="0"/>
        <w:jc w:val="both"/>
        <w:rPr>
          <w:rFonts w:ascii="Microsoft Sans Serif" w:hAnsi="Microsoft Sans Serif" w:cs="Microsoft Sans Serif"/>
          <w:sz w:val="20"/>
          <w:szCs w:val="20"/>
          <w:lang w:val="sr-Latn-BA"/>
        </w:rPr>
      </w:pPr>
    </w:p>
    <w:p w14:paraId="52E46934">
      <w:pPr>
        <w:pStyle w:val="33"/>
        <w:tabs>
          <w:tab w:val="left" w:pos="9027"/>
        </w:tabs>
        <w:rPr>
          <w:rFonts w:ascii="Microsoft Sans Serif" w:hAnsi="Microsoft Sans Serif" w:cs="Microsoft Sans Serif"/>
          <w:b/>
          <w:sz w:val="20"/>
          <w:lang w:val="hr-HR"/>
        </w:rPr>
      </w:pPr>
      <w:r>
        <w:rPr>
          <w:rFonts w:ascii="Microsoft Sans Serif" w:hAnsi="Microsoft Sans Serif" w:cs="Microsoft Sans Serif"/>
          <w:b/>
          <w:sz w:val="20"/>
          <w:lang w:val="hr-HR"/>
        </w:rPr>
        <w:t xml:space="preserve">1.  ŠTA JE LIJEK </w:t>
      </w:r>
      <w:r>
        <w:rPr>
          <w:rFonts w:ascii="Microsoft Sans Serif" w:hAnsi="Microsoft Sans Serif" w:cs="Microsoft Sans Serif"/>
          <w:b/>
          <w:bCs/>
          <w:sz w:val="20"/>
          <w:lang w:val="hr-HR"/>
        </w:rPr>
        <w:t>ZANFEXA XR</w:t>
      </w:r>
      <w:r>
        <w:rPr>
          <w:rFonts w:ascii="Microsoft Sans Serif" w:hAnsi="Microsoft Sans Serif" w:cs="Microsoft Sans Serif"/>
          <w:b/>
          <w:sz w:val="20"/>
          <w:vertAlign w:val="superscript"/>
          <w:lang w:val="hr-HR"/>
        </w:rPr>
        <w:t xml:space="preserve"> </w:t>
      </w:r>
      <w:r>
        <w:rPr>
          <w:rFonts w:ascii="Microsoft Sans Serif" w:hAnsi="Microsoft Sans Serif" w:cs="Microsoft Sans Serif"/>
          <w:b/>
          <w:sz w:val="20"/>
          <w:lang w:val="hr-HR"/>
        </w:rPr>
        <w:t>I ZA ŠTA SE KORISTI</w:t>
      </w:r>
    </w:p>
    <w:p w14:paraId="1FA4E4B5">
      <w:pPr>
        <w:tabs>
          <w:tab w:val="left" w:pos="9027"/>
        </w:tabs>
        <w:autoSpaceDE w:val="0"/>
        <w:autoSpaceDN w:val="0"/>
        <w:adjustRightInd w:val="0"/>
        <w:jc w:val="both"/>
        <w:rPr>
          <w:rFonts w:ascii="Microsoft Sans Serif" w:hAnsi="Microsoft Sans Serif" w:cs="Microsoft Sans Serif"/>
          <w:sz w:val="20"/>
          <w:szCs w:val="20"/>
          <w:lang w:val="hr-HR"/>
        </w:rPr>
      </w:pPr>
    </w:p>
    <w:p w14:paraId="13E6AE0D">
      <w:pPr>
        <w:tabs>
          <w:tab w:val="left" w:pos="9027"/>
        </w:tabs>
        <w:autoSpaceDE w:val="0"/>
        <w:autoSpaceDN w:val="0"/>
        <w:adjustRightInd w:val="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Lijek ZANFEXA XR sadrži aktivnu supstancu venlafaxin.</w:t>
      </w:r>
    </w:p>
    <w:p w14:paraId="13AFE857">
      <w:pPr>
        <w:tabs>
          <w:tab w:val="left" w:pos="9027"/>
        </w:tabs>
        <w:autoSpaceDE w:val="0"/>
        <w:autoSpaceDN w:val="0"/>
        <w:adjustRightInd w:val="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Lijek ZANFEXA XR je antidepresiv koji pripada grupi lijekova koji su inhibitori ponovnog preuzimanja serotonina i noradrenalina. Ova grupa lijekova se koristi za liječenje depresije i drugih stanja kao što su anksiozni poremećaji. Smatra se da ljudi koji su depresivni i/ili anksiozni imaju niži nivo serotonina i noradrenalina u mozgu. Nije potpuno jasno kako antidepresivi djeluju ali pomažu u povećanju nivoa serotonina i noradrenalina u mozgu.</w:t>
      </w:r>
    </w:p>
    <w:p w14:paraId="5E710D3F">
      <w:pPr>
        <w:tabs>
          <w:tab w:val="left" w:pos="9027"/>
        </w:tabs>
        <w:autoSpaceDE w:val="0"/>
        <w:autoSpaceDN w:val="0"/>
        <w:adjustRightInd w:val="0"/>
        <w:jc w:val="both"/>
        <w:rPr>
          <w:rStyle w:val="32"/>
          <w:rFonts w:ascii="Microsoft Sans Serif" w:hAnsi="Microsoft Sans Serif" w:cs="Microsoft Sans Serif"/>
          <w:shd w:val="clear" w:color="auto" w:fill="FFFFFF"/>
          <w:lang w:val="sr-Latn-BA"/>
        </w:rPr>
      </w:pPr>
      <w:r>
        <w:rPr>
          <w:rStyle w:val="32"/>
          <w:rFonts w:ascii="Microsoft Sans Serif" w:hAnsi="Microsoft Sans Serif" w:cs="Microsoft Sans Serif"/>
          <w:shd w:val="clear" w:color="auto" w:fill="FFFFFF"/>
          <w:lang w:val="sr-Latn-BA"/>
        </w:rPr>
        <w:t xml:space="preserve">Lijek ZANFEXA XR se koristi za liječenje depresije kod odraslih. Lijek ZANFEXA XR se takođe koristi za liječenje odraslih sa anksioznim poremećajima: generalizovani anksiozni poremećaj, socijano anksiozni poremećaj (strah ili izbjegavanje socijalnih kontakata) i panični poremećaj. Liječenje depresije ili anksioznih poremećaja je veoma važno u procesu ozdravljenja. Ako se ne liječi, vaša bolest neće nestati i može postati mnogo ozbiljnija i mnogo komplikovanija za liječenje. </w:t>
      </w:r>
    </w:p>
    <w:p w14:paraId="32161A35">
      <w:pPr>
        <w:tabs>
          <w:tab w:val="left" w:pos="9027"/>
        </w:tabs>
        <w:autoSpaceDE w:val="0"/>
        <w:autoSpaceDN w:val="0"/>
        <w:adjustRightInd w:val="0"/>
        <w:jc w:val="both"/>
        <w:rPr>
          <w:rFonts w:ascii="Microsoft Sans Serif" w:hAnsi="Microsoft Sans Serif" w:cs="Microsoft Sans Serif"/>
          <w:sz w:val="20"/>
          <w:szCs w:val="20"/>
          <w:lang w:val="sr-Latn-BA"/>
        </w:rPr>
      </w:pPr>
    </w:p>
    <w:p w14:paraId="14F82173">
      <w:pPr>
        <w:tabs>
          <w:tab w:val="left" w:pos="9027"/>
        </w:tabs>
        <w:autoSpaceDE w:val="0"/>
        <w:autoSpaceDN w:val="0"/>
        <w:adjustRightInd w:val="0"/>
        <w:jc w:val="both"/>
        <w:rPr>
          <w:rFonts w:ascii="Microsoft Sans Serif" w:hAnsi="Microsoft Sans Serif" w:cs="Microsoft Sans Serif"/>
          <w:sz w:val="20"/>
          <w:szCs w:val="20"/>
          <w:lang w:val="sr-Latn-BA"/>
        </w:rPr>
      </w:pPr>
    </w:p>
    <w:p w14:paraId="0E27E31D">
      <w:pPr>
        <w:pStyle w:val="33"/>
        <w:tabs>
          <w:tab w:val="left" w:pos="9027"/>
        </w:tabs>
        <w:rPr>
          <w:rFonts w:ascii="Microsoft Sans Serif" w:hAnsi="Microsoft Sans Serif" w:cs="Microsoft Sans Serif"/>
          <w:b/>
          <w:sz w:val="20"/>
          <w:lang w:val="hr-HR"/>
        </w:rPr>
      </w:pPr>
      <w:r>
        <w:rPr>
          <w:rFonts w:ascii="Microsoft Sans Serif" w:hAnsi="Microsoft Sans Serif" w:cs="Microsoft Sans Serif"/>
          <w:b/>
          <w:sz w:val="20"/>
          <w:lang w:val="hr-HR"/>
        </w:rPr>
        <w:t xml:space="preserve">2.  PRIJE NEGO ŠTO POČNETE DA UZIMATE LIJEK </w:t>
      </w:r>
      <w:r>
        <w:rPr>
          <w:rFonts w:ascii="Microsoft Sans Serif" w:hAnsi="Microsoft Sans Serif" w:cs="Microsoft Sans Serif"/>
          <w:b/>
          <w:bCs/>
          <w:sz w:val="20"/>
          <w:lang w:val="hr-HR"/>
        </w:rPr>
        <w:t>ZANFEXA XR</w:t>
      </w:r>
    </w:p>
    <w:p w14:paraId="2B409B11">
      <w:pPr>
        <w:tabs>
          <w:tab w:val="left" w:pos="9027"/>
        </w:tabs>
        <w:autoSpaceDE w:val="0"/>
        <w:autoSpaceDN w:val="0"/>
        <w:adjustRightInd w:val="0"/>
        <w:jc w:val="both"/>
        <w:rPr>
          <w:rStyle w:val="32"/>
          <w:rFonts w:ascii="Microsoft Sans Serif" w:hAnsi="Microsoft Sans Serif" w:cs="Microsoft Sans Serif"/>
          <w:shd w:val="clear" w:color="auto" w:fill="FFFFFF"/>
          <w:lang w:val="sr-Latn-BA"/>
        </w:rPr>
      </w:pPr>
    </w:p>
    <w:p w14:paraId="6889923F">
      <w:pPr>
        <w:shd w:val="clear" w:color="auto" w:fill="FFFFFF"/>
        <w:tabs>
          <w:tab w:val="left" w:pos="567"/>
          <w:tab w:val="left" w:pos="9027"/>
        </w:tabs>
        <w:jc w:val="both"/>
        <w:rPr>
          <w:rFonts w:ascii="Microsoft Sans Serif" w:hAnsi="Microsoft Sans Serif" w:cs="Microsoft Sans Serif"/>
          <w:b/>
          <w:sz w:val="20"/>
          <w:szCs w:val="20"/>
          <w:lang w:val="hr-HR"/>
        </w:rPr>
      </w:pPr>
      <w:r>
        <w:rPr>
          <w:rFonts w:ascii="Microsoft Sans Serif" w:hAnsi="Microsoft Sans Serif" w:cs="Microsoft Sans Serif"/>
          <w:b/>
          <w:sz w:val="20"/>
          <w:szCs w:val="20"/>
          <w:lang w:val="hr-HR"/>
        </w:rPr>
        <w:t>Nemojte uzimati lijek ZANFEXA XR</w:t>
      </w:r>
    </w:p>
    <w:p w14:paraId="00BC6823">
      <w:pPr>
        <w:numPr>
          <w:ilvl w:val="0"/>
          <w:numId w:val="2"/>
        </w:numPr>
        <w:shd w:val="clear" w:color="auto" w:fill="FFFFFF"/>
        <w:tabs>
          <w:tab w:val="left" w:pos="720"/>
          <w:tab w:val="left" w:pos="9027"/>
        </w:tabs>
        <w:autoSpaceDE w:val="0"/>
        <w:autoSpaceDN w:val="0"/>
        <w:adjustRightInd w:val="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ako ste alergični na venlafaksin ili </w:t>
      </w:r>
      <w:r>
        <w:rPr>
          <w:rFonts w:ascii="Microsoft Sans Serif" w:hAnsi="Microsoft Sans Serif" w:cs="Microsoft Sans Serif"/>
          <w:sz w:val="20"/>
          <w:szCs w:val="20"/>
          <w:lang w:val="bs-Latn-BA"/>
        </w:rPr>
        <w:t xml:space="preserve">bilo koju </w:t>
      </w:r>
      <w:r>
        <w:rPr>
          <w:rFonts w:ascii="Microsoft Sans Serif" w:hAnsi="Microsoft Sans Serif" w:cs="Microsoft Sans Serif"/>
          <w:sz w:val="20"/>
          <w:szCs w:val="20"/>
          <w:lang w:val="sr-Latn-BA"/>
        </w:rPr>
        <w:t xml:space="preserve">od pomoćnih supstanci ovog </w:t>
      </w:r>
      <w:r>
        <w:rPr>
          <w:rFonts w:ascii="Microsoft Sans Serif" w:hAnsi="Microsoft Sans Serif" w:cs="Microsoft Sans Serif"/>
          <w:sz w:val="20"/>
          <w:szCs w:val="20"/>
          <w:lang w:val="bs-Latn-BA"/>
        </w:rPr>
        <w:t>lijeka (pogledati dio 6. „Dodatne informacije“)</w:t>
      </w:r>
      <w:r>
        <w:rPr>
          <w:rFonts w:ascii="Microsoft Sans Serif" w:hAnsi="Microsoft Sans Serif" w:cs="Microsoft Sans Serif"/>
          <w:sz w:val="20"/>
          <w:szCs w:val="20"/>
          <w:lang w:val="hr-HR"/>
        </w:rPr>
        <w:t>,</w:t>
      </w:r>
    </w:p>
    <w:p w14:paraId="56F3B3BF">
      <w:pPr>
        <w:numPr>
          <w:ilvl w:val="0"/>
          <w:numId w:val="2"/>
        </w:numPr>
        <w:shd w:val="clear" w:color="auto" w:fill="FFFFFF"/>
        <w:tabs>
          <w:tab w:val="left" w:pos="720"/>
          <w:tab w:val="left" w:pos="9027"/>
        </w:tabs>
        <w:autoSpaceDE w:val="0"/>
        <w:autoSpaceDN w:val="0"/>
        <w:adjustRightInd w:val="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ako uzimate ili ste uzimali tokom proteklih 14 dana lijekove poznate kao nepovratni inhibitori monoaminooksidaze, koji se koriste za liječenje depresije ili Parkinskonove bolesti. Uzimanje nepovratnih inhibitora monoaminooksidaze sa lijekom ZANFEXA XR, može izazvati ozbiljne ili čak po život opasne neželjene pojave. Takođe, morate čekati najmanje sedam dana nakon što se prestali uzimati ZANFEXA XR da biste mogli početi uzimati nepovratne inhibitore monoaminooksidaze (pogledajte dio „</w:t>
      </w:r>
      <w:r>
        <w:rPr>
          <w:rFonts w:ascii="Microsoft Sans Serif" w:hAnsi="Microsoft Sans Serif" w:cs="Microsoft Sans Serif"/>
          <w:bCs/>
          <w:sz w:val="20"/>
          <w:szCs w:val="20"/>
          <w:lang w:val="hr-HR"/>
        </w:rPr>
        <w:t>Uzimanje drugih lijekova sa lijekom ZANFEXA XR</w:t>
      </w:r>
      <w:r>
        <w:rPr>
          <w:rFonts w:ascii="Microsoft Sans Serif" w:hAnsi="Microsoft Sans Serif" w:cs="Microsoft Sans Serif"/>
          <w:sz w:val="20"/>
          <w:szCs w:val="20"/>
          <w:lang w:val="sr-Latn-BA"/>
        </w:rPr>
        <w:t xml:space="preserve">“ i informacije u dijelu „Serotoninski sindrom“). </w:t>
      </w:r>
    </w:p>
    <w:p w14:paraId="5E438698">
      <w:pPr>
        <w:shd w:val="clear" w:color="auto" w:fill="FFFFFF"/>
        <w:tabs>
          <w:tab w:val="left" w:pos="567"/>
          <w:tab w:val="left" w:pos="9027"/>
        </w:tabs>
        <w:jc w:val="both"/>
        <w:rPr>
          <w:rFonts w:ascii="Microsoft Sans Serif" w:hAnsi="Microsoft Sans Serif" w:cs="Microsoft Sans Serif"/>
          <w:b/>
          <w:sz w:val="20"/>
          <w:szCs w:val="20"/>
          <w:lang w:val="hr-HR"/>
        </w:rPr>
      </w:pPr>
    </w:p>
    <w:p w14:paraId="5F8F6336">
      <w:pPr>
        <w:shd w:val="clear" w:color="auto" w:fill="FFFFFF"/>
        <w:tabs>
          <w:tab w:val="left" w:pos="567"/>
          <w:tab w:val="left" w:pos="9027"/>
        </w:tabs>
        <w:jc w:val="both"/>
        <w:rPr>
          <w:rFonts w:ascii="Microsoft Sans Serif" w:hAnsi="Microsoft Sans Serif" w:cs="Microsoft Sans Serif"/>
          <w:b/>
          <w:sz w:val="20"/>
          <w:szCs w:val="20"/>
          <w:lang w:val="hr-HR"/>
        </w:rPr>
      </w:pPr>
      <w:r>
        <w:rPr>
          <w:rFonts w:ascii="Microsoft Sans Serif" w:hAnsi="Microsoft Sans Serif" w:cs="Microsoft Sans Serif"/>
          <w:b/>
          <w:sz w:val="20"/>
          <w:szCs w:val="20"/>
          <w:lang w:val="hr-HR"/>
        </w:rPr>
        <w:t>Upozorenja i mjere opreza</w:t>
      </w:r>
    </w:p>
    <w:p w14:paraId="1ADE0156">
      <w:pPr>
        <w:shd w:val="clear" w:color="auto" w:fill="FFFFFF"/>
        <w:tabs>
          <w:tab w:val="left" w:pos="567"/>
          <w:tab w:val="left" w:pos="9027"/>
        </w:tabs>
        <w:jc w:val="both"/>
        <w:rPr>
          <w:rFonts w:ascii="Microsoft Sans Serif" w:hAnsi="Microsoft Sans Serif" w:cs="Microsoft Sans Serif"/>
          <w:b/>
          <w:sz w:val="20"/>
          <w:szCs w:val="20"/>
          <w:lang w:val="hr-HR"/>
        </w:rPr>
      </w:pPr>
      <w:r>
        <w:rPr>
          <w:rFonts w:ascii="Microsoft Sans Serif" w:hAnsi="Microsoft Sans Serif" w:cs="Microsoft Sans Serif"/>
          <w:sz w:val="20"/>
          <w:szCs w:val="20"/>
          <w:lang w:val="hr-HR"/>
        </w:rPr>
        <w:t xml:space="preserve">Razgovarajte sa svojim ljekarom ili farmaceutom, </w:t>
      </w:r>
      <w:r>
        <w:rPr>
          <w:rFonts w:ascii="Microsoft Sans Serif" w:hAnsi="Microsoft Sans Serif" w:cs="Microsoft Sans Serif"/>
          <w:b/>
          <w:sz w:val="20"/>
          <w:szCs w:val="20"/>
          <w:lang w:val="hr-HR"/>
        </w:rPr>
        <w:t>prije nego sto uzmete lijek</w:t>
      </w:r>
      <w:r>
        <w:rPr>
          <w:rFonts w:ascii="Microsoft Sans Serif" w:hAnsi="Microsoft Sans Serif" w:cs="Microsoft Sans Serif"/>
          <w:sz w:val="20"/>
          <w:szCs w:val="20"/>
          <w:lang w:val="hr-HR"/>
        </w:rPr>
        <w:t xml:space="preserve"> ZANFEXA XR, ukoliko:</w:t>
      </w:r>
    </w:p>
    <w:p w14:paraId="51E5F73D">
      <w:pPr>
        <w:numPr>
          <w:ilvl w:val="0"/>
          <w:numId w:val="3"/>
        </w:numPr>
        <w:tabs>
          <w:tab w:val="left" w:pos="180"/>
          <w:tab w:val="left" w:pos="9027"/>
          <w:tab w:val="clear" w:pos="567"/>
        </w:tabs>
        <w:autoSpaceDE w:val="0"/>
        <w:autoSpaceDN w:val="0"/>
        <w:adjustRightInd w:val="0"/>
        <w:ind w:left="180" w:hanging="18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uzimate druge lijekove koji, uzeti zajedno sa lijekom ZANFEXA XR, mogu povećati rizik od razvijanja serotoninskog sindroma (pogledajte dio  „</w:t>
      </w:r>
      <w:r>
        <w:rPr>
          <w:rFonts w:ascii="Microsoft Sans Serif" w:hAnsi="Microsoft Sans Serif" w:cs="Microsoft Sans Serif"/>
          <w:bCs/>
          <w:sz w:val="20"/>
          <w:szCs w:val="20"/>
          <w:lang w:val="hr-HR"/>
        </w:rPr>
        <w:t>Uzimanje drugih lijekova sa lijekom ZANFEXA XR</w:t>
      </w:r>
      <w:r>
        <w:rPr>
          <w:rFonts w:ascii="Microsoft Sans Serif" w:hAnsi="Microsoft Sans Serif" w:cs="Microsoft Sans Serif"/>
          <w:sz w:val="20"/>
          <w:szCs w:val="20"/>
          <w:lang w:val="sr-Latn-BA"/>
        </w:rPr>
        <w:t xml:space="preserve">“), </w:t>
      </w:r>
    </w:p>
    <w:p w14:paraId="7E4AC56F">
      <w:pPr>
        <w:numPr>
          <w:ilvl w:val="0"/>
          <w:numId w:val="3"/>
        </w:numPr>
        <w:tabs>
          <w:tab w:val="left" w:pos="180"/>
          <w:tab w:val="left" w:pos="9027"/>
          <w:tab w:val="clear" w:pos="567"/>
        </w:tabs>
        <w:autoSpaceDE w:val="0"/>
        <w:autoSpaceDN w:val="0"/>
        <w:adjustRightInd w:val="0"/>
        <w:ind w:left="0" w:firstLine="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imate probleme sa očima, kao što su određene vrste glaukoma (povećan očni pritisak), </w:t>
      </w:r>
    </w:p>
    <w:p w14:paraId="15853135">
      <w:pPr>
        <w:numPr>
          <w:ilvl w:val="0"/>
          <w:numId w:val="4"/>
        </w:numPr>
        <w:tabs>
          <w:tab w:val="left" w:pos="0"/>
          <w:tab w:val="left" w:pos="180"/>
          <w:tab w:val="left" w:pos="9027"/>
          <w:tab w:val="clear" w:pos="567"/>
        </w:tabs>
        <w:autoSpaceDE w:val="0"/>
        <w:autoSpaceDN w:val="0"/>
        <w:adjustRightInd w:val="0"/>
        <w:ind w:left="0" w:firstLine="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imate visok krvni pritisak, </w:t>
      </w:r>
    </w:p>
    <w:p w14:paraId="31BD77BA">
      <w:pPr>
        <w:numPr>
          <w:ilvl w:val="0"/>
          <w:numId w:val="4"/>
        </w:numPr>
        <w:tabs>
          <w:tab w:val="left" w:pos="180"/>
          <w:tab w:val="left" w:pos="9027"/>
          <w:tab w:val="clear" w:pos="567"/>
        </w:tabs>
        <w:autoSpaceDE w:val="0"/>
        <w:autoSpaceDN w:val="0"/>
        <w:adjustRightInd w:val="0"/>
        <w:ind w:left="0" w:firstLine="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imate određene srčane bolesti,</w:t>
      </w:r>
    </w:p>
    <w:p w14:paraId="4CA6DA42">
      <w:pPr>
        <w:numPr>
          <w:ilvl w:val="0"/>
          <w:numId w:val="4"/>
        </w:numPr>
        <w:tabs>
          <w:tab w:val="left" w:pos="180"/>
          <w:tab w:val="left" w:pos="9027"/>
          <w:tab w:val="clear" w:pos="567"/>
        </w:tabs>
        <w:autoSpaceDE w:val="0"/>
        <w:autoSpaceDN w:val="0"/>
        <w:adjustRightInd w:val="0"/>
        <w:ind w:left="0" w:firstLine="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Vam je rečeno da imate abnormalan ritam srca,</w:t>
      </w:r>
    </w:p>
    <w:p w14:paraId="380FFEF4">
      <w:pPr>
        <w:numPr>
          <w:ilvl w:val="0"/>
          <w:numId w:val="4"/>
        </w:numPr>
        <w:tabs>
          <w:tab w:val="left" w:pos="180"/>
          <w:tab w:val="left" w:pos="9027"/>
          <w:tab w:val="clear" w:pos="567"/>
        </w:tabs>
        <w:autoSpaceDE w:val="0"/>
        <w:autoSpaceDN w:val="0"/>
        <w:adjustRightInd w:val="0"/>
        <w:ind w:left="0" w:firstLine="0"/>
        <w:jc w:val="both"/>
        <w:rPr>
          <w:rFonts w:ascii="Microsoft Sans Serif" w:hAnsi="Microsoft Sans Serif" w:cs="Microsoft Sans Serif"/>
          <w:b/>
          <w:sz w:val="20"/>
          <w:szCs w:val="20"/>
          <w:lang w:val="sr-Latn-BA"/>
        </w:rPr>
      </w:pPr>
      <w:r>
        <w:rPr>
          <w:rFonts w:ascii="Microsoft Sans Serif" w:hAnsi="Microsoft Sans Serif" w:cs="Microsoft Sans Serif"/>
          <w:sz w:val="20"/>
          <w:szCs w:val="20"/>
          <w:lang w:val="sr-Latn-BA"/>
        </w:rPr>
        <w:t xml:space="preserve">imate </w:t>
      </w:r>
      <w:r>
        <w:rPr>
          <w:rFonts w:ascii="Microsoft Sans Serif" w:hAnsi="Microsoft Sans Serif" w:cs="Microsoft Sans Serif"/>
          <w:bCs/>
          <w:sz w:val="20"/>
          <w:szCs w:val="20"/>
          <w:lang w:val="sr-Latn-BA"/>
        </w:rPr>
        <w:t>grčeve (konvulzije) u anamnezi,</w:t>
      </w:r>
    </w:p>
    <w:p w14:paraId="58B49C79">
      <w:pPr>
        <w:numPr>
          <w:ilvl w:val="0"/>
          <w:numId w:val="4"/>
        </w:numPr>
        <w:tabs>
          <w:tab w:val="left" w:pos="180"/>
          <w:tab w:val="left" w:pos="9027"/>
          <w:tab w:val="clear" w:pos="567"/>
        </w:tabs>
        <w:autoSpaceDE w:val="0"/>
        <w:autoSpaceDN w:val="0"/>
        <w:adjustRightInd w:val="0"/>
        <w:ind w:left="0" w:firstLine="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imate nizak nivo natrijuma u krvi (hiponatrijemija),</w:t>
      </w:r>
    </w:p>
    <w:p w14:paraId="23E3B2E3">
      <w:pPr>
        <w:numPr>
          <w:ilvl w:val="0"/>
          <w:numId w:val="4"/>
        </w:numPr>
        <w:tabs>
          <w:tab w:val="left" w:pos="180"/>
          <w:tab w:val="left" w:pos="9027"/>
          <w:tab w:val="clear" w:pos="567"/>
        </w:tabs>
        <w:autoSpaceDE w:val="0"/>
        <w:autoSpaceDN w:val="0"/>
        <w:adjustRightInd w:val="0"/>
        <w:ind w:left="180" w:hanging="18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Vam se lako pojavljuju modrice ili lako krvarite (krvni poremećaji u anamnezi) ili ako uzimate druge lijekove koji mogu povećati rizik od krvarenja, na primjer varfarin (koji se koristi za sprečavanje krvnih ugrušaka),</w:t>
      </w:r>
      <w:r>
        <w:rPr>
          <w:rFonts w:ascii="Microsoft Sans Serif" w:hAnsi="Microsoft Sans Serif" w:cs="Microsoft Sans Serif"/>
          <w:sz w:val="20"/>
          <w:szCs w:val="20"/>
          <w:lang w:val="mk-MK" w:eastAsia="mk-MK"/>
        </w:rPr>
        <w:t xml:space="preserve"> </w:t>
      </w:r>
      <w:r>
        <w:rPr>
          <w:rFonts w:ascii="Microsoft Sans Serif" w:hAnsi="Microsoft Sans Serif" w:cs="Microsoft Sans Serif"/>
          <w:sz w:val="20"/>
          <w:szCs w:val="20"/>
          <w:lang w:val="mk-MK"/>
        </w:rPr>
        <w:t>ili ste trudni (pogledati dio „Plodnost, trudnoća i dojenje“)</w:t>
      </w:r>
      <w:r>
        <w:rPr>
          <w:rFonts w:ascii="Microsoft Sans Serif" w:hAnsi="Microsoft Sans Serif" w:cs="Microsoft Sans Serif"/>
          <w:sz w:val="20"/>
          <w:szCs w:val="20"/>
          <w:lang w:val="sr-Latn-BA"/>
        </w:rPr>
        <w:t xml:space="preserve">, </w:t>
      </w:r>
    </w:p>
    <w:p w14:paraId="71527BA3">
      <w:pPr>
        <w:numPr>
          <w:ilvl w:val="0"/>
          <w:numId w:val="4"/>
        </w:numPr>
        <w:tabs>
          <w:tab w:val="left" w:pos="180"/>
          <w:tab w:val="left" w:pos="9027"/>
          <w:tab w:val="clear" w:pos="567"/>
        </w:tabs>
        <w:autoSpaceDE w:val="0"/>
        <w:autoSpaceDN w:val="0"/>
        <w:adjustRightInd w:val="0"/>
        <w:ind w:left="180" w:hanging="18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ste imali, ili je neko u Vašoj porodici imao manični ili bipolarni poremećaj (stanje pretjeranje uzbuđenosti ili euforije), </w:t>
      </w:r>
    </w:p>
    <w:p w14:paraId="045E1FDE">
      <w:pPr>
        <w:numPr>
          <w:ilvl w:val="0"/>
          <w:numId w:val="4"/>
        </w:numPr>
        <w:tabs>
          <w:tab w:val="left" w:pos="180"/>
          <w:tab w:val="left" w:pos="9027"/>
          <w:tab w:val="clear" w:pos="567"/>
        </w:tabs>
        <w:autoSpaceDE w:val="0"/>
        <w:autoSpaceDN w:val="0"/>
        <w:adjustRightInd w:val="0"/>
        <w:ind w:left="0" w:firstLine="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ako imate istoriju agresivnog ponašanja. </w:t>
      </w:r>
    </w:p>
    <w:p w14:paraId="29F940AC">
      <w:pPr>
        <w:tabs>
          <w:tab w:val="left" w:pos="9027"/>
        </w:tabs>
        <w:autoSpaceDE w:val="0"/>
        <w:autoSpaceDN w:val="0"/>
        <w:adjustRightInd w:val="0"/>
        <w:jc w:val="both"/>
        <w:rPr>
          <w:rFonts w:ascii="Microsoft Sans Serif" w:hAnsi="Microsoft Sans Serif" w:cs="Microsoft Sans Serif"/>
          <w:sz w:val="20"/>
          <w:szCs w:val="20"/>
          <w:lang w:val="sr-Latn-BA"/>
        </w:rPr>
      </w:pPr>
    </w:p>
    <w:p w14:paraId="5A32C2BA">
      <w:pPr>
        <w:tabs>
          <w:tab w:val="left" w:pos="9027"/>
        </w:tabs>
        <w:autoSpaceDE w:val="0"/>
        <w:autoSpaceDN w:val="0"/>
        <w:adjustRightInd w:val="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Lijek ZANFEXA XR može prouzrokovati nemir ili nemogućnost mirnog sjedenja ili stajanja tokom prvih nekoliko sedmica terapije. Ako Vam se ovo desi treba da kažete svom ljekaru.</w:t>
      </w:r>
    </w:p>
    <w:p w14:paraId="686534E8">
      <w:pPr>
        <w:tabs>
          <w:tab w:val="left" w:pos="9027"/>
        </w:tabs>
        <w:autoSpaceDE w:val="0"/>
        <w:autoSpaceDN w:val="0"/>
        <w:adjustRightInd w:val="0"/>
        <w:jc w:val="both"/>
        <w:rPr>
          <w:rFonts w:ascii="Microsoft Sans Serif" w:hAnsi="Microsoft Sans Serif" w:cs="Microsoft Sans Serif"/>
          <w:sz w:val="20"/>
          <w:szCs w:val="20"/>
          <w:lang w:val="sr-Latn-BA"/>
        </w:rPr>
      </w:pPr>
    </w:p>
    <w:p w14:paraId="0DAB923C">
      <w:pPr>
        <w:tabs>
          <w:tab w:val="left" w:pos="9027"/>
        </w:tabs>
        <w:autoSpaceDE w:val="0"/>
        <w:autoSpaceDN w:val="0"/>
        <w:adjustRightInd w:val="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Ako se bilo koje od ovih stanja odnosi na Vas, razgovarajte sa svojim ljekarom prije uzimanja lijeka ZANFEXA XR.</w:t>
      </w:r>
    </w:p>
    <w:p w14:paraId="0A15B522">
      <w:pPr>
        <w:tabs>
          <w:tab w:val="left" w:pos="9027"/>
        </w:tabs>
        <w:autoSpaceDE w:val="0"/>
        <w:autoSpaceDN w:val="0"/>
        <w:adjustRightInd w:val="0"/>
        <w:jc w:val="both"/>
        <w:rPr>
          <w:rFonts w:ascii="Microsoft Sans Serif" w:hAnsi="Microsoft Sans Serif" w:cs="Microsoft Sans Serif"/>
          <w:bCs/>
          <w:sz w:val="20"/>
          <w:szCs w:val="20"/>
          <w:lang w:val="sr-Latn-BA"/>
        </w:rPr>
      </w:pPr>
    </w:p>
    <w:p w14:paraId="732160EF">
      <w:pPr>
        <w:widowControl w:val="0"/>
        <w:autoSpaceDE w:val="0"/>
        <w:autoSpaceDN w:val="0"/>
        <w:adjustRightInd w:val="0"/>
        <w:rPr>
          <w:rFonts w:ascii="Microsoft Sans Serif" w:hAnsi="Microsoft Sans Serif" w:cs="Microsoft Sans Serif"/>
          <w:sz w:val="20"/>
          <w:szCs w:val="20"/>
          <w:lang w:val="bs-Latn-BA" w:eastAsia="mk-MK"/>
        </w:rPr>
      </w:pPr>
      <w:r>
        <w:rPr>
          <w:rFonts w:ascii="Microsoft Sans Serif" w:hAnsi="Microsoft Sans Serif" w:cs="Microsoft Sans Serif"/>
          <w:sz w:val="20"/>
          <w:szCs w:val="20"/>
          <w:lang w:val="bs-Latn-BA" w:eastAsia="mk-MK"/>
        </w:rPr>
        <w:t>Nemojte piti alkohol za vrijeme liječenja lijekom ZANFEXA XR jer to može dovesti do jakog osjećaja umora i gubljenja svijesti. Istovremena upotreba lijeka s alkoholom i/ili nekim lijekovima može pojačati Vaše simptome depresije i druga stanja poput anksioznog poremećaja.</w:t>
      </w:r>
    </w:p>
    <w:p w14:paraId="3F682500">
      <w:pPr>
        <w:tabs>
          <w:tab w:val="left" w:pos="9027"/>
        </w:tabs>
        <w:autoSpaceDE w:val="0"/>
        <w:autoSpaceDN w:val="0"/>
        <w:adjustRightInd w:val="0"/>
        <w:jc w:val="both"/>
        <w:rPr>
          <w:rFonts w:ascii="Microsoft Sans Serif" w:hAnsi="Microsoft Sans Serif" w:cs="Microsoft Sans Serif"/>
          <w:bCs/>
          <w:sz w:val="20"/>
          <w:szCs w:val="20"/>
          <w:lang w:val="sr-Latn-BA"/>
        </w:rPr>
      </w:pPr>
    </w:p>
    <w:p w14:paraId="7DD288B4">
      <w:pPr>
        <w:tabs>
          <w:tab w:val="left" w:pos="9027"/>
        </w:tabs>
        <w:autoSpaceDE w:val="0"/>
        <w:autoSpaceDN w:val="0"/>
        <w:adjustRightInd w:val="0"/>
        <w:jc w:val="both"/>
        <w:rPr>
          <w:rFonts w:ascii="Microsoft Sans Serif" w:hAnsi="Microsoft Sans Serif" w:cs="Microsoft Sans Serif"/>
          <w:b/>
          <w:bCs/>
          <w:sz w:val="20"/>
          <w:szCs w:val="20"/>
          <w:lang w:val="sr-Latn-BA"/>
        </w:rPr>
      </w:pPr>
      <w:r>
        <w:rPr>
          <w:rFonts w:ascii="Microsoft Sans Serif" w:hAnsi="Microsoft Sans Serif" w:cs="Microsoft Sans Serif"/>
          <w:b/>
          <w:bCs/>
          <w:sz w:val="20"/>
          <w:szCs w:val="20"/>
          <w:lang w:val="sr-Latn-BA"/>
        </w:rPr>
        <w:t>Razmišljanje o samoubistvu ili pogoršanje depresije ili anksioznog poremećaja</w:t>
      </w:r>
    </w:p>
    <w:p w14:paraId="10D359CE">
      <w:pPr>
        <w:tabs>
          <w:tab w:val="left" w:pos="9027"/>
        </w:tabs>
        <w:autoSpaceDE w:val="0"/>
        <w:autoSpaceDN w:val="0"/>
        <w:adjustRightInd w:val="0"/>
        <w:jc w:val="both"/>
        <w:rPr>
          <w:rFonts w:ascii="Microsoft Sans Serif" w:hAnsi="Microsoft Sans Serif" w:cs="Microsoft Sans Serif"/>
          <w:bCs/>
          <w:sz w:val="20"/>
          <w:szCs w:val="20"/>
          <w:lang w:val="sr-Latn-BA"/>
        </w:rPr>
      </w:pPr>
      <w:r>
        <w:rPr>
          <w:rFonts w:ascii="Microsoft Sans Serif" w:hAnsi="Microsoft Sans Serif" w:cs="Microsoft Sans Serif"/>
          <w:bCs/>
          <w:sz w:val="20"/>
          <w:szCs w:val="20"/>
          <w:lang w:val="sr-Latn-BA"/>
        </w:rPr>
        <w:t>Ako ste depresivni i/ili imate anksiozne poremećaje, ponekad možete imati misli o samopovređivanju ili samoubistvu. Ovakve misli se čak mogu povećati sa početkom uzimanja antidepresiva, pošto je ovim lijekovima potrebno određeno vrijeme da počnu djelovati, obično oko dvije sedmice, a ponekad i duže. Ove misli se takođe mogu pojaviti kada se doza smanji ili tokom prekida primjene lijeka Zanfexa XR.</w:t>
      </w:r>
    </w:p>
    <w:p w14:paraId="1728E36B">
      <w:pPr>
        <w:tabs>
          <w:tab w:val="left" w:pos="9027"/>
        </w:tabs>
        <w:autoSpaceDE w:val="0"/>
        <w:autoSpaceDN w:val="0"/>
        <w:adjustRightInd w:val="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Verovatnije je da ćete razmišljati ovako:</w:t>
      </w:r>
    </w:p>
    <w:p w14:paraId="16A94076">
      <w:pPr>
        <w:numPr>
          <w:ilvl w:val="0"/>
          <w:numId w:val="5"/>
        </w:numPr>
        <w:tabs>
          <w:tab w:val="left" w:pos="180"/>
          <w:tab w:val="left" w:pos="9027"/>
          <w:tab w:val="clear" w:pos="567"/>
        </w:tabs>
        <w:autoSpaceDE w:val="0"/>
        <w:autoSpaceDN w:val="0"/>
        <w:adjustRightInd w:val="0"/>
        <w:ind w:left="0" w:firstLine="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ako ste ranije imali misli o </w:t>
      </w:r>
      <w:r>
        <w:rPr>
          <w:rFonts w:ascii="Microsoft Sans Serif" w:hAnsi="Microsoft Sans Serif" w:cs="Microsoft Sans Serif"/>
          <w:bCs/>
          <w:sz w:val="20"/>
          <w:szCs w:val="20"/>
          <w:lang w:val="sr-Latn-BA"/>
        </w:rPr>
        <w:t>samopovređivanju ili samoubistvu,</w:t>
      </w:r>
    </w:p>
    <w:p w14:paraId="761AB85E">
      <w:pPr>
        <w:numPr>
          <w:ilvl w:val="0"/>
          <w:numId w:val="5"/>
        </w:numPr>
        <w:tabs>
          <w:tab w:val="left" w:pos="180"/>
          <w:tab w:val="left" w:pos="9027"/>
          <w:tab w:val="clear" w:pos="567"/>
        </w:tabs>
        <w:autoSpaceDE w:val="0"/>
        <w:autoSpaceDN w:val="0"/>
        <w:adjustRightInd w:val="0"/>
        <w:ind w:left="180" w:hanging="18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ako ste mlada odrasla osoba. Informacije iz kliničkih studija su pokazale povećan rizik od suicidnog ponašanja kod mlađih odraslih (manje od 25 godina) sa psihijatrijskim oboljenjima liječenim antidepresivima. </w:t>
      </w:r>
    </w:p>
    <w:p w14:paraId="7A1FF59E">
      <w:pPr>
        <w:tabs>
          <w:tab w:val="left" w:pos="9027"/>
        </w:tabs>
        <w:autoSpaceDE w:val="0"/>
        <w:autoSpaceDN w:val="0"/>
        <w:adjustRightInd w:val="0"/>
        <w:jc w:val="both"/>
        <w:rPr>
          <w:rFonts w:ascii="Microsoft Sans Serif" w:hAnsi="Microsoft Sans Serif" w:cs="Microsoft Sans Serif"/>
          <w:bCs/>
          <w:sz w:val="20"/>
          <w:szCs w:val="20"/>
          <w:lang w:val="sr-Latn-BA"/>
        </w:rPr>
      </w:pPr>
      <w:r>
        <w:rPr>
          <w:rFonts w:ascii="Microsoft Sans Serif" w:hAnsi="Microsoft Sans Serif" w:cs="Microsoft Sans Serif"/>
          <w:sz w:val="20"/>
          <w:szCs w:val="20"/>
          <w:lang w:val="sr-Latn-BA"/>
        </w:rPr>
        <w:t xml:space="preserve">Ako bilo kada imate misli o </w:t>
      </w:r>
      <w:r>
        <w:rPr>
          <w:rFonts w:ascii="Microsoft Sans Serif" w:hAnsi="Microsoft Sans Serif" w:cs="Microsoft Sans Serif"/>
          <w:bCs/>
          <w:sz w:val="20"/>
          <w:szCs w:val="20"/>
          <w:lang w:val="sr-Latn-BA"/>
        </w:rPr>
        <w:t xml:space="preserve">samopovređivanju ili samoubistvu, kontaktirajte svog ljekara ili odmah idite na odjel hitne pomoći u najbližoj bolnici. </w:t>
      </w:r>
    </w:p>
    <w:p w14:paraId="371E97D3">
      <w:pPr>
        <w:tabs>
          <w:tab w:val="left" w:pos="9027"/>
        </w:tabs>
        <w:autoSpaceDE w:val="0"/>
        <w:autoSpaceDN w:val="0"/>
        <w:adjustRightInd w:val="0"/>
        <w:jc w:val="both"/>
        <w:rPr>
          <w:rFonts w:ascii="Microsoft Sans Serif" w:hAnsi="Microsoft Sans Serif" w:cs="Microsoft Sans Serif"/>
          <w:sz w:val="20"/>
          <w:szCs w:val="20"/>
          <w:lang w:val="sr-Latn-BA"/>
        </w:rPr>
      </w:pPr>
      <w:r>
        <w:rPr>
          <w:rFonts w:ascii="Microsoft Sans Serif" w:hAnsi="Microsoft Sans Serif" w:cs="Microsoft Sans Serif"/>
          <w:bCs/>
          <w:sz w:val="20"/>
          <w:szCs w:val="20"/>
          <w:lang w:val="sr-Latn-BA"/>
        </w:rPr>
        <w:t xml:space="preserve">Možda će Vam pomoći da razgovarate sa rođakom ili bliskim prijateljem o tome da ste depresivni ili da imate anksiozni poremećaj i zamolite ih da pročitaju ovo uputstvo. Možete ih pitati da Vam kažu da se Vaša depresija ili anksiozni poremećaj pogoršao ili ako su zabrinuti zbog promjena u Vašem ponašanju. </w:t>
      </w:r>
    </w:p>
    <w:p w14:paraId="2BB34302">
      <w:pPr>
        <w:tabs>
          <w:tab w:val="left" w:pos="9027"/>
        </w:tabs>
        <w:autoSpaceDE w:val="0"/>
        <w:autoSpaceDN w:val="0"/>
        <w:adjustRightInd w:val="0"/>
        <w:jc w:val="both"/>
        <w:rPr>
          <w:rFonts w:ascii="Microsoft Sans Serif" w:hAnsi="Microsoft Sans Serif" w:cs="Microsoft Sans Serif"/>
          <w:b/>
          <w:bCs/>
          <w:sz w:val="20"/>
          <w:szCs w:val="20"/>
          <w:lang w:val="sr-Latn-BA"/>
        </w:rPr>
      </w:pPr>
    </w:p>
    <w:p w14:paraId="171E76E6">
      <w:pPr>
        <w:tabs>
          <w:tab w:val="left" w:pos="9027"/>
        </w:tabs>
        <w:autoSpaceDE w:val="0"/>
        <w:autoSpaceDN w:val="0"/>
        <w:adjustRightInd w:val="0"/>
        <w:jc w:val="both"/>
        <w:rPr>
          <w:rFonts w:ascii="Microsoft Sans Serif" w:hAnsi="Microsoft Sans Serif" w:cs="Microsoft Sans Serif"/>
          <w:b/>
          <w:bCs/>
          <w:sz w:val="20"/>
          <w:szCs w:val="20"/>
          <w:lang w:val="sr-Latn-BA"/>
        </w:rPr>
      </w:pPr>
      <w:r>
        <w:rPr>
          <w:rFonts w:ascii="Microsoft Sans Serif" w:hAnsi="Microsoft Sans Serif" w:cs="Microsoft Sans Serif"/>
          <w:b/>
          <w:bCs/>
          <w:sz w:val="20"/>
          <w:szCs w:val="20"/>
          <w:lang w:val="sr-Latn-BA"/>
        </w:rPr>
        <w:t>Suva usta</w:t>
      </w:r>
    </w:p>
    <w:p w14:paraId="06C420DD">
      <w:pPr>
        <w:tabs>
          <w:tab w:val="left" w:pos="9027"/>
        </w:tabs>
        <w:autoSpaceDE w:val="0"/>
        <w:autoSpaceDN w:val="0"/>
        <w:adjustRightInd w:val="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Suva usta su zabilježena kod 10% pacijenata liječenih venlafaksinom. Ovo može povećati rizik od pojava karijesa. U svakom slučaju, morate obratiti posebnu pažnju o Vašoj dentalnoj higijeni.</w:t>
      </w:r>
    </w:p>
    <w:p w14:paraId="2D2D6074">
      <w:pPr>
        <w:tabs>
          <w:tab w:val="left" w:pos="9027"/>
        </w:tabs>
        <w:autoSpaceDE w:val="0"/>
        <w:autoSpaceDN w:val="0"/>
        <w:adjustRightInd w:val="0"/>
        <w:jc w:val="both"/>
        <w:rPr>
          <w:rFonts w:ascii="Microsoft Sans Serif" w:hAnsi="Microsoft Sans Serif" w:cs="Microsoft Sans Serif"/>
          <w:sz w:val="20"/>
          <w:szCs w:val="20"/>
          <w:lang w:val="sr-Latn-BA"/>
        </w:rPr>
      </w:pPr>
    </w:p>
    <w:p w14:paraId="40DA1563">
      <w:pPr>
        <w:autoSpaceDE w:val="0"/>
        <w:autoSpaceDN w:val="0"/>
        <w:adjustRightInd w:val="0"/>
        <w:jc w:val="both"/>
        <w:rPr>
          <w:rFonts w:ascii="Microsoft Sans Serif" w:hAnsi="Microsoft Sans Serif" w:cs="Microsoft Sans Serif"/>
          <w:sz w:val="20"/>
          <w:szCs w:val="20"/>
          <w:lang w:val="sr-Latn-BA"/>
        </w:rPr>
      </w:pPr>
      <w:r>
        <w:rPr>
          <w:rStyle w:val="37"/>
          <w:rFonts w:ascii="Microsoft Sans Serif" w:hAnsi="Microsoft Sans Serif" w:cs="Microsoft Sans Serif"/>
          <w:b/>
          <w:sz w:val="20"/>
          <w:szCs w:val="20"/>
          <w:lang w:val="sr-Latn-BA"/>
        </w:rPr>
        <w:t>Dijabetes</w:t>
      </w:r>
      <w:r>
        <w:rPr>
          <w:rStyle w:val="37"/>
          <w:rFonts w:ascii="Microsoft Sans Serif" w:hAnsi="Microsoft Sans Serif" w:cs="Microsoft Sans Serif"/>
          <w:sz w:val="20"/>
          <w:szCs w:val="20"/>
          <w:lang w:val="sr-Latn-BA"/>
        </w:rPr>
        <w:t xml:space="preserve"> </w:t>
      </w:r>
    </w:p>
    <w:p w14:paraId="0973493D">
      <w:pPr>
        <w:autoSpaceDE w:val="0"/>
        <w:autoSpaceDN w:val="0"/>
        <w:adjustRightInd w:val="0"/>
        <w:jc w:val="both"/>
        <w:rPr>
          <w:rFonts w:ascii="Microsoft Sans Serif" w:hAnsi="Microsoft Sans Serif" w:cs="Microsoft Sans Serif"/>
          <w:sz w:val="20"/>
          <w:szCs w:val="20"/>
          <w:lang w:val="sr-Latn-BA"/>
        </w:rPr>
      </w:pPr>
      <w:r>
        <w:rPr>
          <w:rStyle w:val="37"/>
          <w:rFonts w:ascii="Microsoft Sans Serif" w:hAnsi="Microsoft Sans Serif" w:cs="Microsoft Sans Serif"/>
          <w:sz w:val="20"/>
          <w:szCs w:val="20"/>
          <w:lang w:val="sr-Latn-BA"/>
        </w:rPr>
        <w:t>Lijek ZANFEXA XR može promijeniti nivo glukoze u krvi</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Zbog toga</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može biti potrebno</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prilagoditi dozu</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Vašeg</w:t>
      </w:r>
      <w:r>
        <w:rPr>
          <w:rFonts w:ascii="Microsoft Sans Serif" w:hAnsi="Microsoft Sans Serif" w:cs="Microsoft Sans Serif"/>
          <w:sz w:val="20"/>
          <w:szCs w:val="20"/>
          <w:lang w:val="sr-Latn-BA"/>
        </w:rPr>
        <w:t xml:space="preserve"> lijeka za </w:t>
      </w:r>
      <w:r>
        <w:rPr>
          <w:rStyle w:val="37"/>
          <w:rFonts w:ascii="Microsoft Sans Serif" w:hAnsi="Microsoft Sans Serif" w:cs="Microsoft Sans Serif"/>
          <w:sz w:val="20"/>
          <w:szCs w:val="20"/>
          <w:lang w:val="sr-Latn-BA"/>
        </w:rPr>
        <w:t>dijabetes</w:t>
      </w:r>
      <w:r>
        <w:rPr>
          <w:rFonts w:ascii="Microsoft Sans Serif" w:hAnsi="Microsoft Sans Serif" w:cs="Microsoft Sans Serif"/>
          <w:sz w:val="20"/>
          <w:szCs w:val="20"/>
          <w:lang w:val="sr-Latn-BA"/>
        </w:rPr>
        <w:t>.</w:t>
      </w:r>
    </w:p>
    <w:p w14:paraId="26CD6D92">
      <w:pPr>
        <w:tabs>
          <w:tab w:val="left" w:pos="9027"/>
        </w:tabs>
        <w:autoSpaceDE w:val="0"/>
        <w:autoSpaceDN w:val="0"/>
        <w:adjustRightInd w:val="0"/>
        <w:jc w:val="both"/>
        <w:rPr>
          <w:rFonts w:ascii="Microsoft Sans Serif" w:hAnsi="Microsoft Sans Serif" w:cs="Microsoft Sans Serif"/>
          <w:sz w:val="20"/>
          <w:szCs w:val="20"/>
          <w:lang w:val="sr-Latn-BA"/>
        </w:rPr>
      </w:pPr>
    </w:p>
    <w:p w14:paraId="31F14DA9">
      <w:pPr>
        <w:tabs>
          <w:tab w:val="left" w:pos="9027"/>
        </w:tabs>
        <w:autoSpaceDE w:val="0"/>
        <w:autoSpaceDN w:val="0"/>
        <w:adjustRightInd w:val="0"/>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Seksualni problemi</w:t>
      </w:r>
    </w:p>
    <w:p w14:paraId="113D1B26">
      <w:pPr>
        <w:tabs>
          <w:tab w:val="left" w:pos="9027"/>
        </w:tabs>
        <w:autoSpaceDE w:val="0"/>
        <w:autoSpaceDN w:val="0"/>
        <w:adjustRightInd w:val="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Lijekovi kao što je ZANFEXA XR (tzv. SSRIs/SNRIs) mogu izazvati simptome seksualne disfunkcije (pogledati dio 4). </w:t>
      </w:r>
      <w:r>
        <w:rPr>
          <w:rFonts w:ascii="Microsoft Sans Serif" w:hAnsi="Microsoft Sans Serif" w:cs="Microsoft Sans Serif"/>
          <w:sz w:val="20"/>
          <w:szCs w:val="20"/>
          <w:lang w:val="sv-SE"/>
        </w:rPr>
        <w:t>U nekim slučajevima, ovi simptomi se mogu nastaviti i nakon prekida terapije.</w:t>
      </w:r>
    </w:p>
    <w:p w14:paraId="7047309B">
      <w:pPr>
        <w:tabs>
          <w:tab w:val="left" w:pos="9027"/>
        </w:tabs>
        <w:autoSpaceDE w:val="0"/>
        <w:autoSpaceDN w:val="0"/>
        <w:adjustRightInd w:val="0"/>
        <w:jc w:val="both"/>
        <w:rPr>
          <w:rFonts w:ascii="Microsoft Sans Serif" w:hAnsi="Microsoft Sans Serif" w:cs="Microsoft Sans Serif"/>
          <w:sz w:val="20"/>
          <w:szCs w:val="20"/>
          <w:lang w:val="sr-Latn-BA"/>
        </w:rPr>
      </w:pPr>
    </w:p>
    <w:p w14:paraId="7620A629">
      <w:pPr>
        <w:tabs>
          <w:tab w:val="left" w:pos="9027"/>
        </w:tabs>
        <w:autoSpaceDE w:val="0"/>
        <w:autoSpaceDN w:val="0"/>
        <w:adjustRightInd w:val="0"/>
        <w:jc w:val="both"/>
        <w:rPr>
          <w:rFonts w:ascii="Microsoft Sans Serif" w:hAnsi="Microsoft Sans Serif" w:cs="Microsoft Sans Serif"/>
          <w:b/>
          <w:bCs/>
          <w:sz w:val="20"/>
          <w:szCs w:val="20"/>
          <w:lang w:val="sr-Latn-BA"/>
        </w:rPr>
      </w:pPr>
      <w:r>
        <w:rPr>
          <w:rFonts w:ascii="Microsoft Sans Serif" w:hAnsi="Microsoft Sans Serif" w:cs="Microsoft Sans Serif"/>
          <w:b/>
          <w:bCs/>
          <w:sz w:val="20"/>
          <w:szCs w:val="20"/>
          <w:lang w:val="sr-Latn-BA"/>
        </w:rPr>
        <w:t>Djeca i adolescenati</w:t>
      </w:r>
    </w:p>
    <w:p w14:paraId="5D937CD6">
      <w:pPr>
        <w:tabs>
          <w:tab w:val="left" w:pos="9027"/>
        </w:tabs>
        <w:autoSpaceDE w:val="0"/>
        <w:autoSpaceDN w:val="0"/>
        <w:adjustRightInd w:val="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Lijek ZANFEXA XR se ne bi trebao upotrebljavati kod djece i adolescenata koji imaju manje od 18 godina. Isto tako morate znati da su pacijenti mlađi od 18 godina u povećanom riziku od pojave neželjenih efekata, kao što su pokušaj s</w:t>
      </w:r>
      <w:r>
        <w:rPr>
          <w:rFonts w:ascii="Microsoft Sans Serif" w:hAnsi="Microsoft Sans Serif" w:cs="Microsoft Sans Serif"/>
          <w:bCs/>
          <w:sz w:val="20"/>
          <w:szCs w:val="20"/>
          <w:lang w:val="sr-Latn-BA"/>
        </w:rPr>
        <w:t xml:space="preserve">amoubistva, suicidne misli i neprijateljsko ponašanje (prvenstveno agresivnost, negativizam i ljutnja) kada uzimaju ove grupe lijekova. Uprkos ovome, Vaš ljekar može propisati lijek </w:t>
      </w:r>
      <w:r>
        <w:rPr>
          <w:rFonts w:ascii="Microsoft Sans Serif" w:hAnsi="Microsoft Sans Serif" w:cs="Microsoft Sans Serif"/>
          <w:sz w:val="20"/>
          <w:szCs w:val="20"/>
          <w:lang w:val="sr-Latn-BA"/>
        </w:rPr>
        <w:t xml:space="preserve">ZANFEXA XR za pacijente mlađe od 18 godina zato što je odlučio da je to u najboljem interesu pacijenta. Ako je Vaš ljekar </w:t>
      </w:r>
      <w:r>
        <w:rPr>
          <w:rFonts w:ascii="Microsoft Sans Serif" w:hAnsi="Microsoft Sans Serif" w:cs="Microsoft Sans Serif"/>
          <w:bCs/>
          <w:sz w:val="20"/>
          <w:szCs w:val="20"/>
          <w:lang w:val="sr-Latn-BA"/>
        </w:rPr>
        <w:t xml:space="preserve">propisao lijek </w:t>
      </w:r>
      <w:r>
        <w:rPr>
          <w:rFonts w:ascii="Microsoft Sans Serif" w:hAnsi="Microsoft Sans Serif" w:cs="Microsoft Sans Serif"/>
          <w:sz w:val="20"/>
          <w:szCs w:val="20"/>
          <w:lang w:val="sr-Latn-BA"/>
        </w:rPr>
        <w:t>ZANFEXA XR za pacijenta mlađeg od 18 godina i ako želite da razgovarate o ovome, molimo Vas da se javite svom ljekaru. Treba da obavijestite ljekara ako se neki od gore navedenih simptoma razvije ili pogorša kada pacijenti mlađi od 18 godina uzimaju ZANFEXA XR. Takođe, dugoročni bezbjednosni efekti koji se tiču rasta, sazrijevanja i kognitivnog i bihevioralnog razvoja ovog lijeka još nisu pokazani u ovoj grupi pacijenata.</w:t>
      </w:r>
    </w:p>
    <w:p w14:paraId="7E290703">
      <w:pPr>
        <w:shd w:val="clear" w:color="auto" w:fill="FFFFFF"/>
        <w:tabs>
          <w:tab w:val="left" w:pos="9027"/>
        </w:tabs>
        <w:jc w:val="both"/>
        <w:rPr>
          <w:rFonts w:ascii="Microsoft Sans Serif" w:hAnsi="Microsoft Sans Serif" w:cs="Microsoft Sans Serif"/>
          <w:b/>
          <w:bCs/>
          <w:sz w:val="20"/>
          <w:szCs w:val="20"/>
          <w:lang w:val="hr-HR"/>
        </w:rPr>
      </w:pPr>
    </w:p>
    <w:p w14:paraId="06FF062A">
      <w:pPr>
        <w:shd w:val="clear" w:color="auto" w:fill="FFFFFF"/>
        <w:tabs>
          <w:tab w:val="left" w:pos="9027"/>
        </w:tabs>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 xml:space="preserve">Uzimanje drugih lijekova sa lijekom </w:t>
      </w:r>
      <w:r>
        <w:rPr>
          <w:rFonts w:ascii="Microsoft Sans Serif" w:hAnsi="Microsoft Sans Serif" w:cs="Microsoft Sans Serif"/>
          <w:b/>
          <w:sz w:val="20"/>
          <w:szCs w:val="20"/>
          <w:lang w:val="hr-HR"/>
        </w:rPr>
        <w:t>ZANFEXA XR</w:t>
      </w:r>
    </w:p>
    <w:p w14:paraId="009C2758">
      <w:pPr>
        <w:shd w:val="clear" w:color="auto" w:fill="FFFFFF"/>
        <w:tabs>
          <w:tab w:val="left" w:pos="9027"/>
        </w:tabs>
        <w:jc w:val="both"/>
        <w:rPr>
          <w:rFonts w:ascii="Microsoft Sans Serif" w:hAnsi="Microsoft Sans Serif" w:cs="Microsoft Sans Serif"/>
          <w:sz w:val="20"/>
          <w:szCs w:val="20"/>
          <w:lang w:val="sr-Latn-BA"/>
        </w:rPr>
      </w:pPr>
      <w:r>
        <w:rPr>
          <w:rFonts w:ascii="Microsoft Sans Serif" w:hAnsi="Microsoft Sans Serif" w:cs="Microsoft Sans Serif"/>
          <w:i/>
          <w:iCs/>
          <w:sz w:val="20"/>
          <w:szCs w:val="20"/>
          <w:lang w:val="sr-Latn-BA"/>
        </w:rPr>
        <w:t>Molimo Vas da obavijestite svog ljekara ili</w:t>
      </w:r>
      <w:r>
        <w:rPr>
          <w:rFonts w:ascii="Microsoft Sans Serif" w:hAnsi="Microsoft Sans Serif" w:cs="Microsoft Sans Serif"/>
          <w:sz w:val="20"/>
          <w:szCs w:val="20"/>
          <w:lang w:val="sr-Latn-BA"/>
        </w:rPr>
        <w:t xml:space="preserve"> </w:t>
      </w:r>
      <w:r>
        <w:rPr>
          <w:rFonts w:ascii="Microsoft Sans Serif" w:hAnsi="Microsoft Sans Serif" w:cs="Microsoft Sans Serif"/>
          <w:i/>
          <w:iCs/>
          <w:sz w:val="20"/>
          <w:szCs w:val="20"/>
          <w:lang w:val="sr-Latn-BA"/>
        </w:rPr>
        <w:t xml:space="preserve">farmaceuta </w:t>
      </w:r>
      <w:r>
        <w:rPr>
          <w:rFonts w:ascii="Microsoft Sans Serif" w:hAnsi="Microsoft Sans Serif" w:cs="Microsoft Sans Serif"/>
          <w:i/>
          <w:sz w:val="20"/>
          <w:szCs w:val="20"/>
          <w:lang w:val="bs-Latn-BA"/>
        </w:rPr>
        <w:t xml:space="preserve">o svim lijekovima koje </w:t>
      </w:r>
      <w:r>
        <w:rPr>
          <w:rFonts w:ascii="Microsoft Sans Serif" w:hAnsi="Microsoft Sans Serif" w:cs="Microsoft Sans Serif"/>
          <w:i/>
          <w:iCs/>
          <w:sz w:val="20"/>
          <w:szCs w:val="20"/>
          <w:lang w:val="sr-Latn-BA"/>
        </w:rPr>
        <w:t xml:space="preserve">uzimate, ili </w:t>
      </w:r>
      <w:r>
        <w:rPr>
          <w:rFonts w:ascii="Microsoft Sans Serif" w:hAnsi="Microsoft Sans Serif" w:cs="Microsoft Sans Serif"/>
          <w:i/>
          <w:sz w:val="20"/>
          <w:szCs w:val="20"/>
          <w:lang w:val="bs-Latn-BA"/>
        </w:rPr>
        <w:t xml:space="preserve">koje </w:t>
      </w:r>
      <w:r>
        <w:rPr>
          <w:rFonts w:ascii="Microsoft Sans Serif" w:hAnsi="Microsoft Sans Serif" w:cs="Microsoft Sans Serif"/>
          <w:i/>
          <w:iCs/>
          <w:sz w:val="20"/>
          <w:szCs w:val="20"/>
          <w:lang w:val="sr-Latn-BA"/>
        </w:rPr>
        <w:t>ste nedavno uzimali, uključujući i one</w:t>
      </w:r>
      <w:r>
        <w:rPr>
          <w:rFonts w:ascii="Microsoft Sans Serif" w:hAnsi="Microsoft Sans Serif" w:cs="Microsoft Sans Serif"/>
          <w:sz w:val="20"/>
          <w:szCs w:val="20"/>
          <w:lang w:val="sr-Latn-BA"/>
        </w:rPr>
        <w:t xml:space="preserve"> </w:t>
      </w:r>
      <w:r>
        <w:rPr>
          <w:rFonts w:ascii="Microsoft Sans Serif" w:hAnsi="Microsoft Sans Serif" w:cs="Microsoft Sans Serif"/>
          <w:i/>
          <w:sz w:val="20"/>
          <w:szCs w:val="20"/>
          <w:lang w:val="bs-Latn-BA"/>
        </w:rPr>
        <w:t>koje ste kupili bez recepta</w:t>
      </w:r>
      <w:r>
        <w:rPr>
          <w:rFonts w:ascii="Microsoft Sans Serif" w:hAnsi="Microsoft Sans Serif" w:cs="Microsoft Sans Serif"/>
          <w:i/>
          <w:iCs/>
          <w:sz w:val="20"/>
          <w:szCs w:val="20"/>
          <w:lang w:val="sr-Latn-BA"/>
        </w:rPr>
        <w:t>.</w:t>
      </w:r>
    </w:p>
    <w:p w14:paraId="019E0349">
      <w:pPr>
        <w:tabs>
          <w:tab w:val="left" w:pos="9027"/>
        </w:tabs>
        <w:autoSpaceDE w:val="0"/>
        <w:autoSpaceDN w:val="0"/>
        <w:adjustRightInd w:val="0"/>
        <w:jc w:val="both"/>
        <w:rPr>
          <w:rFonts w:ascii="Microsoft Sans Serif" w:hAnsi="Microsoft Sans Serif" w:cs="Microsoft Sans Serif"/>
          <w:sz w:val="20"/>
          <w:szCs w:val="20"/>
          <w:lang w:val="sr-Latn-BA"/>
        </w:rPr>
      </w:pPr>
    </w:p>
    <w:p w14:paraId="25F0B05C">
      <w:pPr>
        <w:tabs>
          <w:tab w:val="left" w:pos="9027"/>
        </w:tabs>
        <w:autoSpaceDE w:val="0"/>
        <w:autoSpaceDN w:val="0"/>
        <w:adjustRightInd w:val="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Vaš ljekar treba odlučiti možete li uzimati lijek ZANFEXA XR sa drugim lijekovima. </w:t>
      </w:r>
    </w:p>
    <w:p w14:paraId="1DAA782D">
      <w:pPr>
        <w:tabs>
          <w:tab w:val="left" w:pos="9027"/>
        </w:tabs>
        <w:autoSpaceDE w:val="0"/>
        <w:autoSpaceDN w:val="0"/>
        <w:adjustRightInd w:val="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Ne počinjite ili prestanite da uzimate bilo koje lijekove, uključujući one koje kupujete bez recepta, prirodne i biljne pripravke, prije nego što to provjerite sa svojim ljekarom ili farmaceutom. </w:t>
      </w:r>
    </w:p>
    <w:p w14:paraId="2FD10AC3">
      <w:pPr>
        <w:pStyle w:val="33"/>
        <w:numPr>
          <w:ilvl w:val="0"/>
          <w:numId w:val="6"/>
        </w:numPr>
        <w:tabs>
          <w:tab w:val="left" w:pos="9027"/>
          <w:tab w:val="clear" w:pos="567"/>
        </w:tabs>
        <w:ind w:left="360"/>
        <w:rPr>
          <w:rFonts w:ascii="Microsoft Sans Serif" w:hAnsi="Microsoft Sans Serif" w:cs="Microsoft Sans Serif"/>
          <w:sz w:val="20"/>
          <w:lang w:val="hr-HR"/>
        </w:rPr>
      </w:pPr>
      <w:r>
        <w:rPr>
          <w:rFonts w:ascii="Microsoft Sans Serif" w:hAnsi="Microsoft Sans Serif" w:cs="Microsoft Sans Serif"/>
          <w:sz w:val="20"/>
          <w:lang w:val="sr-Latn-BA"/>
        </w:rPr>
        <w:t xml:space="preserve">Inhibitori monoaminooksidaze koji se koriste u terapiji depresije ili Parkinsonove bolesti </w:t>
      </w:r>
      <w:r>
        <w:rPr>
          <w:rFonts w:ascii="Microsoft Sans Serif" w:hAnsi="Microsoft Sans Serif" w:cs="Microsoft Sans Serif"/>
          <w:b/>
          <w:sz w:val="20"/>
          <w:lang w:val="sr-Latn-BA"/>
        </w:rPr>
        <w:t>ne smiju se</w:t>
      </w:r>
      <w:r>
        <w:rPr>
          <w:rFonts w:ascii="Microsoft Sans Serif" w:hAnsi="Microsoft Sans Serif" w:cs="Microsoft Sans Serif"/>
          <w:sz w:val="20"/>
          <w:lang w:val="sr-Latn-BA"/>
        </w:rPr>
        <w:t xml:space="preserve"> </w:t>
      </w:r>
      <w:r>
        <w:rPr>
          <w:rFonts w:ascii="Microsoft Sans Serif" w:hAnsi="Microsoft Sans Serif" w:cs="Microsoft Sans Serif"/>
          <w:b/>
          <w:sz w:val="20"/>
          <w:lang w:val="sr-Latn-BA"/>
        </w:rPr>
        <w:t>uzimati zajedno</w:t>
      </w:r>
      <w:r>
        <w:rPr>
          <w:rFonts w:ascii="Microsoft Sans Serif" w:hAnsi="Microsoft Sans Serif" w:cs="Microsoft Sans Serif"/>
          <w:sz w:val="20"/>
          <w:lang w:val="sr-Latn-BA"/>
        </w:rPr>
        <w:t xml:space="preserve"> </w:t>
      </w:r>
      <w:r>
        <w:rPr>
          <w:rFonts w:ascii="Microsoft Sans Serif" w:hAnsi="Microsoft Sans Serif" w:cs="Microsoft Sans Serif"/>
          <w:b/>
          <w:sz w:val="20"/>
          <w:lang w:val="sr-Latn-BA"/>
        </w:rPr>
        <w:t>sa lijekom ZANFEXA XR</w:t>
      </w:r>
      <w:r>
        <w:rPr>
          <w:rFonts w:ascii="Microsoft Sans Serif" w:hAnsi="Microsoft Sans Serif" w:cs="Microsoft Sans Serif"/>
          <w:sz w:val="20"/>
          <w:lang w:val="sr-Latn-BA"/>
        </w:rPr>
        <w:t>. Recite svom ljekaru ukoliko ste uzimali ove lijekove u posljednjih 14 dana (pogledajte dio “</w:t>
      </w:r>
      <w:r>
        <w:rPr>
          <w:rFonts w:ascii="Microsoft Sans Serif" w:hAnsi="Microsoft Sans Serif" w:cs="Microsoft Sans Serif"/>
          <w:sz w:val="20"/>
          <w:lang w:val="hr-HR"/>
        </w:rPr>
        <w:t xml:space="preserve">Prije nego počnete uzimati </w:t>
      </w:r>
      <w:r>
        <w:rPr>
          <w:rFonts w:ascii="Microsoft Sans Serif" w:hAnsi="Microsoft Sans Serif" w:cs="Microsoft Sans Serif"/>
          <w:sz w:val="20"/>
          <w:lang w:val="sr-Latn-BA"/>
        </w:rPr>
        <w:t>ZANFEXA</w:t>
      </w:r>
      <w:r>
        <w:rPr>
          <w:rFonts w:ascii="Microsoft Sans Serif" w:hAnsi="Microsoft Sans Serif" w:cs="Microsoft Sans Serif"/>
          <w:sz w:val="20"/>
          <w:lang w:val="hr-HR"/>
        </w:rPr>
        <w:t xml:space="preserve"> </w:t>
      </w:r>
      <w:r>
        <w:rPr>
          <w:rFonts w:ascii="Microsoft Sans Serif" w:hAnsi="Microsoft Sans Serif" w:cs="Microsoft Sans Serif"/>
          <w:bCs/>
          <w:sz w:val="20"/>
          <w:lang w:val="hr-HR"/>
        </w:rPr>
        <w:t>XR</w:t>
      </w:r>
      <w:r>
        <w:rPr>
          <w:rFonts w:ascii="Microsoft Sans Serif" w:hAnsi="Microsoft Sans Serif" w:cs="Microsoft Sans Serif"/>
          <w:sz w:val="20"/>
          <w:lang w:val="sr-Latn-BA"/>
        </w:rPr>
        <w:t xml:space="preserve">”). </w:t>
      </w:r>
    </w:p>
    <w:p w14:paraId="0196A3B6">
      <w:pPr>
        <w:pStyle w:val="38"/>
        <w:numPr>
          <w:ilvl w:val="0"/>
          <w:numId w:val="6"/>
        </w:numPr>
        <w:tabs>
          <w:tab w:val="left" w:pos="0"/>
          <w:tab w:val="left" w:pos="9027"/>
        </w:tabs>
        <w:autoSpaceDE w:val="0"/>
        <w:autoSpaceDN w:val="0"/>
        <w:adjustRightInd w:val="0"/>
        <w:ind w:left="360"/>
        <w:jc w:val="both"/>
        <w:rPr>
          <w:rFonts w:ascii="Microsoft Sans Serif" w:hAnsi="Microsoft Sans Serif" w:cs="Microsoft Sans Serif"/>
          <w:sz w:val="20"/>
          <w:szCs w:val="20"/>
          <w:lang w:val="sr-Latn-BA"/>
        </w:rPr>
      </w:pPr>
      <w:r>
        <w:rPr>
          <w:rFonts w:ascii="Microsoft Sans Serif" w:hAnsi="Microsoft Sans Serif" w:cs="Microsoft Sans Serif"/>
          <w:b/>
          <w:sz w:val="20"/>
          <w:szCs w:val="20"/>
          <w:lang w:val="sr-Latn-BA"/>
        </w:rPr>
        <w:t>Serotoninski sindrom:</w:t>
      </w:r>
      <w:r>
        <w:rPr>
          <w:rFonts w:ascii="Microsoft Sans Serif" w:hAnsi="Microsoft Sans Serif" w:cs="Microsoft Sans Serif"/>
          <w:sz w:val="20"/>
          <w:szCs w:val="20"/>
          <w:lang w:val="sr-Latn-BA"/>
        </w:rPr>
        <w:t xml:space="preserve"> potencijalno opasno po život stanje ili reakcije slične neuroleptičkom malignom sindromu (pogledajte dio “Moguća neželjena djelovanja”) se može pojaviti tokom terapije venlafaksinom, naročito kada se uzima sa drugim lijekovima. Neki od tih lijekova su: </w:t>
      </w:r>
    </w:p>
    <w:p w14:paraId="0B13362E">
      <w:pPr>
        <w:numPr>
          <w:ilvl w:val="0"/>
          <w:numId w:val="7"/>
        </w:numPr>
        <w:tabs>
          <w:tab w:val="left" w:pos="709"/>
          <w:tab w:val="left" w:pos="9027"/>
          <w:tab w:val="clear" w:pos="227"/>
        </w:tabs>
        <w:autoSpaceDE w:val="0"/>
        <w:autoSpaceDN w:val="0"/>
        <w:adjustRightInd w:val="0"/>
        <w:ind w:left="630" w:hanging="27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triptani (koriste se za liječenje migrene),</w:t>
      </w:r>
    </w:p>
    <w:p w14:paraId="7B122F41">
      <w:pPr>
        <w:numPr>
          <w:ilvl w:val="0"/>
          <w:numId w:val="7"/>
        </w:numPr>
        <w:tabs>
          <w:tab w:val="left" w:pos="709"/>
          <w:tab w:val="left" w:pos="9027"/>
          <w:tab w:val="clear" w:pos="227"/>
        </w:tabs>
        <w:autoSpaceDE w:val="0"/>
        <w:autoSpaceDN w:val="0"/>
        <w:adjustRightInd w:val="0"/>
        <w:ind w:left="630" w:hanging="27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lijekovi za liječenje depresije, na primjer SNRI, SSRI, triciklicni antidepresivi ili lijekovi koji sadrže litijum,</w:t>
      </w:r>
    </w:p>
    <w:p w14:paraId="03ABC894">
      <w:pPr>
        <w:pStyle w:val="4"/>
        <w:numPr>
          <w:ilvl w:val="0"/>
          <w:numId w:val="7"/>
        </w:numPr>
        <w:tabs>
          <w:tab w:val="left" w:pos="709"/>
          <w:tab w:val="clear" w:pos="227"/>
        </w:tabs>
        <w:ind w:left="630" w:hanging="270"/>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lijekovi koji sadrže amfetamine (koriste se za liječenje poremećaja hiperaktivnosti deficita pažnje (ADHD), narkolepsije i gojaznosti), </w:t>
      </w:r>
    </w:p>
    <w:p w14:paraId="703A81E5">
      <w:pPr>
        <w:numPr>
          <w:ilvl w:val="0"/>
          <w:numId w:val="7"/>
        </w:numPr>
        <w:tabs>
          <w:tab w:val="left" w:pos="709"/>
          <w:tab w:val="left" w:pos="9027"/>
          <w:tab w:val="clear" w:pos="227"/>
        </w:tabs>
        <w:autoSpaceDE w:val="0"/>
        <w:autoSpaceDN w:val="0"/>
        <w:adjustRightInd w:val="0"/>
        <w:ind w:left="630" w:hanging="27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lijekovi koji sadrže linezolid, antibiotik (koriste se za liječenje infekcija),</w:t>
      </w:r>
    </w:p>
    <w:p w14:paraId="0F962DDF">
      <w:pPr>
        <w:numPr>
          <w:ilvl w:val="0"/>
          <w:numId w:val="7"/>
        </w:numPr>
        <w:tabs>
          <w:tab w:val="left" w:pos="709"/>
          <w:tab w:val="left" w:pos="9027"/>
          <w:tab w:val="clear" w:pos="227"/>
        </w:tabs>
        <w:autoSpaceDE w:val="0"/>
        <w:autoSpaceDN w:val="0"/>
        <w:adjustRightInd w:val="0"/>
        <w:ind w:left="630" w:hanging="27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lijekovi koji sadrže moklobemid, MAOI (koristi se za liječenje depresije),</w:t>
      </w:r>
    </w:p>
    <w:p w14:paraId="0F6A8B46">
      <w:pPr>
        <w:numPr>
          <w:ilvl w:val="0"/>
          <w:numId w:val="7"/>
        </w:numPr>
        <w:tabs>
          <w:tab w:val="left" w:pos="709"/>
          <w:tab w:val="left" w:pos="9027"/>
          <w:tab w:val="clear" w:pos="227"/>
        </w:tabs>
        <w:autoSpaceDE w:val="0"/>
        <w:autoSpaceDN w:val="0"/>
        <w:adjustRightInd w:val="0"/>
        <w:ind w:left="630" w:hanging="27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lijekovi koji sadrže sibutramin (koristi se za smanjenje tjelesne mase),</w:t>
      </w:r>
    </w:p>
    <w:p w14:paraId="056DA5F2">
      <w:pPr>
        <w:numPr>
          <w:ilvl w:val="0"/>
          <w:numId w:val="7"/>
        </w:numPr>
        <w:tabs>
          <w:tab w:val="left" w:pos="709"/>
          <w:tab w:val="left" w:pos="9027"/>
          <w:tab w:val="clear" w:pos="227"/>
        </w:tabs>
        <w:autoSpaceDE w:val="0"/>
        <w:autoSpaceDN w:val="0"/>
        <w:adjustRightInd w:val="0"/>
        <w:ind w:left="630" w:hanging="270"/>
        <w:jc w:val="both"/>
        <w:rPr>
          <w:rStyle w:val="37"/>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lijekovi koji sadrže opioide (npr. buprenorfin, tramadol, </w:t>
      </w:r>
      <w:r>
        <w:rPr>
          <w:rStyle w:val="37"/>
          <w:rFonts w:ascii="Microsoft Sans Serif" w:hAnsi="Microsoft Sans Serif" w:cs="Microsoft Sans Serif"/>
          <w:sz w:val="20"/>
          <w:szCs w:val="20"/>
          <w:lang w:val="sr-Latn-BA"/>
        </w:rPr>
        <w:t>fentanil</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tapentadol</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petidin</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ili</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pentazocin</w:t>
      </w:r>
      <w:r>
        <w:rPr>
          <w:rFonts w:ascii="Microsoft Sans Serif" w:hAnsi="Microsoft Sans Serif" w:cs="Microsoft Sans Serif"/>
          <w:sz w:val="20"/>
          <w:szCs w:val="20"/>
          <w:lang w:val="sr-Latn-BA"/>
        </w:rPr>
        <w:t xml:space="preserve"> (koriste se za ublažavanje bolova),</w:t>
      </w:r>
      <w:r>
        <w:rPr>
          <w:rStyle w:val="37"/>
          <w:rFonts w:ascii="Microsoft Sans Serif" w:hAnsi="Microsoft Sans Serif" w:cs="Microsoft Sans Serif"/>
          <w:sz w:val="20"/>
          <w:szCs w:val="20"/>
          <w:lang w:val="sr-Latn-BA"/>
        </w:rPr>
        <w:t xml:space="preserve"> </w:t>
      </w:r>
    </w:p>
    <w:p w14:paraId="5A83DA27">
      <w:pPr>
        <w:numPr>
          <w:ilvl w:val="0"/>
          <w:numId w:val="7"/>
        </w:numPr>
        <w:tabs>
          <w:tab w:val="left" w:pos="709"/>
          <w:tab w:val="left" w:pos="9027"/>
          <w:tab w:val="clear" w:pos="227"/>
        </w:tabs>
        <w:autoSpaceDE w:val="0"/>
        <w:autoSpaceDN w:val="0"/>
        <w:adjustRightInd w:val="0"/>
        <w:ind w:left="630" w:hanging="270"/>
        <w:jc w:val="both"/>
        <w:rPr>
          <w:rStyle w:val="37"/>
          <w:rFonts w:ascii="Microsoft Sans Serif" w:hAnsi="Microsoft Sans Serif" w:cs="Microsoft Sans Serif"/>
          <w:sz w:val="20"/>
          <w:szCs w:val="20"/>
          <w:lang w:val="sr-Latn-BA"/>
        </w:rPr>
      </w:pPr>
      <w:r>
        <w:rPr>
          <w:rStyle w:val="37"/>
          <w:rFonts w:ascii="Microsoft Sans Serif" w:hAnsi="Microsoft Sans Serif" w:cs="Microsoft Sans Serif"/>
          <w:sz w:val="20"/>
          <w:szCs w:val="20"/>
          <w:lang w:val="sv-SE"/>
        </w:rPr>
        <w:t>lijekovi</w:t>
      </w:r>
      <w:r>
        <w:rPr>
          <w:rFonts w:ascii="Microsoft Sans Serif" w:hAnsi="Microsoft Sans Serif" w:cs="Microsoft Sans Serif"/>
          <w:sz w:val="20"/>
          <w:szCs w:val="20"/>
          <w:lang w:val="sv-SE"/>
        </w:rPr>
        <w:t xml:space="preserve"> </w:t>
      </w:r>
      <w:r>
        <w:rPr>
          <w:rStyle w:val="37"/>
          <w:rFonts w:ascii="Microsoft Sans Serif" w:hAnsi="Microsoft Sans Serif" w:cs="Microsoft Sans Serif"/>
          <w:sz w:val="20"/>
          <w:szCs w:val="20"/>
          <w:lang w:val="sv-SE"/>
        </w:rPr>
        <w:t>koji sadrže</w:t>
      </w:r>
      <w:r>
        <w:rPr>
          <w:rFonts w:ascii="Microsoft Sans Serif" w:hAnsi="Microsoft Sans Serif" w:cs="Microsoft Sans Serif"/>
          <w:sz w:val="20"/>
          <w:szCs w:val="20"/>
          <w:lang w:val="sv-SE"/>
        </w:rPr>
        <w:t xml:space="preserve"> </w:t>
      </w:r>
      <w:r>
        <w:rPr>
          <w:rStyle w:val="37"/>
          <w:rFonts w:ascii="Microsoft Sans Serif" w:hAnsi="Microsoft Sans Serif" w:cs="Microsoft Sans Serif"/>
          <w:sz w:val="20"/>
          <w:szCs w:val="20"/>
          <w:lang w:val="sv-SE"/>
        </w:rPr>
        <w:t>dekstrometorfan</w:t>
      </w:r>
      <w:r>
        <w:rPr>
          <w:rFonts w:ascii="Microsoft Sans Serif" w:hAnsi="Microsoft Sans Serif" w:cs="Microsoft Sans Serif"/>
          <w:sz w:val="20"/>
          <w:szCs w:val="20"/>
          <w:lang w:val="sv-SE"/>
        </w:rPr>
        <w:t xml:space="preserve"> </w:t>
      </w:r>
      <w:r>
        <w:rPr>
          <w:rStyle w:val="37"/>
          <w:rFonts w:ascii="Microsoft Sans Serif" w:hAnsi="Microsoft Sans Serif" w:cs="Microsoft Sans Serif"/>
          <w:sz w:val="20"/>
          <w:szCs w:val="20"/>
          <w:lang w:val="sv-SE"/>
        </w:rPr>
        <w:t>(</w:t>
      </w:r>
      <w:r>
        <w:rPr>
          <w:rFonts w:ascii="Microsoft Sans Serif" w:hAnsi="Microsoft Sans Serif" w:cs="Microsoft Sans Serif"/>
          <w:sz w:val="20"/>
          <w:szCs w:val="20"/>
          <w:lang w:val="sv-SE"/>
        </w:rPr>
        <w:t xml:space="preserve">koriste se </w:t>
      </w:r>
      <w:r>
        <w:rPr>
          <w:rStyle w:val="37"/>
          <w:rFonts w:ascii="Microsoft Sans Serif" w:hAnsi="Microsoft Sans Serif" w:cs="Microsoft Sans Serif"/>
          <w:sz w:val="20"/>
          <w:szCs w:val="20"/>
          <w:lang w:val="sv-SE"/>
        </w:rPr>
        <w:t>za liječenje</w:t>
      </w:r>
      <w:r>
        <w:rPr>
          <w:rFonts w:ascii="Microsoft Sans Serif" w:hAnsi="Microsoft Sans Serif" w:cs="Microsoft Sans Serif"/>
          <w:sz w:val="20"/>
          <w:szCs w:val="20"/>
          <w:lang w:val="sv-SE"/>
        </w:rPr>
        <w:t xml:space="preserve"> </w:t>
      </w:r>
      <w:r>
        <w:rPr>
          <w:rStyle w:val="37"/>
          <w:rFonts w:ascii="Microsoft Sans Serif" w:hAnsi="Microsoft Sans Serif" w:cs="Microsoft Sans Serif"/>
          <w:sz w:val="20"/>
          <w:szCs w:val="20"/>
          <w:lang w:val="sv-SE"/>
        </w:rPr>
        <w:t>kašlja</w:t>
      </w:r>
      <w:r>
        <w:rPr>
          <w:rFonts w:ascii="Microsoft Sans Serif" w:hAnsi="Microsoft Sans Serif" w:cs="Microsoft Sans Serif"/>
          <w:sz w:val="20"/>
          <w:szCs w:val="20"/>
          <w:lang w:val="sv-SE"/>
        </w:rPr>
        <w:t>),</w:t>
      </w:r>
      <w:r>
        <w:rPr>
          <w:rStyle w:val="37"/>
          <w:rFonts w:ascii="Microsoft Sans Serif" w:hAnsi="Microsoft Sans Serif" w:cs="Microsoft Sans Serif"/>
          <w:sz w:val="20"/>
          <w:szCs w:val="20"/>
          <w:lang w:val="sv-SE"/>
        </w:rPr>
        <w:t xml:space="preserve"> </w:t>
      </w:r>
    </w:p>
    <w:p w14:paraId="0F54EE93">
      <w:pPr>
        <w:numPr>
          <w:ilvl w:val="0"/>
          <w:numId w:val="7"/>
        </w:numPr>
        <w:tabs>
          <w:tab w:val="left" w:pos="709"/>
          <w:tab w:val="left" w:pos="9027"/>
          <w:tab w:val="clear" w:pos="227"/>
        </w:tabs>
        <w:autoSpaceDE w:val="0"/>
        <w:autoSpaceDN w:val="0"/>
        <w:adjustRightInd w:val="0"/>
        <w:ind w:left="630" w:hanging="270"/>
        <w:jc w:val="both"/>
        <w:rPr>
          <w:rStyle w:val="37"/>
          <w:rFonts w:ascii="Microsoft Sans Serif" w:hAnsi="Microsoft Sans Serif" w:cs="Microsoft Sans Serif"/>
          <w:sz w:val="20"/>
          <w:szCs w:val="20"/>
          <w:lang w:val="sr-Latn-BA"/>
        </w:rPr>
      </w:pPr>
      <w:r>
        <w:rPr>
          <w:rStyle w:val="37"/>
          <w:rFonts w:ascii="Microsoft Sans Serif" w:hAnsi="Microsoft Sans Serif" w:cs="Microsoft Sans Serif"/>
          <w:sz w:val="20"/>
          <w:szCs w:val="20"/>
          <w:lang w:val="sv-SE"/>
        </w:rPr>
        <w:t>lijekovi</w:t>
      </w:r>
      <w:r>
        <w:rPr>
          <w:rFonts w:ascii="Microsoft Sans Serif" w:hAnsi="Microsoft Sans Serif" w:cs="Microsoft Sans Serif"/>
          <w:sz w:val="20"/>
          <w:szCs w:val="20"/>
          <w:lang w:val="sv-SE"/>
        </w:rPr>
        <w:t xml:space="preserve"> </w:t>
      </w:r>
      <w:r>
        <w:rPr>
          <w:rStyle w:val="37"/>
          <w:rFonts w:ascii="Microsoft Sans Serif" w:hAnsi="Microsoft Sans Serif" w:cs="Microsoft Sans Serif"/>
          <w:sz w:val="20"/>
          <w:szCs w:val="20"/>
          <w:lang w:val="sv-SE"/>
        </w:rPr>
        <w:t>koji sadrže</w:t>
      </w:r>
      <w:r>
        <w:rPr>
          <w:rFonts w:ascii="Microsoft Sans Serif" w:hAnsi="Microsoft Sans Serif" w:cs="Microsoft Sans Serif"/>
          <w:sz w:val="20"/>
          <w:szCs w:val="20"/>
          <w:lang w:val="sv-SE"/>
        </w:rPr>
        <w:t xml:space="preserve"> </w:t>
      </w:r>
      <w:r>
        <w:rPr>
          <w:rStyle w:val="37"/>
          <w:rFonts w:ascii="Microsoft Sans Serif" w:hAnsi="Microsoft Sans Serif" w:cs="Microsoft Sans Serif"/>
          <w:sz w:val="20"/>
          <w:szCs w:val="20"/>
          <w:lang w:val="sv-SE"/>
        </w:rPr>
        <w:t>metadon</w:t>
      </w:r>
      <w:r>
        <w:rPr>
          <w:rFonts w:ascii="Microsoft Sans Serif" w:hAnsi="Microsoft Sans Serif" w:cs="Microsoft Sans Serif"/>
          <w:sz w:val="20"/>
          <w:szCs w:val="20"/>
          <w:lang w:val="sv-SE"/>
        </w:rPr>
        <w:t xml:space="preserve"> </w:t>
      </w:r>
      <w:r>
        <w:rPr>
          <w:rStyle w:val="37"/>
          <w:rFonts w:ascii="Microsoft Sans Serif" w:hAnsi="Microsoft Sans Serif" w:cs="Microsoft Sans Serif"/>
          <w:sz w:val="20"/>
          <w:szCs w:val="20"/>
          <w:lang w:val="sv-SE"/>
        </w:rPr>
        <w:t>(</w:t>
      </w:r>
      <w:r>
        <w:rPr>
          <w:rFonts w:ascii="Microsoft Sans Serif" w:hAnsi="Microsoft Sans Serif" w:cs="Microsoft Sans Serif"/>
          <w:sz w:val="20"/>
          <w:szCs w:val="20"/>
          <w:lang w:val="sv-SE"/>
        </w:rPr>
        <w:t xml:space="preserve">koriste se </w:t>
      </w:r>
      <w:r>
        <w:rPr>
          <w:rStyle w:val="37"/>
          <w:rFonts w:ascii="Microsoft Sans Serif" w:hAnsi="Microsoft Sans Serif" w:cs="Microsoft Sans Serif"/>
          <w:sz w:val="20"/>
          <w:szCs w:val="20"/>
          <w:lang w:val="sv-SE"/>
        </w:rPr>
        <w:t>za liječenje</w:t>
      </w:r>
      <w:r>
        <w:rPr>
          <w:rFonts w:ascii="Microsoft Sans Serif" w:hAnsi="Microsoft Sans Serif" w:cs="Microsoft Sans Serif"/>
          <w:sz w:val="20"/>
          <w:szCs w:val="20"/>
          <w:lang w:val="sv-SE"/>
        </w:rPr>
        <w:t xml:space="preserve"> </w:t>
      </w:r>
      <w:r>
        <w:rPr>
          <w:rStyle w:val="37"/>
          <w:rFonts w:ascii="Microsoft Sans Serif" w:hAnsi="Microsoft Sans Serif" w:cs="Microsoft Sans Serif"/>
          <w:sz w:val="20"/>
          <w:szCs w:val="20"/>
          <w:lang w:val="sv-SE"/>
        </w:rPr>
        <w:t>opioidne</w:t>
      </w:r>
      <w:r>
        <w:rPr>
          <w:rFonts w:ascii="Microsoft Sans Serif" w:hAnsi="Microsoft Sans Serif" w:cs="Microsoft Sans Serif"/>
          <w:sz w:val="20"/>
          <w:szCs w:val="20"/>
          <w:lang w:val="sv-SE"/>
        </w:rPr>
        <w:t xml:space="preserve"> </w:t>
      </w:r>
      <w:r>
        <w:rPr>
          <w:rStyle w:val="37"/>
          <w:rFonts w:ascii="Microsoft Sans Serif" w:hAnsi="Microsoft Sans Serif" w:cs="Microsoft Sans Serif"/>
          <w:sz w:val="20"/>
          <w:szCs w:val="20"/>
          <w:lang w:val="sv-SE"/>
        </w:rPr>
        <w:t>zavisnosti</w:t>
      </w:r>
      <w:r>
        <w:rPr>
          <w:rFonts w:ascii="Microsoft Sans Serif" w:hAnsi="Microsoft Sans Serif" w:cs="Microsoft Sans Serif"/>
          <w:sz w:val="20"/>
          <w:szCs w:val="20"/>
          <w:lang w:val="sv-SE"/>
        </w:rPr>
        <w:t xml:space="preserve"> </w:t>
      </w:r>
      <w:r>
        <w:rPr>
          <w:rStyle w:val="37"/>
          <w:rFonts w:ascii="Microsoft Sans Serif" w:hAnsi="Microsoft Sans Serif" w:cs="Microsoft Sans Serif"/>
          <w:sz w:val="20"/>
          <w:szCs w:val="20"/>
          <w:lang w:val="sv-SE"/>
        </w:rPr>
        <w:t>droga</w:t>
      </w:r>
      <w:r>
        <w:rPr>
          <w:rFonts w:ascii="Microsoft Sans Serif" w:hAnsi="Microsoft Sans Serif" w:cs="Microsoft Sans Serif"/>
          <w:sz w:val="20"/>
          <w:szCs w:val="20"/>
          <w:lang w:val="sv-SE"/>
        </w:rPr>
        <w:t xml:space="preserve"> </w:t>
      </w:r>
      <w:r>
        <w:rPr>
          <w:rStyle w:val="37"/>
          <w:rFonts w:ascii="Microsoft Sans Serif" w:hAnsi="Microsoft Sans Serif" w:cs="Microsoft Sans Serif"/>
          <w:sz w:val="20"/>
          <w:szCs w:val="20"/>
          <w:lang w:val="sv-SE"/>
        </w:rPr>
        <w:t>ili</w:t>
      </w:r>
      <w:r>
        <w:rPr>
          <w:rFonts w:ascii="Microsoft Sans Serif" w:hAnsi="Microsoft Sans Serif" w:cs="Microsoft Sans Serif"/>
          <w:sz w:val="20"/>
          <w:szCs w:val="20"/>
          <w:lang w:val="sv-SE"/>
        </w:rPr>
        <w:t xml:space="preserve"> </w:t>
      </w:r>
      <w:r>
        <w:rPr>
          <w:rStyle w:val="37"/>
          <w:rFonts w:ascii="Microsoft Sans Serif" w:hAnsi="Microsoft Sans Serif" w:cs="Microsoft Sans Serif"/>
          <w:sz w:val="20"/>
          <w:szCs w:val="20"/>
          <w:lang w:val="sv-SE"/>
        </w:rPr>
        <w:t>jakog bola</w:t>
      </w:r>
      <w:r>
        <w:rPr>
          <w:rFonts w:ascii="Microsoft Sans Serif" w:hAnsi="Microsoft Sans Serif" w:cs="Microsoft Sans Serif"/>
          <w:sz w:val="20"/>
          <w:szCs w:val="20"/>
          <w:lang w:val="sv-SE"/>
        </w:rPr>
        <w:t>),</w:t>
      </w:r>
      <w:r>
        <w:rPr>
          <w:rStyle w:val="37"/>
          <w:rFonts w:ascii="Microsoft Sans Serif" w:hAnsi="Microsoft Sans Serif" w:cs="Microsoft Sans Serif"/>
          <w:sz w:val="20"/>
          <w:szCs w:val="20"/>
          <w:lang w:val="sv-SE"/>
        </w:rPr>
        <w:t xml:space="preserve"> </w:t>
      </w:r>
    </w:p>
    <w:p w14:paraId="4851402A">
      <w:pPr>
        <w:numPr>
          <w:ilvl w:val="0"/>
          <w:numId w:val="7"/>
        </w:numPr>
        <w:tabs>
          <w:tab w:val="left" w:pos="709"/>
          <w:tab w:val="left" w:pos="9027"/>
          <w:tab w:val="clear" w:pos="227"/>
        </w:tabs>
        <w:autoSpaceDE w:val="0"/>
        <w:autoSpaceDN w:val="0"/>
        <w:adjustRightInd w:val="0"/>
        <w:ind w:left="630" w:hanging="270"/>
        <w:jc w:val="both"/>
        <w:rPr>
          <w:rFonts w:ascii="Microsoft Sans Serif" w:hAnsi="Microsoft Sans Serif" w:cs="Microsoft Sans Serif"/>
          <w:sz w:val="20"/>
          <w:szCs w:val="20"/>
          <w:lang w:val="sr-Latn-BA"/>
        </w:rPr>
      </w:pPr>
      <w:r>
        <w:rPr>
          <w:rStyle w:val="37"/>
          <w:rFonts w:ascii="Microsoft Sans Serif" w:hAnsi="Microsoft Sans Serif" w:cs="Microsoft Sans Serif"/>
          <w:sz w:val="20"/>
          <w:szCs w:val="20"/>
          <w:lang w:val="sr-Latn-BA"/>
        </w:rPr>
        <w:t>lijekovi</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koji sadrže</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metilen</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plavo</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(koriste se za</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liječenje visokog</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nivoa</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methemoglobina</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u krvi</w:t>
      </w:r>
      <w:r>
        <w:rPr>
          <w:rFonts w:ascii="Microsoft Sans Serif" w:hAnsi="Microsoft Sans Serif" w:cs="Microsoft Sans Serif"/>
          <w:sz w:val="20"/>
          <w:szCs w:val="20"/>
          <w:lang w:val="sr-Latn-BA"/>
        </w:rPr>
        <w:t>),</w:t>
      </w:r>
    </w:p>
    <w:p w14:paraId="70175F06">
      <w:pPr>
        <w:numPr>
          <w:ilvl w:val="0"/>
          <w:numId w:val="7"/>
        </w:numPr>
        <w:tabs>
          <w:tab w:val="left" w:pos="709"/>
          <w:tab w:val="left" w:pos="9027"/>
          <w:tab w:val="clear" w:pos="227"/>
        </w:tabs>
        <w:autoSpaceDE w:val="0"/>
        <w:autoSpaceDN w:val="0"/>
        <w:adjustRightInd w:val="0"/>
        <w:ind w:left="630" w:hanging="27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proizvodi koji sadrže kantarion (takođe poznat kao </w:t>
      </w:r>
      <w:r>
        <w:rPr>
          <w:rFonts w:ascii="Microsoft Sans Serif" w:hAnsi="Microsoft Sans Serif" w:cs="Microsoft Sans Serif"/>
          <w:i/>
          <w:sz w:val="20"/>
          <w:szCs w:val="20"/>
          <w:lang w:val="sr-Latn-BA"/>
        </w:rPr>
        <w:t>Hypericum</w:t>
      </w:r>
      <w:r>
        <w:rPr>
          <w:rFonts w:ascii="Microsoft Sans Serif" w:hAnsi="Microsoft Sans Serif" w:cs="Microsoft Sans Serif"/>
          <w:sz w:val="20"/>
          <w:szCs w:val="20"/>
          <w:lang w:val="sr-Latn-BA"/>
        </w:rPr>
        <w:t xml:space="preserve"> </w:t>
      </w:r>
      <w:r>
        <w:rPr>
          <w:rFonts w:ascii="Microsoft Sans Serif" w:hAnsi="Microsoft Sans Serif" w:cs="Microsoft Sans Serif"/>
          <w:i/>
          <w:sz w:val="20"/>
          <w:szCs w:val="20"/>
          <w:lang w:val="sr-Latn-BA"/>
        </w:rPr>
        <w:t>perforatum</w:t>
      </w:r>
      <w:r>
        <w:rPr>
          <w:rFonts w:ascii="Microsoft Sans Serif" w:hAnsi="Microsoft Sans Serif" w:cs="Microsoft Sans Serif"/>
          <w:sz w:val="20"/>
          <w:szCs w:val="20"/>
          <w:lang w:val="sr-Latn-BA"/>
        </w:rPr>
        <w:t xml:space="preserve">, prirodni ili biljni lijek koji se koristi za liječenje blažih oblika depresije), </w:t>
      </w:r>
    </w:p>
    <w:p w14:paraId="4BA56C3B">
      <w:pPr>
        <w:numPr>
          <w:ilvl w:val="0"/>
          <w:numId w:val="7"/>
        </w:numPr>
        <w:tabs>
          <w:tab w:val="left" w:pos="709"/>
          <w:tab w:val="left" w:pos="9027"/>
          <w:tab w:val="clear" w:pos="227"/>
        </w:tabs>
        <w:autoSpaceDE w:val="0"/>
        <w:autoSpaceDN w:val="0"/>
        <w:adjustRightInd w:val="0"/>
        <w:ind w:left="630" w:hanging="27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proizvodi koji sadrže triptofan (koriste se za liječenje nesanice i depresije), </w:t>
      </w:r>
    </w:p>
    <w:p w14:paraId="2435E170">
      <w:pPr>
        <w:numPr>
          <w:ilvl w:val="0"/>
          <w:numId w:val="7"/>
        </w:numPr>
        <w:tabs>
          <w:tab w:val="left" w:pos="709"/>
          <w:tab w:val="left" w:pos="9027"/>
          <w:tab w:val="clear" w:pos="227"/>
        </w:tabs>
        <w:autoSpaceDE w:val="0"/>
        <w:autoSpaceDN w:val="0"/>
        <w:adjustRightInd w:val="0"/>
        <w:ind w:left="630" w:hanging="270"/>
        <w:jc w:val="both"/>
        <w:rPr>
          <w:rFonts w:ascii="Microsoft Sans Serif" w:hAnsi="Microsoft Sans Serif" w:cs="Microsoft Sans Serif"/>
          <w:sz w:val="20"/>
          <w:szCs w:val="20"/>
          <w:lang w:val="sr-Latn-BA"/>
        </w:rPr>
      </w:pPr>
      <w:r>
        <w:rPr>
          <w:rStyle w:val="37"/>
          <w:rFonts w:ascii="Microsoft Sans Serif" w:hAnsi="Microsoft Sans Serif" w:cs="Microsoft Sans Serif"/>
          <w:sz w:val="20"/>
          <w:szCs w:val="20"/>
          <w:lang w:val="sr-Latn-BA"/>
        </w:rPr>
        <w:t>antipsihotici</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w:t>
      </w:r>
      <w:r>
        <w:rPr>
          <w:rFonts w:ascii="Microsoft Sans Serif" w:hAnsi="Microsoft Sans Serif" w:cs="Microsoft Sans Serif"/>
          <w:sz w:val="20"/>
          <w:szCs w:val="20"/>
          <w:lang w:val="sr-Latn-BA"/>
        </w:rPr>
        <w:t xml:space="preserve">koriste se za liječenje </w:t>
      </w:r>
      <w:r>
        <w:rPr>
          <w:rStyle w:val="37"/>
          <w:rFonts w:ascii="Microsoft Sans Serif" w:hAnsi="Microsoft Sans Serif" w:cs="Microsoft Sans Serif"/>
          <w:sz w:val="20"/>
          <w:szCs w:val="20"/>
          <w:lang w:val="sr-Latn-BA"/>
        </w:rPr>
        <w:t>bolesti</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sa simptomima</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kao što su</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slušanje</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gledanje</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ili</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osjećanje</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stvari</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koje nisu</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tamo</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pogrešna</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uvjerenja</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neobična</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sumnjičavost</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nejasno</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rezonovanje</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i</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povlačenje</w:t>
      </w:r>
      <w:r>
        <w:rPr>
          <w:rFonts w:ascii="Microsoft Sans Serif" w:hAnsi="Microsoft Sans Serif" w:cs="Microsoft Sans Serif"/>
          <w:sz w:val="20"/>
          <w:szCs w:val="20"/>
          <w:lang w:val="sr-Latn-BA"/>
        </w:rPr>
        <w:t>).</w:t>
      </w:r>
    </w:p>
    <w:p w14:paraId="42163C89">
      <w:pPr>
        <w:tabs>
          <w:tab w:val="left" w:pos="9027"/>
        </w:tabs>
        <w:autoSpaceDE w:val="0"/>
        <w:autoSpaceDN w:val="0"/>
        <w:adjustRightInd w:val="0"/>
        <w:jc w:val="both"/>
        <w:rPr>
          <w:rFonts w:ascii="Microsoft Sans Serif" w:hAnsi="Microsoft Sans Serif" w:cs="Microsoft Sans Serif"/>
          <w:sz w:val="20"/>
          <w:szCs w:val="20"/>
          <w:lang w:val="sr-Latn-BA"/>
        </w:rPr>
      </w:pPr>
    </w:p>
    <w:p w14:paraId="6A1D2C1C">
      <w:pPr>
        <w:tabs>
          <w:tab w:val="left" w:pos="9027"/>
        </w:tabs>
        <w:autoSpaceDE w:val="0"/>
        <w:autoSpaceDN w:val="0"/>
        <w:adjustRightInd w:val="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Znaci i simptomi serotoninskog sindroma mogu uključivati kombinaciju sljedećih: uznemirenosti, halucinacije, gubitak koordinacije, ubrzano lupanje srca, povećanje tjelesne temperature, brže promjene krvnog pritiska, preaktivni refleksi, dijareja, koma, mučnina, povraćanje. </w:t>
      </w:r>
    </w:p>
    <w:p w14:paraId="7C320DED">
      <w:pPr>
        <w:autoSpaceDE w:val="0"/>
        <w:autoSpaceDN w:val="0"/>
        <w:adjustRightInd w:val="0"/>
        <w:jc w:val="both"/>
        <w:rPr>
          <w:rFonts w:ascii="Microsoft Sans Serif" w:hAnsi="Microsoft Sans Serif" w:cs="Microsoft Sans Serif"/>
          <w:sz w:val="20"/>
          <w:szCs w:val="20"/>
          <w:lang w:val="sr-Latn-BA"/>
        </w:rPr>
      </w:pPr>
    </w:p>
    <w:p w14:paraId="274D428C">
      <w:pPr>
        <w:autoSpaceDE w:val="0"/>
        <w:autoSpaceDN w:val="0"/>
        <w:adjustRightInd w:val="0"/>
        <w:jc w:val="both"/>
        <w:rPr>
          <w:rFonts w:ascii="Microsoft Sans Serif" w:hAnsi="Microsoft Sans Serif" w:cs="Microsoft Sans Serif"/>
          <w:sz w:val="20"/>
          <w:szCs w:val="20"/>
          <w:lang w:val="sr-Latn-BA"/>
        </w:rPr>
      </w:pPr>
      <w:r>
        <w:rPr>
          <w:rStyle w:val="37"/>
          <w:rFonts w:ascii="Microsoft Sans Serif" w:hAnsi="Microsoft Sans Serif" w:cs="Microsoft Sans Serif"/>
          <w:sz w:val="20"/>
          <w:szCs w:val="20"/>
          <w:lang w:val="sr-Latn-BA"/>
        </w:rPr>
        <w:t>U svom</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najtežem obliku</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serotoninski sindrom</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može</w:t>
      </w:r>
      <w:r>
        <w:rPr>
          <w:rFonts w:ascii="Microsoft Sans Serif" w:hAnsi="Microsoft Sans Serif" w:cs="Microsoft Sans Serif"/>
          <w:sz w:val="20"/>
          <w:szCs w:val="20"/>
          <w:lang w:val="sr-Latn-BA"/>
        </w:rPr>
        <w:t xml:space="preserve"> podsjećati na </w:t>
      </w:r>
      <w:r>
        <w:rPr>
          <w:rStyle w:val="37"/>
          <w:rFonts w:ascii="Microsoft Sans Serif" w:hAnsi="Microsoft Sans Serif" w:cs="Microsoft Sans Serif"/>
          <w:sz w:val="20"/>
          <w:szCs w:val="20"/>
          <w:lang w:val="sr-Latn-BA"/>
        </w:rPr>
        <w:t>neuroleptički</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maligni sindrom</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w:t>
      </w:r>
      <w:r>
        <w:rPr>
          <w:rFonts w:ascii="Microsoft Sans Serif" w:hAnsi="Microsoft Sans Serif" w:cs="Microsoft Sans Serif"/>
          <w:sz w:val="20"/>
          <w:szCs w:val="20"/>
          <w:lang w:val="sr-Latn-BA"/>
        </w:rPr>
        <w:t xml:space="preserve">NMS). </w:t>
      </w:r>
      <w:r>
        <w:rPr>
          <w:rStyle w:val="37"/>
          <w:rFonts w:ascii="Microsoft Sans Serif" w:hAnsi="Microsoft Sans Serif" w:cs="Microsoft Sans Serif"/>
          <w:sz w:val="20"/>
          <w:szCs w:val="20"/>
          <w:lang w:val="sr-Latn-BA"/>
        </w:rPr>
        <w:t>Znakovi</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i</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simptomi NMS</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mogu uključivati</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kombinaciju</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groznice</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ubrzanog rada srca</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znojenje</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tešku ukočenost mišića</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zbunjenost</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povećanje</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mišićnih</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enzima</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w:t>
      </w:r>
      <w:r>
        <w:rPr>
          <w:rFonts w:ascii="Microsoft Sans Serif" w:hAnsi="Microsoft Sans Serif" w:cs="Microsoft Sans Serif"/>
          <w:sz w:val="20"/>
          <w:szCs w:val="20"/>
          <w:lang w:val="sr-Latn-BA"/>
        </w:rPr>
        <w:t xml:space="preserve">određuju se </w:t>
      </w:r>
      <w:r>
        <w:rPr>
          <w:rStyle w:val="37"/>
          <w:rFonts w:ascii="Microsoft Sans Serif" w:hAnsi="Microsoft Sans Serif" w:cs="Microsoft Sans Serif"/>
          <w:sz w:val="20"/>
          <w:szCs w:val="20"/>
          <w:lang w:val="sr-Latn-BA"/>
        </w:rPr>
        <w:t>testovima krvi</w:t>
      </w:r>
      <w:r>
        <w:rPr>
          <w:rFonts w:ascii="Microsoft Sans Serif" w:hAnsi="Microsoft Sans Serif" w:cs="Microsoft Sans Serif"/>
          <w:sz w:val="20"/>
          <w:szCs w:val="20"/>
          <w:lang w:val="sr-Latn-BA"/>
        </w:rPr>
        <w:t>).</w:t>
      </w:r>
    </w:p>
    <w:p w14:paraId="59FEBBAA">
      <w:pPr>
        <w:pStyle w:val="4"/>
        <w:jc w:val="both"/>
        <w:rPr>
          <w:rFonts w:ascii="Microsoft Sans Serif" w:hAnsi="Microsoft Sans Serif" w:cs="Microsoft Sans Serif"/>
          <w:b/>
          <w:bCs/>
          <w:color w:val="auto"/>
          <w:sz w:val="20"/>
          <w:szCs w:val="20"/>
          <w:lang w:val="sr-Latn-BA"/>
        </w:rPr>
      </w:pPr>
    </w:p>
    <w:p w14:paraId="1C725B8D">
      <w:pPr>
        <w:pStyle w:val="4"/>
        <w:jc w:val="both"/>
        <w:rPr>
          <w:rFonts w:ascii="Microsoft Sans Serif" w:hAnsi="Microsoft Sans Serif" w:cs="Microsoft Sans Serif"/>
          <w:b/>
          <w:bCs/>
          <w:color w:val="auto"/>
          <w:sz w:val="20"/>
          <w:szCs w:val="20"/>
          <w:lang w:val="sv-SE"/>
        </w:rPr>
      </w:pPr>
      <w:r>
        <w:rPr>
          <w:rFonts w:ascii="Microsoft Sans Serif" w:hAnsi="Microsoft Sans Serif" w:cs="Microsoft Sans Serif"/>
          <w:b/>
          <w:bCs/>
          <w:color w:val="auto"/>
          <w:sz w:val="20"/>
          <w:szCs w:val="20"/>
          <w:lang w:val="sv-SE"/>
        </w:rPr>
        <w:t>Ako Vam se pojavi serotoninski sindrom odmah idite svom ljekaru ili u najbližu bolnicu.</w:t>
      </w:r>
    </w:p>
    <w:p w14:paraId="6A2EEE30">
      <w:pPr>
        <w:autoSpaceDE w:val="0"/>
        <w:autoSpaceDN w:val="0"/>
        <w:adjustRightInd w:val="0"/>
        <w:jc w:val="both"/>
        <w:rPr>
          <w:rStyle w:val="37"/>
          <w:rFonts w:ascii="Microsoft Sans Serif" w:hAnsi="Microsoft Sans Serif" w:cs="Microsoft Sans Serif"/>
          <w:sz w:val="20"/>
          <w:szCs w:val="20"/>
          <w:lang w:val="sv-SE"/>
        </w:rPr>
      </w:pPr>
    </w:p>
    <w:p w14:paraId="25748998">
      <w:pPr>
        <w:autoSpaceDE w:val="0"/>
        <w:autoSpaceDN w:val="0"/>
        <w:adjustRightInd w:val="0"/>
        <w:jc w:val="both"/>
        <w:rPr>
          <w:rFonts w:ascii="Microsoft Sans Serif" w:hAnsi="Microsoft Sans Serif" w:cs="Microsoft Sans Serif"/>
          <w:sz w:val="20"/>
          <w:szCs w:val="20"/>
        </w:rPr>
      </w:pPr>
      <w:r>
        <w:rPr>
          <w:rStyle w:val="37"/>
          <w:rFonts w:ascii="Microsoft Sans Serif" w:hAnsi="Microsoft Sans Serif" w:cs="Microsoft Sans Serif"/>
          <w:sz w:val="20"/>
          <w:szCs w:val="20"/>
          <w:lang w:val="sv-SE"/>
        </w:rPr>
        <w:t>Morate</w:t>
      </w:r>
      <w:r>
        <w:rPr>
          <w:rFonts w:ascii="Microsoft Sans Serif" w:hAnsi="Microsoft Sans Serif" w:cs="Microsoft Sans Serif"/>
          <w:sz w:val="20"/>
          <w:szCs w:val="20"/>
          <w:lang w:val="sv-SE"/>
        </w:rPr>
        <w:t xml:space="preserve"> </w:t>
      </w:r>
      <w:r>
        <w:rPr>
          <w:rStyle w:val="37"/>
          <w:rFonts w:ascii="Microsoft Sans Serif" w:hAnsi="Microsoft Sans Serif" w:cs="Microsoft Sans Serif"/>
          <w:sz w:val="20"/>
          <w:szCs w:val="20"/>
          <w:lang w:val="sv-SE"/>
        </w:rPr>
        <w:t>reći</w:t>
      </w:r>
      <w:r>
        <w:rPr>
          <w:rFonts w:ascii="Microsoft Sans Serif" w:hAnsi="Microsoft Sans Serif" w:cs="Microsoft Sans Serif"/>
          <w:sz w:val="20"/>
          <w:szCs w:val="20"/>
          <w:lang w:val="sv-SE"/>
        </w:rPr>
        <w:t xml:space="preserve"> </w:t>
      </w:r>
      <w:r>
        <w:rPr>
          <w:rStyle w:val="37"/>
          <w:rFonts w:ascii="Microsoft Sans Serif" w:hAnsi="Microsoft Sans Serif" w:cs="Microsoft Sans Serif"/>
          <w:sz w:val="20"/>
          <w:szCs w:val="20"/>
          <w:lang w:val="sv-SE"/>
        </w:rPr>
        <w:t>svom ljekaru</w:t>
      </w:r>
      <w:r>
        <w:rPr>
          <w:rFonts w:ascii="Microsoft Sans Serif" w:hAnsi="Microsoft Sans Serif" w:cs="Microsoft Sans Serif"/>
          <w:sz w:val="20"/>
          <w:szCs w:val="20"/>
          <w:lang w:val="sv-SE"/>
        </w:rPr>
        <w:t xml:space="preserve"> </w:t>
      </w:r>
      <w:r>
        <w:rPr>
          <w:rStyle w:val="37"/>
          <w:rFonts w:ascii="Microsoft Sans Serif" w:hAnsi="Microsoft Sans Serif" w:cs="Microsoft Sans Serif"/>
          <w:sz w:val="20"/>
          <w:szCs w:val="20"/>
          <w:lang w:val="sv-SE"/>
        </w:rPr>
        <w:t>ako uzimate</w:t>
      </w:r>
      <w:r>
        <w:rPr>
          <w:rFonts w:ascii="Microsoft Sans Serif" w:hAnsi="Microsoft Sans Serif" w:cs="Microsoft Sans Serif"/>
          <w:sz w:val="20"/>
          <w:szCs w:val="20"/>
          <w:lang w:val="sv-SE"/>
        </w:rPr>
        <w:t xml:space="preserve"> </w:t>
      </w:r>
      <w:r>
        <w:rPr>
          <w:rStyle w:val="37"/>
          <w:rFonts w:ascii="Microsoft Sans Serif" w:hAnsi="Microsoft Sans Serif" w:cs="Microsoft Sans Serif"/>
          <w:sz w:val="20"/>
          <w:szCs w:val="20"/>
          <w:lang w:val="sv-SE"/>
        </w:rPr>
        <w:t>lijekove</w:t>
      </w:r>
      <w:r>
        <w:rPr>
          <w:rFonts w:ascii="Microsoft Sans Serif" w:hAnsi="Microsoft Sans Serif" w:cs="Microsoft Sans Serif"/>
          <w:sz w:val="20"/>
          <w:szCs w:val="20"/>
          <w:lang w:val="sv-SE"/>
        </w:rPr>
        <w:t xml:space="preserve"> </w:t>
      </w:r>
      <w:r>
        <w:rPr>
          <w:rStyle w:val="37"/>
          <w:rFonts w:ascii="Microsoft Sans Serif" w:hAnsi="Microsoft Sans Serif" w:cs="Microsoft Sans Serif"/>
          <w:sz w:val="20"/>
          <w:szCs w:val="20"/>
          <w:lang w:val="sv-SE"/>
        </w:rPr>
        <w:t>koji mogu</w:t>
      </w:r>
      <w:r>
        <w:rPr>
          <w:rFonts w:ascii="Microsoft Sans Serif" w:hAnsi="Microsoft Sans Serif" w:cs="Microsoft Sans Serif"/>
          <w:sz w:val="20"/>
          <w:szCs w:val="20"/>
          <w:lang w:val="sv-SE"/>
        </w:rPr>
        <w:t xml:space="preserve"> </w:t>
      </w:r>
      <w:r>
        <w:rPr>
          <w:rStyle w:val="37"/>
          <w:rFonts w:ascii="Microsoft Sans Serif" w:hAnsi="Microsoft Sans Serif" w:cs="Microsoft Sans Serif"/>
          <w:sz w:val="20"/>
          <w:szCs w:val="20"/>
          <w:lang w:val="sv-SE"/>
        </w:rPr>
        <w:t>uticati na</w:t>
      </w:r>
      <w:r>
        <w:rPr>
          <w:rFonts w:ascii="Microsoft Sans Serif" w:hAnsi="Microsoft Sans Serif" w:cs="Microsoft Sans Serif"/>
          <w:sz w:val="20"/>
          <w:szCs w:val="20"/>
          <w:lang w:val="sv-SE"/>
        </w:rPr>
        <w:t xml:space="preserve"> </w:t>
      </w:r>
      <w:r>
        <w:rPr>
          <w:rStyle w:val="37"/>
          <w:rFonts w:ascii="Microsoft Sans Serif" w:hAnsi="Microsoft Sans Serif" w:cs="Microsoft Sans Serif"/>
          <w:sz w:val="20"/>
          <w:szCs w:val="20"/>
          <w:lang w:val="sv-SE"/>
        </w:rPr>
        <w:t>Vaš</w:t>
      </w:r>
      <w:r>
        <w:rPr>
          <w:rFonts w:ascii="Microsoft Sans Serif" w:hAnsi="Microsoft Sans Serif" w:cs="Microsoft Sans Serif"/>
          <w:sz w:val="20"/>
          <w:szCs w:val="20"/>
          <w:lang w:val="sv-SE"/>
        </w:rPr>
        <w:t xml:space="preserve"> </w:t>
      </w:r>
      <w:r>
        <w:rPr>
          <w:rStyle w:val="37"/>
          <w:rFonts w:ascii="Microsoft Sans Serif" w:hAnsi="Microsoft Sans Serif" w:cs="Microsoft Sans Serif"/>
          <w:sz w:val="20"/>
          <w:szCs w:val="20"/>
          <w:lang w:val="sv-SE"/>
        </w:rPr>
        <w:t>srčani</w:t>
      </w:r>
      <w:r>
        <w:rPr>
          <w:rFonts w:ascii="Microsoft Sans Serif" w:hAnsi="Microsoft Sans Serif" w:cs="Microsoft Sans Serif"/>
          <w:sz w:val="20"/>
          <w:szCs w:val="20"/>
          <w:lang w:val="sv-SE"/>
        </w:rPr>
        <w:t xml:space="preserve"> </w:t>
      </w:r>
      <w:r>
        <w:rPr>
          <w:rStyle w:val="37"/>
          <w:rFonts w:ascii="Microsoft Sans Serif" w:hAnsi="Microsoft Sans Serif" w:cs="Microsoft Sans Serif"/>
          <w:sz w:val="20"/>
          <w:szCs w:val="20"/>
          <w:lang w:val="sv-SE"/>
        </w:rPr>
        <w:t>ritam</w:t>
      </w:r>
      <w:r>
        <w:rPr>
          <w:rFonts w:ascii="Microsoft Sans Serif" w:hAnsi="Microsoft Sans Serif" w:cs="Microsoft Sans Serif"/>
          <w:sz w:val="20"/>
          <w:szCs w:val="20"/>
          <w:lang w:val="sv-SE"/>
        </w:rPr>
        <w:t>.</w:t>
      </w:r>
      <w:r>
        <w:rPr>
          <w:rFonts w:ascii="Microsoft Sans Serif" w:hAnsi="Microsoft Sans Serif" w:cs="Microsoft Sans Serif"/>
          <w:sz w:val="20"/>
          <w:szCs w:val="20"/>
          <w:lang w:val="sv-SE"/>
        </w:rPr>
        <w:br w:type="textWrapping"/>
      </w:r>
      <w:r>
        <w:rPr>
          <w:rStyle w:val="37"/>
          <w:rFonts w:ascii="Microsoft Sans Serif" w:hAnsi="Microsoft Sans Serif" w:cs="Microsoft Sans Serif"/>
          <w:sz w:val="20"/>
          <w:szCs w:val="20"/>
        </w:rPr>
        <w:t>Primjeri</w:t>
      </w:r>
      <w:r>
        <w:rPr>
          <w:rFonts w:ascii="Microsoft Sans Serif" w:hAnsi="Microsoft Sans Serif" w:cs="Microsoft Sans Serif"/>
          <w:sz w:val="20"/>
          <w:szCs w:val="20"/>
        </w:rPr>
        <w:t xml:space="preserve"> </w:t>
      </w:r>
      <w:r>
        <w:rPr>
          <w:rStyle w:val="37"/>
          <w:rFonts w:ascii="Microsoft Sans Serif" w:hAnsi="Microsoft Sans Serif" w:cs="Microsoft Sans Serif"/>
          <w:sz w:val="20"/>
          <w:szCs w:val="20"/>
        </w:rPr>
        <w:t>ovih</w:t>
      </w:r>
      <w:r>
        <w:rPr>
          <w:rFonts w:ascii="Microsoft Sans Serif" w:hAnsi="Microsoft Sans Serif" w:cs="Microsoft Sans Serif"/>
          <w:sz w:val="20"/>
          <w:szCs w:val="20"/>
        </w:rPr>
        <w:t xml:space="preserve"> </w:t>
      </w:r>
      <w:r>
        <w:rPr>
          <w:rStyle w:val="37"/>
          <w:rFonts w:ascii="Microsoft Sans Serif" w:hAnsi="Microsoft Sans Serif" w:cs="Microsoft Sans Serif"/>
          <w:sz w:val="20"/>
          <w:szCs w:val="20"/>
        </w:rPr>
        <w:t>lijekova</w:t>
      </w:r>
      <w:r>
        <w:rPr>
          <w:rFonts w:ascii="Microsoft Sans Serif" w:hAnsi="Microsoft Sans Serif" w:cs="Microsoft Sans Serif"/>
          <w:sz w:val="20"/>
          <w:szCs w:val="20"/>
        </w:rPr>
        <w:t xml:space="preserve"> </w:t>
      </w:r>
      <w:r>
        <w:rPr>
          <w:rStyle w:val="37"/>
          <w:rFonts w:ascii="Microsoft Sans Serif" w:hAnsi="Microsoft Sans Serif" w:cs="Microsoft Sans Serif"/>
          <w:sz w:val="20"/>
          <w:szCs w:val="20"/>
        </w:rPr>
        <w:t>su</w:t>
      </w:r>
      <w:r>
        <w:rPr>
          <w:rFonts w:ascii="Microsoft Sans Serif" w:hAnsi="Microsoft Sans Serif" w:cs="Microsoft Sans Serif"/>
          <w:sz w:val="20"/>
          <w:szCs w:val="20"/>
        </w:rPr>
        <w:t>:</w:t>
      </w:r>
    </w:p>
    <w:p w14:paraId="02CF641D">
      <w:pPr>
        <w:pStyle w:val="38"/>
        <w:numPr>
          <w:ilvl w:val="0"/>
          <w:numId w:val="8"/>
        </w:numPr>
        <w:tabs>
          <w:tab w:val="left" w:pos="180"/>
          <w:tab w:val="left" w:pos="1134"/>
          <w:tab w:val="left" w:pos="1276"/>
        </w:tabs>
        <w:autoSpaceDE w:val="0"/>
        <w:autoSpaceDN w:val="0"/>
        <w:adjustRightInd w:val="0"/>
        <w:ind w:left="180" w:hanging="180"/>
        <w:jc w:val="both"/>
        <w:rPr>
          <w:rFonts w:ascii="Microsoft Sans Serif" w:hAnsi="Microsoft Sans Serif" w:cs="Microsoft Sans Serif"/>
          <w:sz w:val="20"/>
          <w:szCs w:val="20"/>
        </w:rPr>
      </w:pPr>
      <w:r>
        <w:rPr>
          <w:rStyle w:val="37"/>
          <w:rFonts w:ascii="Microsoft Sans Serif" w:hAnsi="Microsoft Sans Serif" w:cs="Microsoft Sans Serif"/>
          <w:sz w:val="20"/>
          <w:szCs w:val="20"/>
        </w:rPr>
        <w:t>antiaritmici,</w:t>
      </w:r>
      <w:r>
        <w:rPr>
          <w:rFonts w:ascii="Microsoft Sans Serif" w:hAnsi="Microsoft Sans Serif" w:cs="Microsoft Sans Serif"/>
          <w:sz w:val="20"/>
          <w:szCs w:val="20"/>
        </w:rPr>
        <w:t xml:space="preserve"> </w:t>
      </w:r>
      <w:r>
        <w:rPr>
          <w:rStyle w:val="37"/>
          <w:rFonts w:ascii="Microsoft Sans Serif" w:hAnsi="Microsoft Sans Serif" w:cs="Microsoft Sans Serif"/>
          <w:sz w:val="20"/>
          <w:szCs w:val="20"/>
        </w:rPr>
        <w:t>kao što su</w:t>
      </w:r>
      <w:r>
        <w:rPr>
          <w:rFonts w:ascii="Microsoft Sans Serif" w:hAnsi="Microsoft Sans Serif" w:cs="Microsoft Sans Serif"/>
          <w:sz w:val="20"/>
          <w:szCs w:val="20"/>
        </w:rPr>
        <w:t xml:space="preserve"> </w:t>
      </w:r>
      <w:r>
        <w:rPr>
          <w:rStyle w:val="37"/>
          <w:rFonts w:ascii="Microsoft Sans Serif" w:hAnsi="Microsoft Sans Serif" w:cs="Microsoft Sans Serif"/>
          <w:sz w:val="20"/>
          <w:szCs w:val="20"/>
        </w:rPr>
        <w:t>kinidin</w:t>
      </w:r>
      <w:r>
        <w:rPr>
          <w:rFonts w:ascii="Microsoft Sans Serif" w:hAnsi="Microsoft Sans Serif" w:cs="Microsoft Sans Serif"/>
          <w:sz w:val="20"/>
          <w:szCs w:val="20"/>
        </w:rPr>
        <w:t xml:space="preserve">, </w:t>
      </w:r>
      <w:r>
        <w:rPr>
          <w:rStyle w:val="37"/>
          <w:rFonts w:ascii="Microsoft Sans Serif" w:hAnsi="Microsoft Sans Serif" w:cs="Microsoft Sans Serif"/>
          <w:sz w:val="20"/>
          <w:szCs w:val="20"/>
        </w:rPr>
        <w:t>amiodaron</w:t>
      </w:r>
      <w:r>
        <w:rPr>
          <w:rFonts w:ascii="Microsoft Sans Serif" w:hAnsi="Microsoft Sans Serif" w:cs="Microsoft Sans Serif"/>
          <w:sz w:val="20"/>
          <w:szCs w:val="20"/>
        </w:rPr>
        <w:t xml:space="preserve">, </w:t>
      </w:r>
      <w:r>
        <w:rPr>
          <w:rStyle w:val="37"/>
          <w:rFonts w:ascii="Microsoft Sans Serif" w:hAnsi="Microsoft Sans Serif" w:cs="Microsoft Sans Serif"/>
          <w:sz w:val="20"/>
          <w:szCs w:val="20"/>
        </w:rPr>
        <w:t>sotalol</w:t>
      </w:r>
      <w:r>
        <w:rPr>
          <w:rFonts w:ascii="Microsoft Sans Serif" w:hAnsi="Microsoft Sans Serif" w:cs="Microsoft Sans Serif"/>
          <w:sz w:val="20"/>
          <w:szCs w:val="20"/>
        </w:rPr>
        <w:t xml:space="preserve"> </w:t>
      </w:r>
      <w:r>
        <w:rPr>
          <w:rStyle w:val="37"/>
          <w:rFonts w:ascii="Microsoft Sans Serif" w:hAnsi="Microsoft Sans Serif" w:cs="Microsoft Sans Serif"/>
          <w:sz w:val="20"/>
          <w:szCs w:val="20"/>
        </w:rPr>
        <w:t>ili</w:t>
      </w:r>
      <w:r>
        <w:rPr>
          <w:rFonts w:ascii="Microsoft Sans Serif" w:hAnsi="Microsoft Sans Serif" w:cs="Microsoft Sans Serif"/>
          <w:sz w:val="20"/>
          <w:szCs w:val="20"/>
        </w:rPr>
        <w:t xml:space="preserve"> </w:t>
      </w:r>
      <w:r>
        <w:rPr>
          <w:rStyle w:val="37"/>
          <w:rFonts w:ascii="Microsoft Sans Serif" w:hAnsi="Microsoft Sans Serif" w:cs="Microsoft Sans Serif"/>
          <w:sz w:val="20"/>
          <w:szCs w:val="20"/>
        </w:rPr>
        <w:t>dofetilid</w:t>
      </w:r>
      <w:r>
        <w:rPr>
          <w:rFonts w:ascii="Microsoft Sans Serif" w:hAnsi="Microsoft Sans Serif" w:cs="Microsoft Sans Serif"/>
          <w:sz w:val="20"/>
          <w:szCs w:val="20"/>
        </w:rPr>
        <w:t xml:space="preserve"> </w:t>
      </w:r>
      <w:r>
        <w:rPr>
          <w:rStyle w:val="37"/>
          <w:rFonts w:ascii="Microsoft Sans Serif" w:hAnsi="Microsoft Sans Serif" w:cs="Microsoft Sans Serif"/>
          <w:sz w:val="20"/>
          <w:szCs w:val="20"/>
        </w:rPr>
        <w:t>(</w:t>
      </w:r>
      <w:r>
        <w:rPr>
          <w:rFonts w:ascii="Microsoft Sans Serif" w:hAnsi="Microsoft Sans Serif" w:cs="Microsoft Sans Serif"/>
          <w:sz w:val="20"/>
          <w:szCs w:val="20"/>
        </w:rPr>
        <w:t xml:space="preserve">koriste se </w:t>
      </w:r>
      <w:r>
        <w:rPr>
          <w:rStyle w:val="37"/>
          <w:rFonts w:ascii="Microsoft Sans Serif" w:hAnsi="Microsoft Sans Serif" w:cs="Microsoft Sans Serif"/>
          <w:sz w:val="20"/>
          <w:szCs w:val="20"/>
        </w:rPr>
        <w:t>za liječenje</w:t>
      </w:r>
      <w:r>
        <w:rPr>
          <w:rFonts w:ascii="Microsoft Sans Serif" w:hAnsi="Microsoft Sans Serif" w:cs="Microsoft Sans Serif"/>
          <w:sz w:val="20"/>
          <w:szCs w:val="20"/>
        </w:rPr>
        <w:t xml:space="preserve"> </w:t>
      </w:r>
      <w:r>
        <w:rPr>
          <w:rStyle w:val="37"/>
          <w:rFonts w:ascii="Microsoft Sans Serif" w:hAnsi="Microsoft Sans Serif" w:cs="Microsoft Sans Serif"/>
          <w:sz w:val="20"/>
          <w:szCs w:val="20"/>
        </w:rPr>
        <w:t>abnormalnog</w:t>
      </w:r>
      <w:r>
        <w:rPr>
          <w:rFonts w:ascii="Microsoft Sans Serif" w:hAnsi="Microsoft Sans Serif" w:cs="Microsoft Sans Serif"/>
          <w:sz w:val="20"/>
          <w:szCs w:val="20"/>
        </w:rPr>
        <w:t xml:space="preserve"> </w:t>
      </w:r>
      <w:r>
        <w:rPr>
          <w:rStyle w:val="37"/>
          <w:rFonts w:ascii="Microsoft Sans Serif" w:hAnsi="Microsoft Sans Serif" w:cs="Microsoft Sans Serif"/>
          <w:sz w:val="20"/>
          <w:szCs w:val="20"/>
        </w:rPr>
        <w:t>srčanog ritma</w:t>
      </w:r>
      <w:r>
        <w:rPr>
          <w:rFonts w:ascii="Microsoft Sans Serif" w:hAnsi="Microsoft Sans Serif" w:cs="Microsoft Sans Serif"/>
          <w:sz w:val="20"/>
          <w:szCs w:val="20"/>
        </w:rPr>
        <w:t>),</w:t>
      </w:r>
    </w:p>
    <w:p w14:paraId="6940627B">
      <w:pPr>
        <w:pStyle w:val="38"/>
        <w:numPr>
          <w:ilvl w:val="0"/>
          <w:numId w:val="8"/>
        </w:numPr>
        <w:tabs>
          <w:tab w:val="left" w:pos="180"/>
          <w:tab w:val="left" w:pos="1134"/>
        </w:tabs>
        <w:autoSpaceDE w:val="0"/>
        <w:autoSpaceDN w:val="0"/>
        <w:adjustRightInd w:val="0"/>
        <w:ind w:left="180" w:hanging="180"/>
        <w:jc w:val="both"/>
        <w:rPr>
          <w:rFonts w:ascii="Microsoft Sans Serif" w:hAnsi="Microsoft Sans Serif" w:cs="Microsoft Sans Serif"/>
          <w:sz w:val="20"/>
          <w:szCs w:val="20"/>
        </w:rPr>
      </w:pPr>
      <w:r>
        <w:rPr>
          <w:rStyle w:val="37"/>
          <w:rFonts w:ascii="Microsoft Sans Serif" w:hAnsi="Microsoft Sans Serif" w:cs="Microsoft Sans Serif"/>
          <w:sz w:val="20"/>
          <w:szCs w:val="20"/>
        </w:rPr>
        <w:t>antipsihotici,</w:t>
      </w:r>
      <w:r>
        <w:rPr>
          <w:rFonts w:ascii="Microsoft Sans Serif" w:hAnsi="Microsoft Sans Serif" w:cs="Microsoft Sans Serif"/>
          <w:sz w:val="20"/>
          <w:szCs w:val="20"/>
        </w:rPr>
        <w:t xml:space="preserve"> </w:t>
      </w:r>
      <w:r>
        <w:rPr>
          <w:rStyle w:val="37"/>
          <w:rFonts w:ascii="Microsoft Sans Serif" w:hAnsi="Microsoft Sans Serif" w:cs="Microsoft Sans Serif"/>
          <w:sz w:val="20"/>
          <w:szCs w:val="20"/>
        </w:rPr>
        <w:t>kao što je</w:t>
      </w:r>
      <w:r>
        <w:rPr>
          <w:rFonts w:ascii="Microsoft Sans Serif" w:hAnsi="Microsoft Sans Serif" w:cs="Microsoft Sans Serif"/>
          <w:sz w:val="20"/>
          <w:szCs w:val="20"/>
        </w:rPr>
        <w:t xml:space="preserve"> </w:t>
      </w:r>
      <w:r>
        <w:rPr>
          <w:rStyle w:val="37"/>
          <w:rFonts w:ascii="Microsoft Sans Serif" w:hAnsi="Microsoft Sans Serif" w:cs="Microsoft Sans Serif"/>
          <w:sz w:val="20"/>
          <w:szCs w:val="20"/>
        </w:rPr>
        <w:t>tioridazin</w:t>
      </w:r>
      <w:r>
        <w:rPr>
          <w:rFonts w:ascii="Microsoft Sans Serif" w:hAnsi="Microsoft Sans Serif" w:cs="Microsoft Sans Serif"/>
          <w:sz w:val="20"/>
          <w:szCs w:val="20"/>
        </w:rPr>
        <w:t xml:space="preserve"> </w:t>
      </w:r>
      <w:r>
        <w:rPr>
          <w:rStyle w:val="37"/>
          <w:rFonts w:ascii="Microsoft Sans Serif" w:hAnsi="Microsoft Sans Serif" w:cs="Microsoft Sans Serif"/>
          <w:sz w:val="20"/>
          <w:szCs w:val="20"/>
        </w:rPr>
        <w:t>(</w:t>
      </w:r>
      <w:r>
        <w:rPr>
          <w:rFonts w:ascii="Microsoft Sans Serif" w:hAnsi="Microsoft Sans Serif" w:cs="Microsoft Sans Serif"/>
          <w:sz w:val="20"/>
          <w:szCs w:val="20"/>
        </w:rPr>
        <w:t xml:space="preserve">pogledati </w:t>
      </w:r>
      <w:r>
        <w:rPr>
          <w:rStyle w:val="37"/>
          <w:rFonts w:ascii="Microsoft Sans Serif" w:hAnsi="Microsoft Sans Serif" w:cs="Microsoft Sans Serif"/>
          <w:sz w:val="20"/>
          <w:szCs w:val="20"/>
        </w:rPr>
        <w:t>Serotoninski sindrom</w:t>
      </w:r>
      <w:r>
        <w:rPr>
          <w:rFonts w:ascii="Microsoft Sans Serif" w:hAnsi="Microsoft Sans Serif" w:cs="Microsoft Sans Serif"/>
          <w:sz w:val="20"/>
          <w:szCs w:val="20"/>
        </w:rPr>
        <w:t xml:space="preserve"> </w:t>
      </w:r>
      <w:r>
        <w:rPr>
          <w:rStyle w:val="37"/>
          <w:rFonts w:ascii="Microsoft Sans Serif" w:hAnsi="Microsoft Sans Serif" w:cs="Microsoft Sans Serif"/>
          <w:sz w:val="20"/>
          <w:szCs w:val="20"/>
        </w:rPr>
        <w:t>gore naveden</w:t>
      </w:r>
      <w:r>
        <w:rPr>
          <w:rFonts w:ascii="Microsoft Sans Serif" w:hAnsi="Microsoft Sans Serif" w:cs="Microsoft Sans Serif"/>
          <w:sz w:val="20"/>
          <w:szCs w:val="20"/>
        </w:rPr>
        <w:t>),</w:t>
      </w:r>
    </w:p>
    <w:p w14:paraId="660F007F">
      <w:pPr>
        <w:pStyle w:val="38"/>
        <w:numPr>
          <w:ilvl w:val="0"/>
          <w:numId w:val="8"/>
        </w:numPr>
        <w:tabs>
          <w:tab w:val="left" w:pos="180"/>
          <w:tab w:val="left" w:pos="1134"/>
        </w:tabs>
        <w:autoSpaceDE w:val="0"/>
        <w:autoSpaceDN w:val="0"/>
        <w:adjustRightInd w:val="0"/>
        <w:ind w:left="180" w:hanging="180"/>
        <w:jc w:val="both"/>
        <w:rPr>
          <w:rFonts w:ascii="Microsoft Sans Serif" w:hAnsi="Microsoft Sans Serif" w:cs="Microsoft Sans Serif"/>
          <w:sz w:val="20"/>
          <w:szCs w:val="20"/>
        </w:rPr>
      </w:pPr>
      <w:r>
        <w:rPr>
          <w:rStyle w:val="37"/>
          <w:rFonts w:ascii="Microsoft Sans Serif" w:hAnsi="Microsoft Sans Serif" w:cs="Microsoft Sans Serif"/>
          <w:sz w:val="20"/>
          <w:szCs w:val="20"/>
        </w:rPr>
        <w:t>antibiotci,</w:t>
      </w:r>
      <w:r>
        <w:rPr>
          <w:rFonts w:ascii="Microsoft Sans Serif" w:hAnsi="Microsoft Sans Serif" w:cs="Microsoft Sans Serif"/>
          <w:sz w:val="20"/>
          <w:szCs w:val="20"/>
        </w:rPr>
        <w:t xml:space="preserve"> </w:t>
      </w:r>
      <w:r>
        <w:rPr>
          <w:rStyle w:val="37"/>
          <w:rFonts w:ascii="Microsoft Sans Serif" w:hAnsi="Microsoft Sans Serif" w:cs="Microsoft Sans Serif"/>
          <w:sz w:val="20"/>
          <w:szCs w:val="20"/>
        </w:rPr>
        <w:t>kao što su</w:t>
      </w:r>
      <w:r>
        <w:rPr>
          <w:rFonts w:ascii="Microsoft Sans Serif" w:hAnsi="Microsoft Sans Serif" w:cs="Microsoft Sans Serif"/>
          <w:sz w:val="20"/>
          <w:szCs w:val="20"/>
        </w:rPr>
        <w:t xml:space="preserve"> </w:t>
      </w:r>
      <w:r>
        <w:rPr>
          <w:rStyle w:val="37"/>
          <w:rFonts w:ascii="Microsoft Sans Serif" w:hAnsi="Microsoft Sans Serif" w:cs="Microsoft Sans Serif"/>
          <w:sz w:val="20"/>
          <w:szCs w:val="20"/>
        </w:rPr>
        <w:t>eritromicin</w:t>
      </w:r>
      <w:r>
        <w:rPr>
          <w:rFonts w:ascii="Microsoft Sans Serif" w:hAnsi="Microsoft Sans Serif" w:cs="Microsoft Sans Serif"/>
          <w:sz w:val="20"/>
          <w:szCs w:val="20"/>
        </w:rPr>
        <w:t xml:space="preserve"> </w:t>
      </w:r>
      <w:r>
        <w:rPr>
          <w:rStyle w:val="37"/>
          <w:rFonts w:ascii="Microsoft Sans Serif" w:hAnsi="Microsoft Sans Serif" w:cs="Microsoft Sans Serif"/>
          <w:sz w:val="20"/>
          <w:szCs w:val="20"/>
        </w:rPr>
        <w:t>ili</w:t>
      </w:r>
      <w:r>
        <w:rPr>
          <w:rFonts w:ascii="Microsoft Sans Serif" w:hAnsi="Microsoft Sans Serif" w:cs="Microsoft Sans Serif"/>
          <w:sz w:val="20"/>
          <w:szCs w:val="20"/>
        </w:rPr>
        <w:t xml:space="preserve"> </w:t>
      </w:r>
      <w:r>
        <w:rPr>
          <w:rStyle w:val="37"/>
          <w:rFonts w:ascii="Microsoft Sans Serif" w:hAnsi="Microsoft Sans Serif" w:cs="Microsoft Sans Serif"/>
          <w:sz w:val="20"/>
          <w:szCs w:val="20"/>
        </w:rPr>
        <w:t>moksifloksacin</w:t>
      </w:r>
      <w:r>
        <w:rPr>
          <w:rFonts w:ascii="Microsoft Sans Serif" w:hAnsi="Microsoft Sans Serif" w:cs="Microsoft Sans Serif"/>
          <w:sz w:val="20"/>
          <w:szCs w:val="20"/>
        </w:rPr>
        <w:t xml:space="preserve"> </w:t>
      </w:r>
      <w:r>
        <w:rPr>
          <w:rStyle w:val="37"/>
          <w:rFonts w:ascii="Microsoft Sans Serif" w:hAnsi="Microsoft Sans Serif" w:cs="Microsoft Sans Serif"/>
          <w:sz w:val="20"/>
          <w:szCs w:val="20"/>
        </w:rPr>
        <w:t>(koriste se za</w:t>
      </w:r>
      <w:r>
        <w:rPr>
          <w:rFonts w:ascii="Microsoft Sans Serif" w:hAnsi="Microsoft Sans Serif" w:cs="Microsoft Sans Serif"/>
          <w:sz w:val="20"/>
          <w:szCs w:val="20"/>
        </w:rPr>
        <w:t xml:space="preserve"> </w:t>
      </w:r>
      <w:r>
        <w:rPr>
          <w:rStyle w:val="37"/>
          <w:rFonts w:ascii="Microsoft Sans Serif" w:hAnsi="Microsoft Sans Serif" w:cs="Microsoft Sans Serif"/>
          <w:sz w:val="20"/>
          <w:szCs w:val="20"/>
        </w:rPr>
        <w:t>liječenje</w:t>
      </w:r>
      <w:r>
        <w:rPr>
          <w:rFonts w:ascii="Microsoft Sans Serif" w:hAnsi="Microsoft Sans Serif" w:cs="Microsoft Sans Serif"/>
          <w:sz w:val="20"/>
          <w:szCs w:val="20"/>
        </w:rPr>
        <w:t xml:space="preserve"> </w:t>
      </w:r>
      <w:r>
        <w:rPr>
          <w:rStyle w:val="37"/>
          <w:rFonts w:ascii="Microsoft Sans Serif" w:hAnsi="Microsoft Sans Serif" w:cs="Microsoft Sans Serif"/>
          <w:sz w:val="20"/>
          <w:szCs w:val="20"/>
        </w:rPr>
        <w:t>bakterijskih infekcija</w:t>
      </w:r>
      <w:r>
        <w:rPr>
          <w:rFonts w:ascii="Microsoft Sans Serif" w:hAnsi="Microsoft Sans Serif" w:cs="Microsoft Sans Serif"/>
          <w:sz w:val="20"/>
          <w:szCs w:val="20"/>
        </w:rPr>
        <w:t>),</w:t>
      </w:r>
    </w:p>
    <w:p w14:paraId="6892E39F">
      <w:pPr>
        <w:pStyle w:val="38"/>
        <w:numPr>
          <w:ilvl w:val="0"/>
          <w:numId w:val="8"/>
        </w:numPr>
        <w:tabs>
          <w:tab w:val="left" w:pos="180"/>
          <w:tab w:val="left" w:pos="1134"/>
        </w:tabs>
        <w:autoSpaceDE w:val="0"/>
        <w:autoSpaceDN w:val="0"/>
        <w:adjustRightInd w:val="0"/>
        <w:ind w:left="180" w:hanging="180"/>
        <w:jc w:val="both"/>
        <w:rPr>
          <w:rFonts w:ascii="Microsoft Sans Serif" w:hAnsi="Microsoft Sans Serif" w:cs="Microsoft Sans Serif"/>
          <w:sz w:val="20"/>
          <w:szCs w:val="20"/>
        </w:rPr>
      </w:pPr>
      <w:r>
        <w:rPr>
          <w:rStyle w:val="37"/>
          <w:rFonts w:ascii="Microsoft Sans Serif" w:hAnsi="Microsoft Sans Serif" w:cs="Microsoft Sans Serif"/>
          <w:sz w:val="20"/>
          <w:szCs w:val="20"/>
        </w:rPr>
        <w:t>antihistaminici</w:t>
      </w:r>
      <w:r>
        <w:rPr>
          <w:rFonts w:ascii="Microsoft Sans Serif" w:hAnsi="Microsoft Sans Serif" w:cs="Microsoft Sans Serif"/>
          <w:sz w:val="20"/>
          <w:szCs w:val="20"/>
        </w:rPr>
        <w:t xml:space="preserve"> </w:t>
      </w:r>
      <w:r>
        <w:rPr>
          <w:rStyle w:val="37"/>
          <w:rFonts w:ascii="Microsoft Sans Serif" w:hAnsi="Microsoft Sans Serif" w:cs="Microsoft Sans Serif"/>
          <w:sz w:val="20"/>
          <w:szCs w:val="20"/>
        </w:rPr>
        <w:t>(koriste se</w:t>
      </w:r>
      <w:r>
        <w:rPr>
          <w:rFonts w:ascii="Microsoft Sans Serif" w:hAnsi="Microsoft Sans Serif" w:cs="Microsoft Sans Serif"/>
          <w:sz w:val="20"/>
          <w:szCs w:val="20"/>
        </w:rPr>
        <w:t xml:space="preserve"> </w:t>
      </w:r>
      <w:r>
        <w:rPr>
          <w:rStyle w:val="37"/>
          <w:rFonts w:ascii="Microsoft Sans Serif" w:hAnsi="Microsoft Sans Serif" w:cs="Microsoft Sans Serif"/>
          <w:sz w:val="20"/>
          <w:szCs w:val="20"/>
        </w:rPr>
        <w:t>za liječenje</w:t>
      </w:r>
      <w:r>
        <w:rPr>
          <w:rFonts w:ascii="Microsoft Sans Serif" w:hAnsi="Microsoft Sans Serif" w:cs="Microsoft Sans Serif"/>
          <w:sz w:val="20"/>
          <w:szCs w:val="20"/>
        </w:rPr>
        <w:t xml:space="preserve"> </w:t>
      </w:r>
      <w:r>
        <w:rPr>
          <w:rStyle w:val="37"/>
          <w:rFonts w:ascii="Microsoft Sans Serif" w:hAnsi="Microsoft Sans Serif" w:cs="Microsoft Sans Serif"/>
          <w:sz w:val="20"/>
          <w:szCs w:val="20"/>
        </w:rPr>
        <w:t>alergija</w:t>
      </w:r>
      <w:r>
        <w:rPr>
          <w:rFonts w:ascii="Microsoft Sans Serif" w:hAnsi="Microsoft Sans Serif" w:cs="Microsoft Sans Serif"/>
          <w:sz w:val="20"/>
          <w:szCs w:val="20"/>
        </w:rPr>
        <w:t>).</w:t>
      </w:r>
    </w:p>
    <w:p w14:paraId="663342A5">
      <w:pPr>
        <w:autoSpaceDE w:val="0"/>
        <w:autoSpaceDN w:val="0"/>
        <w:adjustRightInd w:val="0"/>
        <w:jc w:val="both"/>
        <w:rPr>
          <w:rFonts w:ascii="Microsoft Sans Serif" w:hAnsi="Microsoft Sans Serif" w:cs="Microsoft Sans Serif"/>
          <w:sz w:val="20"/>
          <w:szCs w:val="20"/>
          <w:lang w:val="sr-Latn-BA"/>
        </w:rPr>
      </w:pPr>
    </w:p>
    <w:p w14:paraId="5790A5C2">
      <w:pPr>
        <w:tabs>
          <w:tab w:val="left" w:pos="709"/>
          <w:tab w:val="left" w:pos="9027"/>
        </w:tabs>
        <w:autoSpaceDE w:val="0"/>
        <w:autoSpaceDN w:val="0"/>
        <w:adjustRightInd w:val="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Sljedeći lijekovi takođe mogu imati interakciju sa lijekom ZANFEXA XR i treba ih uzimati sa oprezom. Naročito je važno da kažete svom ljekaru ili farmaceutu ako uzimate lijekove koji sadrže: </w:t>
      </w:r>
    </w:p>
    <w:p w14:paraId="6333D9F1">
      <w:pPr>
        <w:numPr>
          <w:ilvl w:val="0"/>
          <w:numId w:val="9"/>
        </w:numPr>
        <w:tabs>
          <w:tab w:val="left" w:pos="180"/>
          <w:tab w:val="left" w:pos="9027"/>
          <w:tab w:val="clear" w:pos="567"/>
        </w:tabs>
        <w:autoSpaceDE w:val="0"/>
        <w:autoSpaceDN w:val="0"/>
        <w:adjustRightInd w:val="0"/>
        <w:ind w:left="0" w:firstLine="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ketokonazol (lijek protiv gljivica),</w:t>
      </w:r>
    </w:p>
    <w:p w14:paraId="573CE3EB">
      <w:pPr>
        <w:numPr>
          <w:ilvl w:val="0"/>
          <w:numId w:val="9"/>
        </w:numPr>
        <w:tabs>
          <w:tab w:val="left" w:pos="180"/>
          <w:tab w:val="left" w:pos="9027"/>
          <w:tab w:val="clear" w:pos="567"/>
        </w:tabs>
        <w:autoSpaceDE w:val="0"/>
        <w:autoSpaceDN w:val="0"/>
        <w:adjustRightInd w:val="0"/>
        <w:ind w:left="0" w:firstLine="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haloperidol ili risperidon (za liječenje psihijatrijskih oboljenja),</w:t>
      </w:r>
    </w:p>
    <w:p w14:paraId="56008164">
      <w:pPr>
        <w:numPr>
          <w:ilvl w:val="0"/>
          <w:numId w:val="9"/>
        </w:numPr>
        <w:tabs>
          <w:tab w:val="left" w:pos="180"/>
          <w:tab w:val="left" w:pos="9027"/>
          <w:tab w:val="clear" w:pos="567"/>
        </w:tabs>
        <w:autoSpaceDE w:val="0"/>
        <w:autoSpaceDN w:val="0"/>
        <w:adjustRightInd w:val="0"/>
        <w:ind w:left="0" w:firstLine="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metoprolol (beta-blokator za liječenje visokog krvnog pritiska i srčanih problema).</w:t>
      </w:r>
    </w:p>
    <w:p w14:paraId="6C70BD0E">
      <w:pPr>
        <w:tabs>
          <w:tab w:val="left" w:pos="9027"/>
        </w:tabs>
        <w:autoSpaceDE w:val="0"/>
        <w:autoSpaceDN w:val="0"/>
        <w:adjustRightInd w:val="0"/>
        <w:jc w:val="both"/>
        <w:rPr>
          <w:rFonts w:ascii="Microsoft Sans Serif" w:hAnsi="Microsoft Sans Serif" w:cs="Microsoft Sans Serif"/>
          <w:sz w:val="20"/>
          <w:szCs w:val="20"/>
          <w:lang w:val="sr-Latn-BA"/>
        </w:rPr>
      </w:pPr>
    </w:p>
    <w:p w14:paraId="3C11B939">
      <w:pPr>
        <w:shd w:val="clear" w:color="auto" w:fill="FFFFFF"/>
        <w:tabs>
          <w:tab w:val="left" w:pos="9027"/>
        </w:tabs>
        <w:jc w:val="both"/>
        <w:rPr>
          <w:rFonts w:ascii="Microsoft Sans Serif" w:hAnsi="Microsoft Sans Serif" w:cs="Microsoft Sans Serif"/>
          <w:sz w:val="20"/>
          <w:szCs w:val="20"/>
          <w:lang w:val="sr-Latn-BA"/>
        </w:rPr>
      </w:pPr>
      <w:r>
        <w:rPr>
          <w:rFonts w:ascii="Microsoft Sans Serif" w:hAnsi="Microsoft Sans Serif" w:cs="Microsoft Sans Serif"/>
          <w:b/>
          <w:bCs/>
          <w:sz w:val="20"/>
          <w:szCs w:val="20"/>
          <w:lang w:val="sr-Latn-BA"/>
        </w:rPr>
        <w:t xml:space="preserve">Uzimanje hrane i pića sa lijekom ZANFEXA XR </w:t>
      </w:r>
    </w:p>
    <w:p w14:paraId="0EFB925B">
      <w:pPr>
        <w:pStyle w:val="33"/>
        <w:tabs>
          <w:tab w:val="left" w:pos="9027"/>
        </w:tabs>
        <w:rPr>
          <w:rFonts w:ascii="Microsoft Sans Serif" w:hAnsi="Microsoft Sans Serif" w:cs="Microsoft Sans Serif"/>
          <w:sz w:val="20"/>
          <w:lang w:val="sr-Latn-BA"/>
        </w:rPr>
      </w:pPr>
      <w:r>
        <w:rPr>
          <w:rFonts w:ascii="Microsoft Sans Serif" w:hAnsi="Microsoft Sans Serif" w:cs="Microsoft Sans Serif"/>
          <w:sz w:val="20"/>
          <w:lang w:val="sr-Latn-BA"/>
        </w:rPr>
        <w:t>Lijek ZANFEXA XR se može uzimati sa hranom (pogledajte dio “</w:t>
      </w:r>
      <w:r>
        <w:rPr>
          <w:rFonts w:ascii="Microsoft Sans Serif" w:hAnsi="Microsoft Sans Serif" w:cs="Microsoft Sans Serif"/>
          <w:sz w:val="20"/>
          <w:lang w:val="hr-HR"/>
        </w:rPr>
        <w:t xml:space="preserve">Kako uzimati lijek </w:t>
      </w:r>
      <w:r>
        <w:rPr>
          <w:rFonts w:ascii="Microsoft Sans Serif" w:hAnsi="Microsoft Sans Serif" w:cs="Microsoft Sans Serif"/>
          <w:bCs/>
          <w:sz w:val="20"/>
          <w:lang w:val="sr-Latn-BA"/>
        </w:rPr>
        <w:t>ZANFEXA XR</w:t>
      </w:r>
      <w:r>
        <w:rPr>
          <w:rFonts w:ascii="Microsoft Sans Serif" w:hAnsi="Microsoft Sans Serif" w:cs="Microsoft Sans Serif"/>
          <w:sz w:val="20"/>
          <w:lang w:val="sr-Latn-BA"/>
        </w:rPr>
        <w:t xml:space="preserve">“). </w:t>
      </w:r>
      <w:r>
        <w:rPr>
          <w:rFonts w:ascii="Microsoft Sans Serif" w:hAnsi="Microsoft Sans Serif" w:cs="Microsoft Sans Serif"/>
          <w:bCs/>
          <w:sz w:val="20"/>
          <w:lang w:val="sr-Latn-BA"/>
        </w:rPr>
        <w:t>Ne pijte alkohol tokom liječenja lijekom ZANFEXA XR. Istovremena upotreba lijeka s alkoholom može dovesti do jakog osjećaja umora i gubljenja svijesti te može pojačati Vaše simptome depresije i druga stanja poput anksioznog poremećaja.</w:t>
      </w:r>
    </w:p>
    <w:p w14:paraId="642A6DF2">
      <w:pPr>
        <w:shd w:val="clear" w:color="auto" w:fill="FFFFFF"/>
        <w:tabs>
          <w:tab w:val="left" w:pos="9027"/>
        </w:tabs>
        <w:jc w:val="both"/>
        <w:rPr>
          <w:rFonts w:ascii="Microsoft Sans Serif" w:hAnsi="Microsoft Sans Serif" w:cs="Microsoft Sans Serif"/>
          <w:b/>
          <w:sz w:val="20"/>
          <w:szCs w:val="20"/>
          <w:lang w:val="sr-Latn-BA"/>
        </w:rPr>
      </w:pPr>
    </w:p>
    <w:p w14:paraId="4AC8C24B">
      <w:pPr>
        <w:shd w:val="clear" w:color="auto" w:fill="FFFFFF"/>
        <w:tabs>
          <w:tab w:val="left" w:pos="9027"/>
        </w:tabs>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Plodnost, trudnoća i dojenje</w:t>
      </w:r>
    </w:p>
    <w:p w14:paraId="12D287DF">
      <w:pPr>
        <w:tabs>
          <w:tab w:val="left" w:pos="9027"/>
        </w:tabs>
        <w:autoSpaceDE w:val="0"/>
        <w:autoSpaceDN w:val="0"/>
        <w:adjustRightInd w:val="0"/>
        <w:jc w:val="both"/>
        <w:rPr>
          <w:rFonts w:ascii="Microsoft Sans Serif" w:hAnsi="Microsoft Sans Serif" w:cs="Microsoft Sans Serif"/>
          <w:sz w:val="20"/>
          <w:szCs w:val="20"/>
          <w:lang w:val="sr-Latn-BA"/>
        </w:rPr>
      </w:pPr>
      <w:r>
        <w:rPr>
          <w:rFonts w:ascii="Microsoft Sans Serif" w:hAnsi="Microsoft Sans Serif" w:cs="Microsoft Sans Serif"/>
          <w:iCs/>
          <w:sz w:val="20"/>
          <w:szCs w:val="20"/>
          <w:lang w:val="sr-Latn-BA"/>
        </w:rPr>
        <w:t xml:space="preserve">Ukoliko ste trudni ili dojite, mislite da ste trudni ili planirate trudnoću, obratite se Vašem ljekaru ili farmaceutu za savjet prije nego što uzmete ovaj lijek. Možete koristiti lijek </w:t>
      </w:r>
      <w:r>
        <w:rPr>
          <w:rFonts w:ascii="Microsoft Sans Serif" w:hAnsi="Microsoft Sans Serif" w:cs="Microsoft Sans Serif"/>
          <w:sz w:val="20"/>
          <w:szCs w:val="20"/>
          <w:lang w:val="sr-Latn-BA"/>
        </w:rPr>
        <w:t xml:space="preserve">ZANFEXA XR samo nakon razgovora sa ljekarom o potencijalnim koristima i potencijalnim rizicima po vaše nerođeno dijete. </w:t>
      </w:r>
    </w:p>
    <w:p w14:paraId="21F28A21">
      <w:pPr>
        <w:tabs>
          <w:tab w:val="left" w:pos="9027"/>
        </w:tabs>
        <w:autoSpaceDE w:val="0"/>
        <w:autoSpaceDN w:val="0"/>
        <w:adjustRightInd w:val="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Ako uzimate lijek Zanfexa XR pred kraj trudnoće, može postojati povećani rizik od obilnih vaginalnih krvarenja ubrzo nakon poroda, posebno ako ste ranije imali poremećaje krvarenja. Vaš ljekar ili babica treba da budu upoznati da uzimate lijek Zanfexa XR kako bi Vas mogli savjetovati.</w:t>
      </w:r>
    </w:p>
    <w:p w14:paraId="31B33A93">
      <w:pPr>
        <w:tabs>
          <w:tab w:val="left" w:pos="9027"/>
        </w:tabs>
        <w:autoSpaceDE w:val="0"/>
        <w:autoSpaceDN w:val="0"/>
        <w:adjustRightInd w:val="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Ako uzimate lijek ZANFEXA XR tokom trudnoće, to recite Vašoj babici i/ili ljekaru. Kada se uzima u toku trudnoće, slični lijekovi (SSRI) mogu povećati rizik od ozbiljnog stanja kod beba, zvanog perzistentna plućna hipertenzija novorođenčeta, zbog čega beba brže diše i izgleda plavkasto. Ovi simptomi se obično pojavljuju tokom prva 24 sata od bebinog ro</w:t>
      </w:r>
      <w:bookmarkStart w:id="0" w:name="_Hlk141704871"/>
      <w:r>
        <w:rPr>
          <w:rFonts w:ascii="Microsoft Sans Serif" w:hAnsi="Microsoft Sans Serif" w:cs="Microsoft Sans Serif"/>
          <w:sz w:val="20"/>
          <w:szCs w:val="20"/>
          <w:lang w:val="sr-Latn-BA"/>
        </w:rPr>
        <w:t>đ</w:t>
      </w:r>
      <w:bookmarkEnd w:id="0"/>
      <w:r>
        <w:rPr>
          <w:rFonts w:ascii="Microsoft Sans Serif" w:hAnsi="Microsoft Sans Serif" w:cs="Microsoft Sans Serif"/>
          <w:sz w:val="20"/>
          <w:szCs w:val="20"/>
          <w:lang w:val="sr-Latn-BA"/>
        </w:rPr>
        <w:t xml:space="preserve">enja. Ako se ovo desi Vašoj bebi kontaktirajte babicu i/ili ljekara koji će Vas onda posavjetovati šta činiti. </w:t>
      </w:r>
    </w:p>
    <w:p w14:paraId="43DAD499">
      <w:pPr>
        <w:tabs>
          <w:tab w:val="left" w:pos="9027"/>
        </w:tabs>
        <w:autoSpaceDE w:val="0"/>
        <w:autoSpaceDN w:val="0"/>
        <w:adjustRightInd w:val="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Ako uzimate ovaj lijek tokom trudnoće, pored toga što ima problema sa disanjem, drugi simptom koji bi Vaša beba mogla imati kada se rodi je nepravilno hranjenje. Ako beba ima ove simptome kada se rodi i Vi ste zabrinuti, obratite se svom ljekaru i/ili babici koja će Vas moći posavjetovati.</w:t>
      </w:r>
    </w:p>
    <w:p w14:paraId="3D1AB817">
      <w:pPr>
        <w:tabs>
          <w:tab w:val="left" w:pos="9027"/>
        </w:tabs>
        <w:autoSpaceDE w:val="0"/>
        <w:autoSpaceDN w:val="0"/>
        <w:adjustRightInd w:val="0"/>
        <w:jc w:val="both"/>
        <w:rPr>
          <w:rFonts w:ascii="Microsoft Sans Serif" w:hAnsi="Microsoft Sans Serif" w:cs="Microsoft Sans Serif"/>
          <w:b/>
          <w:bCs/>
          <w:sz w:val="20"/>
          <w:szCs w:val="20"/>
          <w:lang w:val="sr-Latn-BA"/>
        </w:rPr>
      </w:pPr>
      <w:r>
        <w:rPr>
          <w:rFonts w:ascii="Microsoft Sans Serif" w:hAnsi="Microsoft Sans Serif" w:cs="Microsoft Sans Serif"/>
          <w:sz w:val="20"/>
          <w:szCs w:val="20"/>
          <w:lang w:val="sr-Latn-BA"/>
        </w:rPr>
        <w:t xml:space="preserve">Lijek ZANFEXA XR prolazi u majčino mlijeko. Postoji rizik da može uticati na bebu. Zbog toga, o ovom treba da razgovarate sa svojim ljekarom i on će odlučiti o tome treba li da prestanete dojiti ili da prestanete uzimati lijek ZANFEXA XR. </w:t>
      </w:r>
    </w:p>
    <w:p w14:paraId="45152146">
      <w:pPr>
        <w:shd w:val="clear" w:color="auto" w:fill="FFFFFF"/>
        <w:tabs>
          <w:tab w:val="left" w:pos="9027"/>
        </w:tabs>
        <w:jc w:val="both"/>
        <w:rPr>
          <w:rFonts w:ascii="Microsoft Sans Serif" w:hAnsi="Microsoft Sans Serif" w:cs="Microsoft Sans Serif"/>
          <w:b/>
          <w:sz w:val="20"/>
          <w:szCs w:val="20"/>
          <w:lang w:val="sr-Latn-BA"/>
        </w:rPr>
      </w:pPr>
    </w:p>
    <w:p w14:paraId="56AA48E1">
      <w:pPr>
        <w:shd w:val="clear" w:color="auto" w:fill="FFFFFF"/>
        <w:tabs>
          <w:tab w:val="left" w:pos="9027"/>
        </w:tabs>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Upravljanje vozilima i mašinama</w:t>
      </w:r>
    </w:p>
    <w:p w14:paraId="5DBAC065">
      <w:pPr>
        <w:tabs>
          <w:tab w:val="left" w:pos="9027"/>
        </w:tabs>
        <w:autoSpaceDE w:val="0"/>
        <w:autoSpaceDN w:val="0"/>
        <w:adjustRightInd w:val="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Ne upravljajte motornim vozilom ili mašinom dok ne saznate kako lijek ZANFEXA XR utiče na vas.</w:t>
      </w:r>
    </w:p>
    <w:p w14:paraId="6073C8AB">
      <w:pPr>
        <w:tabs>
          <w:tab w:val="left" w:pos="9027"/>
        </w:tabs>
        <w:jc w:val="both"/>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Δ Trigonik, lijek sa mogućim uticajem na psihofizičke sposobnosti (upozorenje prilikom upravljanja motornim vozilima i mašinama).</w:t>
      </w:r>
    </w:p>
    <w:p w14:paraId="54E62A20">
      <w:pPr>
        <w:shd w:val="clear" w:color="auto" w:fill="FFFFFF"/>
        <w:tabs>
          <w:tab w:val="left" w:pos="9027"/>
        </w:tabs>
        <w:jc w:val="both"/>
        <w:rPr>
          <w:rFonts w:ascii="Microsoft Sans Serif" w:hAnsi="Microsoft Sans Serif" w:cs="Microsoft Sans Serif"/>
          <w:b/>
          <w:sz w:val="20"/>
          <w:szCs w:val="20"/>
          <w:lang w:val="sr-Latn-BA"/>
        </w:rPr>
      </w:pPr>
    </w:p>
    <w:p w14:paraId="1CEAFDF2">
      <w:pPr>
        <w:tabs>
          <w:tab w:val="left" w:pos="9027"/>
        </w:tabs>
        <w:autoSpaceDE w:val="0"/>
        <w:autoSpaceDN w:val="0"/>
        <w:adjustRightInd w:val="0"/>
        <w:jc w:val="both"/>
        <w:rPr>
          <w:rFonts w:ascii="Microsoft Sans Serif" w:hAnsi="Microsoft Sans Serif" w:cs="Microsoft Sans Serif"/>
          <w:b/>
          <w:bCs/>
          <w:sz w:val="20"/>
          <w:szCs w:val="20"/>
          <w:lang w:val="sr-Latn-BA"/>
        </w:rPr>
      </w:pPr>
      <w:r>
        <w:rPr>
          <w:rFonts w:ascii="Microsoft Sans Serif" w:hAnsi="Microsoft Sans Serif" w:cs="Microsoft Sans Serif"/>
          <w:b/>
          <w:bCs/>
          <w:sz w:val="20"/>
          <w:szCs w:val="20"/>
          <w:lang w:val="sr-Latn-BA"/>
        </w:rPr>
        <w:t xml:space="preserve">Šta morate znati o pomoćnim supstancama koje sadrži lijek </w:t>
      </w:r>
      <w:r>
        <w:rPr>
          <w:rFonts w:ascii="Microsoft Sans Serif" w:hAnsi="Microsoft Sans Serif" w:cs="Microsoft Sans Serif"/>
          <w:b/>
          <w:sz w:val="20"/>
          <w:szCs w:val="20"/>
          <w:lang w:val="sr-Latn-BA"/>
        </w:rPr>
        <w:t>ZANFEXA XR</w:t>
      </w:r>
    </w:p>
    <w:p w14:paraId="7E1CEB1A">
      <w:pPr>
        <w:tabs>
          <w:tab w:val="left" w:pos="9027"/>
        </w:tabs>
        <w:autoSpaceDE w:val="0"/>
        <w:autoSpaceDN w:val="0"/>
        <w:adjustRightInd w:val="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Ovaj lijek sadrži boju Sunset žuta E110, koja može prouzrokovati alergijski tip reakcija. </w:t>
      </w:r>
    </w:p>
    <w:p w14:paraId="36743B82">
      <w:pPr>
        <w:tabs>
          <w:tab w:val="left" w:pos="9027"/>
        </w:tabs>
        <w:autoSpaceDE w:val="0"/>
        <w:autoSpaceDN w:val="0"/>
        <w:adjustRightInd w:val="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Ovaj lijek sadrži saharozu. Ako Vam je ljekar rekao da imate bolest tzv. nepodnošenja nekih šećera, prije nego što počnete uzimati ovaj lijek posavetujte se sa svojim ljekarom.  </w:t>
      </w:r>
    </w:p>
    <w:p w14:paraId="241BB5D5">
      <w:pPr>
        <w:tabs>
          <w:tab w:val="left" w:pos="9027"/>
        </w:tabs>
        <w:autoSpaceDE w:val="0"/>
        <w:autoSpaceDN w:val="0"/>
        <w:adjustRightInd w:val="0"/>
        <w:jc w:val="both"/>
        <w:rPr>
          <w:rFonts w:ascii="Microsoft Sans Serif" w:hAnsi="Microsoft Sans Serif" w:cs="Microsoft Sans Serif"/>
          <w:sz w:val="20"/>
          <w:szCs w:val="20"/>
          <w:lang w:val="sr-Latn-BA"/>
        </w:rPr>
      </w:pPr>
    </w:p>
    <w:p w14:paraId="561B6A6B">
      <w:pPr>
        <w:tabs>
          <w:tab w:val="left" w:pos="9027"/>
        </w:tabs>
        <w:autoSpaceDE w:val="0"/>
        <w:autoSpaceDN w:val="0"/>
        <w:adjustRightInd w:val="0"/>
        <w:jc w:val="both"/>
        <w:rPr>
          <w:rFonts w:ascii="Microsoft Sans Serif" w:hAnsi="Microsoft Sans Serif" w:cs="Microsoft Sans Serif"/>
          <w:sz w:val="20"/>
          <w:szCs w:val="20"/>
          <w:lang w:val="sr-Latn-BA"/>
        </w:rPr>
      </w:pPr>
    </w:p>
    <w:p w14:paraId="74CE73FE">
      <w:pPr>
        <w:pStyle w:val="33"/>
        <w:tabs>
          <w:tab w:val="left" w:pos="9027"/>
        </w:tabs>
        <w:rPr>
          <w:rFonts w:ascii="Microsoft Sans Serif" w:hAnsi="Microsoft Sans Serif" w:cs="Microsoft Sans Serif"/>
          <w:b/>
          <w:sz w:val="20"/>
          <w:lang w:val="hr-HR"/>
        </w:rPr>
      </w:pPr>
      <w:r>
        <w:rPr>
          <w:rFonts w:ascii="Microsoft Sans Serif" w:hAnsi="Microsoft Sans Serif" w:cs="Microsoft Sans Serif"/>
          <w:b/>
          <w:bCs/>
          <w:sz w:val="20"/>
          <w:lang w:val="sr-Latn-BA"/>
        </w:rPr>
        <w:t xml:space="preserve">3.  </w:t>
      </w:r>
      <w:r>
        <w:rPr>
          <w:rFonts w:ascii="Microsoft Sans Serif" w:hAnsi="Microsoft Sans Serif" w:cs="Microsoft Sans Serif"/>
          <w:b/>
          <w:sz w:val="20"/>
          <w:lang w:val="hr-HR"/>
        </w:rPr>
        <w:t xml:space="preserve">KAKO UZIMATI LIJEK </w:t>
      </w:r>
      <w:r>
        <w:rPr>
          <w:rFonts w:ascii="Microsoft Sans Serif" w:hAnsi="Microsoft Sans Serif" w:cs="Microsoft Sans Serif"/>
          <w:b/>
          <w:bCs/>
          <w:sz w:val="20"/>
          <w:lang w:val="hr-HR"/>
        </w:rPr>
        <w:t>ZANFEXA XR</w:t>
      </w:r>
    </w:p>
    <w:p w14:paraId="2F44D168">
      <w:pPr>
        <w:shd w:val="clear" w:color="auto" w:fill="FFFFFF"/>
        <w:tabs>
          <w:tab w:val="left" w:pos="9027"/>
        </w:tabs>
        <w:jc w:val="both"/>
        <w:rPr>
          <w:rFonts w:ascii="Microsoft Sans Serif" w:hAnsi="Microsoft Sans Serif" w:cs="Microsoft Sans Serif"/>
          <w:b/>
          <w:bCs/>
          <w:sz w:val="20"/>
          <w:szCs w:val="20"/>
          <w:lang w:val="sr-Latn-BA"/>
        </w:rPr>
      </w:pPr>
    </w:p>
    <w:p w14:paraId="7E225F9D">
      <w:pPr>
        <w:widowControl w:val="0"/>
        <w:shd w:val="clear" w:color="auto" w:fill="FFFFFF"/>
        <w:autoSpaceDE w:val="0"/>
        <w:autoSpaceDN w:val="0"/>
        <w:adjustRightInd w:val="0"/>
        <w:jc w:val="both"/>
        <w:rPr>
          <w:rFonts w:ascii="Microsoft Sans Serif" w:hAnsi="Microsoft Sans Serif" w:cs="Microsoft Sans Serif"/>
          <w:i/>
          <w:sz w:val="20"/>
          <w:szCs w:val="20"/>
          <w:lang w:val="bs-Latn-BA" w:eastAsia="mk-MK"/>
        </w:rPr>
      </w:pPr>
      <w:r>
        <w:rPr>
          <w:rFonts w:ascii="Microsoft Sans Serif" w:hAnsi="Microsoft Sans Serif" w:cs="Microsoft Sans Serif"/>
          <w:i/>
          <w:sz w:val="20"/>
          <w:szCs w:val="20"/>
          <w:lang w:val="sr-Latn-BA"/>
        </w:rPr>
        <w:t xml:space="preserve">Uvijek uzimajte lijek ZANFEXA XR tačno kako Vam je propisao Vaš ljekar. </w:t>
      </w:r>
      <w:r>
        <w:rPr>
          <w:rFonts w:ascii="Microsoft Sans Serif" w:hAnsi="Microsoft Sans Serif" w:cs="Microsoft Sans Serif"/>
          <w:i/>
          <w:sz w:val="20"/>
          <w:szCs w:val="20"/>
          <w:lang w:val="bs-Latn-BA" w:eastAsia="mk-MK"/>
        </w:rPr>
        <w:t xml:space="preserve">Ukoliko niste sigurni kako, posavjetujte se sa ljekarom ili farmaceutom. </w:t>
      </w:r>
    </w:p>
    <w:p w14:paraId="07BB0C44">
      <w:pPr>
        <w:shd w:val="clear" w:color="auto" w:fill="FFFFFF"/>
        <w:tabs>
          <w:tab w:val="left" w:pos="9027"/>
        </w:tabs>
        <w:jc w:val="both"/>
        <w:rPr>
          <w:rFonts w:ascii="Microsoft Sans Serif" w:hAnsi="Microsoft Sans Serif" w:cs="Microsoft Sans Serif"/>
          <w:i/>
          <w:iCs/>
          <w:sz w:val="20"/>
          <w:szCs w:val="20"/>
          <w:lang w:val="sr-Latn-BA"/>
        </w:rPr>
      </w:pPr>
    </w:p>
    <w:p w14:paraId="2DD2347E">
      <w:pPr>
        <w:tabs>
          <w:tab w:val="left" w:pos="9027"/>
        </w:tabs>
        <w:autoSpaceDE w:val="0"/>
        <w:autoSpaceDN w:val="0"/>
        <w:adjustRightInd w:val="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Uobičajna preporučena početna doza za liječenje depresije, generalizovanog anksioznog poremećaja i socijalnog anksioznog poremećaja je 75 mg dnevno. Ovu dozu vaš ljekar može postepeno povećavati, ako je potrebno, do maksimalne doze od 375 mg dnevno za liječenje depresije. Ako se liječite od paničnog poremećaja, Vaš ljekar će početi sa nižom dozom (37,5 mg), a zatim će postepeno povećavati dozu. Maksimalna dnevna doza za generalizovani anksiozni poremećaj, socijalno anksiozni poremećaj i panični poremećaj je 225 mg dnevno. </w:t>
      </w:r>
    </w:p>
    <w:p w14:paraId="74348A8E">
      <w:pPr>
        <w:tabs>
          <w:tab w:val="left" w:pos="9027"/>
        </w:tabs>
        <w:autoSpaceDE w:val="0"/>
        <w:autoSpaceDN w:val="0"/>
        <w:adjustRightInd w:val="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Uzimajte lijek ZANFEXA XR otprilike uvijek u isto doba dana, bilo ujutro ili naveče. Kapsule moraju biti progutane cijele, sa tečnošću, a ne otvorene, slomljenje, sažvakane ili otopljene.</w:t>
      </w:r>
    </w:p>
    <w:p w14:paraId="1EB4600D">
      <w:pPr>
        <w:tabs>
          <w:tab w:val="left" w:pos="9027"/>
        </w:tabs>
        <w:autoSpaceDE w:val="0"/>
        <w:autoSpaceDN w:val="0"/>
        <w:adjustRightInd w:val="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Lijek ZANFEXA XR se treba uzimati sa hranom.</w:t>
      </w:r>
    </w:p>
    <w:p w14:paraId="08D58CF2">
      <w:pPr>
        <w:tabs>
          <w:tab w:val="left" w:pos="9027"/>
        </w:tabs>
        <w:autoSpaceDE w:val="0"/>
        <w:autoSpaceDN w:val="0"/>
        <w:adjustRightInd w:val="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Ako imate problema sa jetrom ili bubrezima, razgovarajte sa svojim ljekarom, pošto je moguće da će Vam trebati drugačija doza lijeka ZANFEXA XR.</w:t>
      </w:r>
    </w:p>
    <w:p w14:paraId="038CD890">
      <w:pPr>
        <w:shd w:val="clear" w:color="auto" w:fill="FFFFFF"/>
        <w:tabs>
          <w:tab w:val="left" w:pos="9027"/>
        </w:tabs>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Ne prestajte uzimati lijek ZANFEXA XR bez prethodnog razgovora sa ljekarom (pogledajte dio “</w:t>
      </w:r>
      <w:r>
        <w:rPr>
          <w:rFonts w:ascii="Microsoft Sans Serif" w:hAnsi="Microsoft Sans Serif" w:cs="Microsoft Sans Serif"/>
          <w:bCs/>
          <w:sz w:val="20"/>
          <w:szCs w:val="20"/>
          <w:lang w:val="sr-Latn-BA"/>
        </w:rPr>
        <w:t>Ako prestanete uzimati lijek ZANFEXA XR</w:t>
      </w:r>
      <w:r>
        <w:rPr>
          <w:rFonts w:ascii="Microsoft Sans Serif" w:hAnsi="Microsoft Sans Serif" w:cs="Microsoft Sans Serif"/>
          <w:sz w:val="20"/>
          <w:szCs w:val="20"/>
          <w:lang w:val="sr-Latn-BA"/>
        </w:rPr>
        <w:t>”).</w:t>
      </w:r>
    </w:p>
    <w:p w14:paraId="4D5CCC13">
      <w:pPr>
        <w:jc w:val="both"/>
        <w:rPr>
          <w:rFonts w:ascii="Microsoft Sans Serif" w:hAnsi="Microsoft Sans Serif" w:cs="Microsoft Sans Serif"/>
          <w:sz w:val="20"/>
          <w:szCs w:val="20"/>
          <w:lang w:val="sr-Latn-BA"/>
        </w:rPr>
      </w:pPr>
    </w:p>
    <w:p w14:paraId="7C0DE4D8">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Ako uzmete više lijeka ZANFEXA XR nego što ste trebali</w:t>
      </w:r>
    </w:p>
    <w:p w14:paraId="3C111A8B">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Ako ste uzeli previše kapsula morate zatražiti hitnu medicinsku pomoć, čak i ako se osjećate dobro, zbog rizika od ozbiljnih neželjenih djelovanja. Sjetite se da sa sobom ponesete pakovanje lijeka, čak i ako je prazno. </w:t>
      </w:r>
    </w:p>
    <w:p w14:paraId="6498D7F1">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Predoziranje može biti opasno po život, </w:t>
      </w:r>
      <w:r>
        <w:rPr>
          <w:rFonts w:ascii="Microsoft Sans Serif" w:hAnsi="Microsoft Sans Serif" w:cs="Microsoft Sans Serif"/>
          <w:sz w:val="20"/>
          <w:szCs w:val="20"/>
          <w:lang w:val="sr-Latn-BA"/>
        </w:rPr>
        <w:t>posebno</w:t>
      </w:r>
      <w:r>
        <w:rPr>
          <w:rFonts w:ascii="Microsoft Sans Serif" w:hAnsi="Microsoft Sans Serif" w:cs="Microsoft Sans Serif"/>
          <w:sz w:val="20"/>
          <w:szCs w:val="20"/>
          <w:lang w:val="mk-MK"/>
        </w:rPr>
        <w:t xml:space="preserve"> u slučaju isto</w:t>
      </w:r>
      <w:r>
        <w:rPr>
          <w:rFonts w:ascii="Microsoft Sans Serif" w:hAnsi="Microsoft Sans Serif" w:cs="Microsoft Sans Serif"/>
          <w:sz w:val="20"/>
          <w:szCs w:val="20"/>
          <w:lang w:val="sr-Latn-BA"/>
        </w:rPr>
        <w:t>vremene</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Latn-BA"/>
        </w:rPr>
        <w:t>konzumacije</w:t>
      </w:r>
      <w:r>
        <w:rPr>
          <w:rFonts w:ascii="Microsoft Sans Serif" w:hAnsi="Microsoft Sans Serif" w:cs="Microsoft Sans Serif"/>
          <w:sz w:val="20"/>
          <w:szCs w:val="20"/>
          <w:lang w:val="mk-MK"/>
        </w:rPr>
        <w:t xml:space="preserve"> alkohola i/ili </w:t>
      </w:r>
      <w:r>
        <w:rPr>
          <w:rFonts w:ascii="Microsoft Sans Serif" w:hAnsi="Microsoft Sans Serif" w:cs="Microsoft Sans Serif"/>
          <w:sz w:val="20"/>
          <w:szCs w:val="20"/>
          <w:lang w:val="sr-Latn-BA"/>
        </w:rPr>
        <w:t>upotrebe</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Latn-BA"/>
        </w:rPr>
        <w:t>odre</w:t>
      </w:r>
      <w:r>
        <w:rPr>
          <w:rFonts w:ascii="Microsoft Sans Serif" w:hAnsi="Microsoft Sans Serif" w:cs="Microsoft Sans Serif"/>
          <w:bCs/>
          <w:sz w:val="20"/>
          <w:szCs w:val="20"/>
          <w:lang w:val="bs-Latn-BA"/>
        </w:rPr>
        <w:t>đenih</w:t>
      </w:r>
      <w:r>
        <w:rPr>
          <w:rFonts w:ascii="Microsoft Sans Serif" w:hAnsi="Microsoft Sans Serif" w:cs="Microsoft Sans Serif"/>
          <w:sz w:val="20"/>
          <w:szCs w:val="20"/>
          <w:lang w:val="mk-MK"/>
        </w:rPr>
        <w:t xml:space="preserve"> lijekova (pogledajte</w:t>
      </w:r>
      <w:r>
        <w:rPr>
          <w:rFonts w:ascii="Microsoft Sans Serif" w:hAnsi="Microsoft Sans Serif" w:cs="Microsoft Sans Serif"/>
          <w:sz w:val="20"/>
          <w:szCs w:val="20"/>
          <w:lang w:val="sr-Latn-BA"/>
        </w:rPr>
        <w:t xml:space="preserve"> dio</w:t>
      </w:r>
      <w:r>
        <w:rPr>
          <w:rFonts w:ascii="Microsoft Sans Serif" w:hAnsi="Microsoft Sans Serif" w:cs="Microsoft Sans Serif"/>
          <w:sz w:val="20"/>
          <w:szCs w:val="20"/>
          <w:lang w:val="mk-MK"/>
        </w:rPr>
        <w:t xml:space="preserve"> „Uzimanje drugih lijekova sa lijekom </w:t>
      </w:r>
      <w:r>
        <w:rPr>
          <w:rFonts w:ascii="Microsoft Sans Serif" w:hAnsi="Microsoft Sans Serif" w:cs="Microsoft Sans Serif"/>
          <w:sz w:val="20"/>
          <w:szCs w:val="20"/>
          <w:lang w:val="sr-Latn-BA"/>
        </w:rPr>
        <w:t>ZANFEXA XR</w:t>
      </w:r>
      <w:r>
        <w:rPr>
          <w:rFonts w:ascii="Microsoft Sans Serif" w:hAnsi="Microsoft Sans Serif" w:cs="Microsoft Sans Serif"/>
          <w:sz w:val="20"/>
          <w:szCs w:val="20"/>
          <w:lang w:val="mk-MK"/>
        </w:rPr>
        <w:t>”).</w:t>
      </w:r>
    </w:p>
    <w:p w14:paraId="77342BDF">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Simptomi mogućeg predoziranja su ubrzan rad srca, promjene u nivou svijesti (koje variraju od somnolencije do kome), zamućen vid, napadi grčeva i povraćanje.</w:t>
      </w:r>
    </w:p>
    <w:p w14:paraId="27840100">
      <w:pPr>
        <w:rPr>
          <w:rFonts w:ascii="Microsoft Sans Serif" w:hAnsi="Microsoft Sans Serif" w:cs="Microsoft Sans Serif"/>
          <w:sz w:val="20"/>
          <w:szCs w:val="20"/>
          <w:lang w:val="sr-Latn-BA"/>
        </w:rPr>
      </w:pPr>
    </w:p>
    <w:p w14:paraId="0E272190">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Ako ste zaboravili uzeti lijek ZANFEXA XR</w:t>
      </w:r>
    </w:p>
    <w:p w14:paraId="0E3F4C82">
      <w:pPr>
        <w:rPr>
          <w:rFonts w:ascii="Microsoft Sans Serif" w:hAnsi="Microsoft Sans Serif" w:cs="Microsoft Sans Serif"/>
          <w:i/>
          <w:iCs/>
          <w:sz w:val="20"/>
          <w:szCs w:val="20"/>
          <w:lang w:val="sr-Latn-BA"/>
        </w:rPr>
      </w:pPr>
      <w:r>
        <w:rPr>
          <w:rFonts w:ascii="Microsoft Sans Serif" w:hAnsi="Microsoft Sans Serif" w:cs="Microsoft Sans Serif"/>
          <w:i/>
          <w:iCs/>
          <w:sz w:val="20"/>
          <w:szCs w:val="20"/>
          <w:lang w:val="sr-Latn-BA"/>
        </w:rPr>
        <w:t>Nikada ne treba uzimati duplu dozu da bi se nadomjestila preskočena doza lijeka!</w:t>
      </w:r>
    </w:p>
    <w:p w14:paraId="2D66DDBC">
      <w:pPr>
        <w:shd w:val="clear" w:color="auto" w:fill="FFFFFF"/>
        <w:tabs>
          <w:tab w:val="left" w:pos="9027"/>
        </w:tabs>
        <w:jc w:val="both"/>
        <w:rPr>
          <w:rFonts w:ascii="Microsoft Sans Serif" w:hAnsi="Microsoft Sans Serif" w:cs="Microsoft Sans Serif"/>
          <w:b/>
          <w:bCs/>
          <w:sz w:val="20"/>
          <w:szCs w:val="20"/>
          <w:lang w:val="sr-Latn-BA"/>
        </w:rPr>
      </w:pPr>
      <w:r>
        <w:rPr>
          <w:rStyle w:val="37"/>
          <w:rFonts w:ascii="Microsoft Sans Serif" w:hAnsi="Microsoft Sans Serif" w:cs="Microsoft Sans Serif"/>
          <w:sz w:val="20"/>
          <w:szCs w:val="20"/>
          <w:lang w:val="fr-FR"/>
        </w:rPr>
        <w:t>Ako propustite</w:t>
      </w:r>
      <w:r>
        <w:rPr>
          <w:rFonts w:ascii="Microsoft Sans Serif" w:hAnsi="Microsoft Sans Serif" w:cs="Microsoft Sans Serif"/>
          <w:sz w:val="20"/>
          <w:szCs w:val="20"/>
          <w:lang w:val="fr-FR"/>
        </w:rPr>
        <w:t xml:space="preserve"> </w:t>
      </w:r>
      <w:r>
        <w:rPr>
          <w:rStyle w:val="37"/>
          <w:rFonts w:ascii="Microsoft Sans Serif" w:hAnsi="Microsoft Sans Serif" w:cs="Microsoft Sans Serif"/>
          <w:sz w:val="20"/>
          <w:szCs w:val="20"/>
          <w:lang w:val="fr-FR"/>
        </w:rPr>
        <w:t>dozu</w:t>
      </w:r>
      <w:r>
        <w:rPr>
          <w:rFonts w:ascii="Microsoft Sans Serif" w:hAnsi="Microsoft Sans Serif" w:cs="Microsoft Sans Serif"/>
          <w:sz w:val="20"/>
          <w:szCs w:val="20"/>
          <w:lang w:val="fr-FR"/>
        </w:rPr>
        <w:t xml:space="preserve">, uzmite </w:t>
      </w:r>
      <w:r>
        <w:rPr>
          <w:rStyle w:val="37"/>
          <w:rFonts w:ascii="Microsoft Sans Serif" w:hAnsi="Microsoft Sans Serif" w:cs="Microsoft Sans Serif"/>
          <w:sz w:val="20"/>
          <w:szCs w:val="20"/>
          <w:lang w:val="fr-FR"/>
        </w:rPr>
        <w:t>je</w:t>
      </w:r>
      <w:r>
        <w:rPr>
          <w:rFonts w:ascii="Microsoft Sans Serif" w:hAnsi="Microsoft Sans Serif" w:cs="Microsoft Sans Serif"/>
          <w:sz w:val="20"/>
          <w:szCs w:val="20"/>
          <w:lang w:val="fr-FR"/>
        </w:rPr>
        <w:t xml:space="preserve"> </w:t>
      </w:r>
      <w:r>
        <w:rPr>
          <w:rStyle w:val="37"/>
          <w:rFonts w:ascii="Microsoft Sans Serif" w:hAnsi="Microsoft Sans Serif" w:cs="Microsoft Sans Serif"/>
          <w:sz w:val="20"/>
          <w:szCs w:val="20"/>
          <w:lang w:val="fr-FR"/>
        </w:rPr>
        <w:t>čim se</w:t>
      </w:r>
      <w:r>
        <w:rPr>
          <w:rFonts w:ascii="Microsoft Sans Serif" w:hAnsi="Microsoft Sans Serif" w:cs="Microsoft Sans Serif"/>
          <w:sz w:val="20"/>
          <w:szCs w:val="20"/>
          <w:lang w:val="fr-FR"/>
        </w:rPr>
        <w:t xml:space="preserve"> </w:t>
      </w:r>
      <w:r>
        <w:rPr>
          <w:rStyle w:val="37"/>
          <w:rFonts w:ascii="Microsoft Sans Serif" w:hAnsi="Microsoft Sans Serif" w:cs="Microsoft Sans Serif"/>
          <w:sz w:val="20"/>
          <w:szCs w:val="20"/>
          <w:lang w:val="fr-FR"/>
        </w:rPr>
        <w:t>sjetite.</w:t>
      </w:r>
      <w:r>
        <w:rPr>
          <w:rFonts w:ascii="Microsoft Sans Serif" w:hAnsi="Microsoft Sans Serif" w:cs="Microsoft Sans Serif"/>
          <w:sz w:val="20"/>
          <w:szCs w:val="20"/>
          <w:lang w:val="fr-FR"/>
        </w:rPr>
        <w:t xml:space="preserve"> </w:t>
      </w:r>
      <w:r>
        <w:rPr>
          <w:rStyle w:val="37"/>
          <w:rFonts w:ascii="Microsoft Sans Serif" w:hAnsi="Microsoft Sans Serif" w:cs="Microsoft Sans Serif"/>
          <w:sz w:val="20"/>
          <w:szCs w:val="20"/>
          <w:lang w:val="fr-FR"/>
        </w:rPr>
        <w:t>Međutim</w:t>
      </w:r>
      <w:r>
        <w:rPr>
          <w:rFonts w:ascii="Microsoft Sans Serif" w:hAnsi="Microsoft Sans Serif" w:cs="Microsoft Sans Serif"/>
          <w:sz w:val="20"/>
          <w:szCs w:val="20"/>
          <w:lang w:val="fr-FR"/>
        </w:rPr>
        <w:t xml:space="preserve">, </w:t>
      </w:r>
      <w:r>
        <w:rPr>
          <w:rStyle w:val="37"/>
          <w:rFonts w:ascii="Microsoft Sans Serif" w:hAnsi="Microsoft Sans Serif" w:cs="Microsoft Sans Serif"/>
          <w:sz w:val="20"/>
          <w:szCs w:val="20"/>
          <w:lang w:val="fr-FR"/>
        </w:rPr>
        <w:t>ako je</w:t>
      </w:r>
      <w:r>
        <w:rPr>
          <w:rFonts w:ascii="Microsoft Sans Serif" w:hAnsi="Microsoft Sans Serif" w:cs="Microsoft Sans Serif"/>
          <w:sz w:val="20"/>
          <w:szCs w:val="20"/>
          <w:lang w:val="fr-FR"/>
        </w:rPr>
        <w:t xml:space="preserve"> </w:t>
      </w:r>
      <w:r>
        <w:rPr>
          <w:rStyle w:val="37"/>
          <w:rFonts w:ascii="Microsoft Sans Serif" w:hAnsi="Microsoft Sans Serif" w:cs="Microsoft Sans Serif"/>
          <w:sz w:val="20"/>
          <w:szCs w:val="20"/>
          <w:lang w:val="fr-FR"/>
        </w:rPr>
        <w:t>vrijeme</w:t>
      </w:r>
      <w:r>
        <w:rPr>
          <w:rFonts w:ascii="Microsoft Sans Serif" w:hAnsi="Microsoft Sans Serif" w:cs="Microsoft Sans Serif"/>
          <w:sz w:val="20"/>
          <w:szCs w:val="20"/>
          <w:lang w:val="fr-FR"/>
        </w:rPr>
        <w:t xml:space="preserve"> </w:t>
      </w:r>
      <w:r>
        <w:rPr>
          <w:rStyle w:val="37"/>
          <w:rFonts w:ascii="Microsoft Sans Serif" w:hAnsi="Microsoft Sans Serif" w:cs="Microsoft Sans Serif"/>
          <w:sz w:val="20"/>
          <w:szCs w:val="20"/>
          <w:lang w:val="fr-FR"/>
        </w:rPr>
        <w:t>za</w:t>
      </w:r>
      <w:r>
        <w:rPr>
          <w:rFonts w:ascii="Microsoft Sans Serif" w:hAnsi="Microsoft Sans Serif" w:cs="Microsoft Sans Serif"/>
          <w:sz w:val="20"/>
          <w:szCs w:val="20"/>
          <w:lang w:val="fr-FR"/>
        </w:rPr>
        <w:t xml:space="preserve"> </w:t>
      </w:r>
      <w:r>
        <w:rPr>
          <w:rStyle w:val="37"/>
          <w:rFonts w:ascii="Microsoft Sans Serif" w:hAnsi="Microsoft Sans Serif" w:cs="Microsoft Sans Serif"/>
          <w:sz w:val="20"/>
          <w:szCs w:val="20"/>
          <w:lang w:val="fr-FR"/>
        </w:rPr>
        <w:t>sljedeću dozu</w:t>
      </w:r>
      <w:r>
        <w:rPr>
          <w:rFonts w:ascii="Microsoft Sans Serif" w:hAnsi="Microsoft Sans Serif" w:cs="Microsoft Sans Serif"/>
          <w:sz w:val="20"/>
          <w:szCs w:val="20"/>
          <w:lang w:val="fr-FR"/>
        </w:rPr>
        <w:t xml:space="preserve">, </w:t>
      </w:r>
      <w:r>
        <w:rPr>
          <w:rStyle w:val="37"/>
          <w:rFonts w:ascii="Microsoft Sans Serif" w:hAnsi="Microsoft Sans Serif" w:cs="Microsoft Sans Serif"/>
          <w:sz w:val="20"/>
          <w:szCs w:val="20"/>
          <w:lang w:val="fr-FR"/>
        </w:rPr>
        <w:t>preskočite</w:t>
      </w:r>
      <w:r>
        <w:rPr>
          <w:rFonts w:ascii="Microsoft Sans Serif" w:hAnsi="Microsoft Sans Serif" w:cs="Microsoft Sans Serif"/>
          <w:sz w:val="20"/>
          <w:szCs w:val="20"/>
          <w:lang w:val="fr-FR"/>
        </w:rPr>
        <w:t xml:space="preserve"> </w:t>
      </w:r>
      <w:r>
        <w:rPr>
          <w:rStyle w:val="37"/>
          <w:rFonts w:ascii="Microsoft Sans Serif" w:hAnsi="Microsoft Sans Serif" w:cs="Microsoft Sans Serif"/>
          <w:sz w:val="20"/>
          <w:szCs w:val="20"/>
          <w:lang w:val="fr-FR"/>
        </w:rPr>
        <w:t>propuštenu dozu</w:t>
      </w:r>
      <w:r>
        <w:rPr>
          <w:rFonts w:ascii="Microsoft Sans Serif" w:hAnsi="Microsoft Sans Serif" w:cs="Microsoft Sans Serif"/>
          <w:sz w:val="20"/>
          <w:szCs w:val="20"/>
          <w:lang w:val="fr-FR"/>
        </w:rPr>
        <w:t xml:space="preserve"> </w:t>
      </w:r>
      <w:r>
        <w:rPr>
          <w:rStyle w:val="37"/>
          <w:rFonts w:ascii="Microsoft Sans Serif" w:hAnsi="Microsoft Sans Serif" w:cs="Microsoft Sans Serif"/>
          <w:sz w:val="20"/>
          <w:szCs w:val="20"/>
          <w:lang w:val="fr-FR"/>
        </w:rPr>
        <w:t>i</w:t>
      </w:r>
      <w:r>
        <w:rPr>
          <w:rFonts w:ascii="Microsoft Sans Serif" w:hAnsi="Microsoft Sans Serif" w:cs="Microsoft Sans Serif"/>
          <w:sz w:val="20"/>
          <w:szCs w:val="20"/>
          <w:lang w:val="fr-FR"/>
        </w:rPr>
        <w:t xml:space="preserve"> </w:t>
      </w:r>
      <w:r>
        <w:rPr>
          <w:rStyle w:val="37"/>
          <w:rFonts w:ascii="Microsoft Sans Serif" w:hAnsi="Microsoft Sans Serif" w:cs="Microsoft Sans Serif"/>
          <w:sz w:val="20"/>
          <w:szCs w:val="20"/>
          <w:lang w:val="fr-FR"/>
        </w:rPr>
        <w:t>uzmite</w:t>
      </w:r>
      <w:r>
        <w:rPr>
          <w:rFonts w:ascii="Microsoft Sans Serif" w:hAnsi="Microsoft Sans Serif" w:cs="Microsoft Sans Serif"/>
          <w:sz w:val="20"/>
          <w:szCs w:val="20"/>
          <w:lang w:val="fr-FR"/>
        </w:rPr>
        <w:t xml:space="preserve"> </w:t>
      </w:r>
      <w:r>
        <w:rPr>
          <w:rStyle w:val="37"/>
          <w:rFonts w:ascii="Microsoft Sans Serif" w:hAnsi="Microsoft Sans Serif" w:cs="Microsoft Sans Serif"/>
          <w:sz w:val="20"/>
          <w:szCs w:val="20"/>
          <w:lang w:val="fr-FR"/>
        </w:rPr>
        <w:t>samo jednu</w:t>
      </w:r>
      <w:r>
        <w:rPr>
          <w:rFonts w:ascii="Microsoft Sans Serif" w:hAnsi="Microsoft Sans Serif" w:cs="Microsoft Sans Serif"/>
          <w:sz w:val="20"/>
          <w:szCs w:val="20"/>
          <w:lang w:val="fr-FR"/>
        </w:rPr>
        <w:t xml:space="preserve"> </w:t>
      </w:r>
      <w:r>
        <w:rPr>
          <w:rStyle w:val="37"/>
          <w:rFonts w:ascii="Microsoft Sans Serif" w:hAnsi="Microsoft Sans Serif" w:cs="Microsoft Sans Serif"/>
          <w:sz w:val="20"/>
          <w:szCs w:val="20"/>
          <w:lang w:val="fr-FR"/>
        </w:rPr>
        <w:t>dozu</w:t>
      </w:r>
      <w:r>
        <w:rPr>
          <w:rFonts w:ascii="Microsoft Sans Serif" w:hAnsi="Microsoft Sans Serif" w:cs="Microsoft Sans Serif"/>
          <w:sz w:val="20"/>
          <w:szCs w:val="20"/>
          <w:lang w:val="fr-FR"/>
        </w:rPr>
        <w:t xml:space="preserve"> </w:t>
      </w:r>
      <w:r>
        <w:rPr>
          <w:rStyle w:val="37"/>
          <w:rFonts w:ascii="Microsoft Sans Serif" w:hAnsi="Microsoft Sans Serif" w:cs="Microsoft Sans Serif"/>
          <w:sz w:val="20"/>
          <w:szCs w:val="20"/>
          <w:lang w:val="fr-FR"/>
        </w:rPr>
        <w:t>kao i obično</w:t>
      </w:r>
      <w:r>
        <w:rPr>
          <w:rFonts w:ascii="Microsoft Sans Serif" w:hAnsi="Microsoft Sans Serif" w:cs="Microsoft Sans Serif"/>
          <w:sz w:val="20"/>
          <w:szCs w:val="20"/>
          <w:lang w:val="fr-FR"/>
        </w:rPr>
        <w:t xml:space="preserve">. </w:t>
      </w:r>
      <w:r>
        <w:rPr>
          <w:rStyle w:val="37"/>
          <w:rFonts w:ascii="Microsoft Sans Serif" w:hAnsi="Microsoft Sans Serif" w:cs="Microsoft Sans Serif"/>
          <w:sz w:val="20"/>
          <w:szCs w:val="20"/>
          <w:lang w:val="fr-FR"/>
        </w:rPr>
        <w:t>Ne uzimajte</w:t>
      </w:r>
      <w:r>
        <w:rPr>
          <w:rFonts w:ascii="Microsoft Sans Serif" w:hAnsi="Microsoft Sans Serif" w:cs="Microsoft Sans Serif"/>
          <w:sz w:val="20"/>
          <w:szCs w:val="20"/>
          <w:lang w:val="fr-FR"/>
        </w:rPr>
        <w:t xml:space="preserve"> </w:t>
      </w:r>
      <w:r>
        <w:rPr>
          <w:rStyle w:val="37"/>
          <w:rFonts w:ascii="Microsoft Sans Serif" w:hAnsi="Microsoft Sans Serif" w:cs="Microsoft Sans Serif"/>
          <w:sz w:val="20"/>
          <w:szCs w:val="20"/>
          <w:lang w:val="fr-FR"/>
        </w:rPr>
        <w:t>više</w:t>
      </w:r>
      <w:r>
        <w:rPr>
          <w:rFonts w:ascii="Microsoft Sans Serif" w:hAnsi="Microsoft Sans Serif" w:cs="Microsoft Sans Serif"/>
          <w:sz w:val="20"/>
          <w:szCs w:val="20"/>
          <w:lang w:val="fr-FR"/>
        </w:rPr>
        <w:t xml:space="preserve"> </w:t>
      </w:r>
      <w:r>
        <w:rPr>
          <w:rStyle w:val="37"/>
          <w:rFonts w:ascii="Microsoft Sans Serif" w:hAnsi="Microsoft Sans Serif" w:cs="Microsoft Sans Serif"/>
          <w:sz w:val="20"/>
          <w:szCs w:val="20"/>
          <w:lang w:val="fr-FR"/>
        </w:rPr>
        <w:t>od</w:t>
      </w:r>
      <w:r>
        <w:rPr>
          <w:rFonts w:ascii="Microsoft Sans Serif" w:hAnsi="Microsoft Sans Serif" w:cs="Microsoft Sans Serif"/>
          <w:sz w:val="20"/>
          <w:szCs w:val="20"/>
          <w:lang w:val="fr-FR"/>
        </w:rPr>
        <w:t xml:space="preserve"> </w:t>
      </w:r>
      <w:r>
        <w:rPr>
          <w:rStyle w:val="37"/>
          <w:rFonts w:ascii="Microsoft Sans Serif" w:hAnsi="Microsoft Sans Serif" w:cs="Microsoft Sans Serif"/>
          <w:sz w:val="20"/>
          <w:szCs w:val="20"/>
          <w:lang w:val="fr-FR"/>
        </w:rPr>
        <w:t>dnevne količine</w:t>
      </w:r>
      <w:r>
        <w:rPr>
          <w:rFonts w:ascii="Microsoft Sans Serif" w:hAnsi="Microsoft Sans Serif" w:cs="Microsoft Sans Serif"/>
          <w:sz w:val="20"/>
          <w:szCs w:val="20"/>
          <w:lang w:val="fr-FR"/>
        </w:rPr>
        <w:t xml:space="preserve"> lijeka </w:t>
      </w:r>
      <w:r>
        <w:rPr>
          <w:rStyle w:val="37"/>
          <w:rFonts w:ascii="Microsoft Sans Serif" w:hAnsi="Microsoft Sans Serif" w:cs="Microsoft Sans Serif"/>
          <w:sz w:val="20"/>
          <w:szCs w:val="20"/>
          <w:lang w:val="fr-FR"/>
        </w:rPr>
        <w:t>ZANFEXA XR</w:t>
      </w:r>
      <w:r>
        <w:rPr>
          <w:rFonts w:ascii="Microsoft Sans Serif" w:hAnsi="Microsoft Sans Serif" w:cs="Microsoft Sans Serif"/>
          <w:sz w:val="20"/>
          <w:szCs w:val="20"/>
          <w:lang w:val="fr-FR"/>
        </w:rPr>
        <w:t xml:space="preserve"> </w:t>
      </w:r>
      <w:r>
        <w:rPr>
          <w:rStyle w:val="37"/>
          <w:rFonts w:ascii="Microsoft Sans Serif" w:hAnsi="Microsoft Sans Serif" w:cs="Microsoft Sans Serif"/>
          <w:sz w:val="20"/>
          <w:szCs w:val="20"/>
          <w:lang w:val="fr-FR"/>
        </w:rPr>
        <w:t>koja</w:t>
      </w:r>
      <w:r>
        <w:rPr>
          <w:rFonts w:ascii="Microsoft Sans Serif" w:hAnsi="Microsoft Sans Serif" w:cs="Microsoft Sans Serif"/>
          <w:sz w:val="20"/>
          <w:szCs w:val="20"/>
          <w:lang w:val="fr-FR"/>
        </w:rPr>
        <w:t xml:space="preserve"> </w:t>
      </w:r>
      <w:r>
        <w:rPr>
          <w:rStyle w:val="37"/>
          <w:rFonts w:ascii="Microsoft Sans Serif" w:hAnsi="Microsoft Sans Serif" w:cs="Microsoft Sans Serif"/>
          <w:sz w:val="20"/>
          <w:szCs w:val="20"/>
          <w:lang w:val="fr-FR"/>
        </w:rPr>
        <w:t>je propisana</w:t>
      </w:r>
      <w:r>
        <w:rPr>
          <w:rFonts w:ascii="Microsoft Sans Serif" w:hAnsi="Microsoft Sans Serif" w:cs="Microsoft Sans Serif"/>
          <w:sz w:val="20"/>
          <w:szCs w:val="20"/>
          <w:lang w:val="fr-FR"/>
        </w:rPr>
        <w:t xml:space="preserve"> </w:t>
      </w:r>
      <w:r>
        <w:rPr>
          <w:rStyle w:val="37"/>
          <w:rFonts w:ascii="Microsoft Sans Serif" w:hAnsi="Microsoft Sans Serif" w:cs="Microsoft Sans Serif"/>
          <w:sz w:val="20"/>
          <w:szCs w:val="20"/>
          <w:lang w:val="fr-FR"/>
        </w:rPr>
        <w:t>za</w:t>
      </w:r>
      <w:r>
        <w:rPr>
          <w:rFonts w:ascii="Microsoft Sans Serif" w:hAnsi="Microsoft Sans Serif" w:cs="Microsoft Sans Serif"/>
          <w:sz w:val="20"/>
          <w:szCs w:val="20"/>
          <w:lang w:val="fr-FR"/>
        </w:rPr>
        <w:t xml:space="preserve"> </w:t>
      </w:r>
      <w:r>
        <w:rPr>
          <w:rStyle w:val="37"/>
          <w:rFonts w:ascii="Microsoft Sans Serif" w:hAnsi="Microsoft Sans Serif" w:cs="Microsoft Sans Serif"/>
          <w:sz w:val="20"/>
          <w:szCs w:val="20"/>
          <w:lang w:val="fr-FR"/>
        </w:rPr>
        <w:t>Vas</w:t>
      </w:r>
      <w:r>
        <w:rPr>
          <w:rFonts w:ascii="Microsoft Sans Serif" w:hAnsi="Microsoft Sans Serif" w:cs="Microsoft Sans Serif"/>
          <w:sz w:val="20"/>
          <w:szCs w:val="20"/>
          <w:lang w:val="fr-FR"/>
        </w:rPr>
        <w:t xml:space="preserve"> </w:t>
      </w:r>
      <w:r>
        <w:rPr>
          <w:rStyle w:val="37"/>
          <w:rFonts w:ascii="Microsoft Sans Serif" w:hAnsi="Microsoft Sans Serif" w:cs="Microsoft Sans Serif"/>
          <w:sz w:val="20"/>
          <w:szCs w:val="20"/>
          <w:lang w:val="fr-FR"/>
        </w:rPr>
        <w:t>u jednom danu</w:t>
      </w:r>
      <w:r>
        <w:rPr>
          <w:rFonts w:ascii="Microsoft Sans Serif" w:hAnsi="Microsoft Sans Serif" w:cs="Microsoft Sans Serif"/>
          <w:sz w:val="20"/>
          <w:szCs w:val="20"/>
          <w:lang w:val="fr-FR"/>
        </w:rPr>
        <w:t>.</w:t>
      </w:r>
    </w:p>
    <w:p w14:paraId="5E554C36">
      <w:pPr>
        <w:shd w:val="clear" w:color="auto" w:fill="FFFFFF"/>
        <w:tabs>
          <w:tab w:val="left" w:pos="9027"/>
        </w:tabs>
        <w:jc w:val="both"/>
        <w:rPr>
          <w:rFonts w:ascii="Microsoft Sans Serif" w:hAnsi="Microsoft Sans Serif" w:cs="Microsoft Sans Serif"/>
          <w:b/>
          <w:bCs/>
          <w:sz w:val="20"/>
          <w:szCs w:val="20"/>
          <w:lang w:val="sr-Latn-BA"/>
        </w:rPr>
      </w:pPr>
    </w:p>
    <w:p w14:paraId="0959A86F">
      <w:pPr>
        <w:shd w:val="clear" w:color="auto" w:fill="FFFFFF"/>
        <w:tabs>
          <w:tab w:val="left" w:pos="9027"/>
        </w:tabs>
        <w:jc w:val="both"/>
        <w:rPr>
          <w:rFonts w:ascii="Microsoft Sans Serif" w:hAnsi="Microsoft Sans Serif" w:cs="Microsoft Sans Serif"/>
          <w:sz w:val="20"/>
          <w:szCs w:val="20"/>
          <w:lang w:val="sr-Latn-BA"/>
        </w:rPr>
      </w:pPr>
      <w:r>
        <w:rPr>
          <w:rFonts w:ascii="Microsoft Sans Serif" w:hAnsi="Microsoft Sans Serif" w:cs="Microsoft Sans Serif"/>
          <w:b/>
          <w:bCs/>
          <w:sz w:val="20"/>
          <w:szCs w:val="20"/>
          <w:lang w:val="sr-Latn-BA"/>
        </w:rPr>
        <w:t>Ako prestanete uzimati lijek ZANFEXA XR</w:t>
      </w:r>
    </w:p>
    <w:p w14:paraId="4F9F649E">
      <w:pPr>
        <w:tabs>
          <w:tab w:val="left" w:pos="9027"/>
        </w:tabs>
        <w:autoSpaceDE w:val="0"/>
        <w:autoSpaceDN w:val="0"/>
        <w:adjustRightInd w:val="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Ne prekidajte uzimanje terapije ili ne smanjujte dozu bez prethodnog savjetovanja sa Vašim ljekarom čak i ako se osjećate bolje. Ako Vaš ljekar bude smatrao da Vam više ne treba lijek ZANFEXA XR, može zatražiti da postepeno smanjujete dozu lijeka prije nego što ga u potpunosti prestanete uzimati. Određena neželjena djelovanja lijeka se mogu pojaviti kod ljudi koji su prestali uzimati ZANFEXA XR, naročito kada se ZANFEXA XR naglo prestane uzimati ili ako se doza prenaglo smanjuje. Neki pacijenti mogu osjećati sljedeće simptome: suicidalne misli, agresivnost, umor, vrtoglavicu, ošamućenost, glavobolju, nesanicu, noćne more, suva usta, gubitak apetita, mučninu, proliv, nervozu, nemir, zbunjenost, zvonjavu u u</w:t>
      </w:r>
      <w:bookmarkStart w:id="1" w:name="_Hlk141703948"/>
      <w:r>
        <w:rPr>
          <w:rFonts w:ascii="Microsoft Sans Serif" w:hAnsi="Microsoft Sans Serif" w:cs="Microsoft Sans Serif"/>
          <w:sz w:val="20"/>
          <w:szCs w:val="20"/>
          <w:lang w:val="sr-Latn-BA"/>
        </w:rPr>
        <w:t>š</w:t>
      </w:r>
      <w:bookmarkEnd w:id="1"/>
      <w:r>
        <w:rPr>
          <w:rFonts w:ascii="Microsoft Sans Serif" w:hAnsi="Microsoft Sans Serif" w:cs="Microsoft Sans Serif"/>
          <w:sz w:val="20"/>
          <w:szCs w:val="20"/>
          <w:lang w:val="sr-Latn-BA"/>
        </w:rPr>
        <w:t>ima, trnjenja ili rijetko osjećaj strujnog udara, slabost, znojenje, napade grčeva ili simptome slične gripu, problemi sa vidom i povećanje krvnog tlaka (što može</w:t>
      </w:r>
      <w:r>
        <w:rPr>
          <w:rFonts w:ascii="Microsoft Sans Serif" w:hAnsi="Microsoft Sans Serif" w:cs="Microsoft Sans Serif"/>
          <w:b/>
          <w:sz w:val="20"/>
          <w:szCs w:val="20"/>
          <w:lang w:val="sr-Latn-BA"/>
        </w:rPr>
        <w:t xml:space="preserve"> </w:t>
      </w:r>
      <w:r>
        <w:rPr>
          <w:rFonts w:ascii="Microsoft Sans Serif" w:hAnsi="Microsoft Sans Serif" w:cs="Microsoft Sans Serif"/>
          <w:sz w:val="20"/>
          <w:szCs w:val="20"/>
          <w:lang w:val="sr-Latn-BA"/>
        </w:rPr>
        <w:t>uzrokovati glavobolju, vrtoglavicu, zujanje u ušima, znojenje itd.).</w:t>
      </w:r>
    </w:p>
    <w:p w14:paraId="30E3E761">
      <w:pPr>
        <w:tabs>
          <w:tab w:val="left" w:pos="9027"/>
        </w:tabs>
        <w:autoSpaceDE w:val="0"/>
        <w:autoSpaceDN w:val="0"/>
        <w:adjustRightInd w:val="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Ljekar </w:t>
      </w:r>
      <w:bookmarkStart w:id="2" w:name="_Hlk141703833"/>
      <w:r>
        <w:rPr>
          <w:rFonts w:ascii="Microsoft Sans Serif" w:hAnsi="Microsoft Sans Serif" w:cs="Microsoft Sans Serif"/>
          <w:sz w:val="20"/>
          <w:szCs w:val="20"/>
          <w:lang w:val="sr-Latn-BA"/>
        </w:rPr>
        <w:t>ć</w:t>
      </w:r>
      <w:bookmarkEnd w:id="2"/>
      <w:r>
        <w:rPr>
          <w:rFonts w:ascii="Microsoft Sans Serif" w:hAnsi="Microsoft Sans Serif" w:cs="Microsoft Sans Serif"/>
          <w:sz w:val="20"/>
          <w:szCs w:val="20"/>
          <w:lang w:val="sr-Latn-BA"/>
        </w:rPr>
        <w:t xml:space="preserve">e Vas posavjetovati kako da postepeno prestanete uzimati lijek ZANFEXA XR. Ovo može potrajati nekoliko nedelja ili mjeseci. Kod nekih pacijenata prekid terapije treba da bude vrlo postepen i da traje mjesecima ili duže. Ako osjetite bilo koji od ovih simptoma ili neke druge simptome koji Vam stvaraju probleme, zatražite savjet od svog ljekara. </w:t>
      </w:r>
    </w:p>
    <w:p w14:paraId="32302FE2">
      <w:pPr>
        <w:tabs>
          <w:tab w:val="left" w:pos="9027"/>
        </w:tabs>
        <w:autoSpaceDE w:val="0"/>
        <w:autoSpaceDN w:val="0"/>
        <w:adjustRightInd w:val="0"/>
        <w:jc w:val="both"/>
        <w:rPr>
          <w:rFonts w:ascii="Microsoft Sans Serif" w:hAnsi="Microsoft Sans Serif" w:cs="Microsoft Sans Serif"/>
          <w:sz w:val="20"/>
          <w:szCs w:val="20"/>
          <w:lang w:val="sr-Latn-BA"/>
        </w:rPr>
      </w:pPr>
    </w:p>
    <w:p w14:paraId="7DA9BB0D">
      <w:pPr>
        <w:tabs>
          <w:tab w:val="left" w:pos="9027"/>
        </w:tabs>
        <w:autoSpaceDE w:val="0"/>
        <w:autoSpaceDN w:val="0"/>
        <w:adjustRightInd w:val="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Ako imate jo</w:t>
      </w:r>
      <w:bookmarkStart w:id="3" w:name="_Hlk141704038"/>
      <w:r>
        <w:rPr>
          <w:rFonts w:ascii="Microsoft Sans Serif" w:hAnsi="Microsoft Sans Serif" w:cs="Microsoft Sans Serif"/>
          <w:sz w:val="20"/>
          <w:szCs w:val="20"/>
          <w:lang w:val="sr-Latn-BA"/>
        </w:rPr>
        <w:t>š</w:t>
      </w:r>
      <w:bookmarkEnd w:id="3"/>
      <w:r>
        <w:rPr>
          <w:rFonts w:ascii="Microsoft Sans Serif" w:hAnsi="Microsoft Sans Serif" w:cs="Microsoft Sans Serif"/>
          <w:sz w:val="20"/>
          <w:szCs w:val="20"/>
          <w:lang w:val="sr-Latn-BA"/>
        </w:rPr>
        <w:t xml:space="preserve"> pitanja u vezi sa upotrebom ovog lijeka, pitajte svog ljekara ili farmaceuta. </w:t>
      </w:r>
    </w:p>
    <w:p w14:paraId="7379ECA3">
      <w:pPr>
        <w:pStyle w:val="33"/>
        <w:tabs>
          <w:tab w:val="left" w:pos="9027"/>
        </w:tabs>
        <w:rPr>
          <w:rFonts w:ascii="Microsoft Sans Serif" w:hAnsi="Microsoft Sans Serif" w:cs="Microsoft Sans Serif"/>
          <w:sz w:val="20"/>
          <w:lang w:val="hr-HR"/>
        </w:rPr>
      </w:pPr>
    </w:p>
    <w:p w14:paraId="2778206D">
      <w:pPr>
        <w:pStyle w:val="33"/>
        <w:tabs>
          <w:tab w:val="left" w:pos="9027"/>
        </w:tabs>
        <w:rPr>
          <w:rFonts w:ascii="Microsoft Sans Serif" w:hAnsi="Microsoft Sans Serif" w:cs="Microsoft Sans Serif"/>
          <w:sz w:val="20"/>
          <w:lang w:val="hr-HR"/>
        </w:rPr>
      </w:pPr>
    </w:p>
    <w:p w14:paraId="4680CF23">
      <w:pPr>
        <w:pStyle w:val="33"/>
        <w:tabs>
          <w:tab w:val="left" w:pos="9027"/>
        </w:tabs>
        <w:rPr>
          <w:rFonts w:ascii="Microsoft Sans Serif" w:hAnsi="Microsoft Sans Serif" w:cs="Microsoft Sans Serif"/>
          <w:b/>
          <w:sz w:val="20"/>
          <w:lang w:val="hr-HR"/>
        </w:rPr>
      </w:pPr>
      <w:r>
        <w:rPr>
          <w:rFonts w:ascii="Microsoft Sans Serif" w:hAnsi="Microsoft Sans Serif" w:cs="Microsoft Sans Serif"/>
          <w:b/>
          <w:sz w:val="20"/>
          <w:lang w:val="hr-HR"/>
        </w:rPr>
        <w:t>4.  MOGUĆA NEŽELJENA DJELOVANJA</w:t>
      </w:r>
    </w:p>
    <w:p w14:paraId="56974DE0">
      <w:pPr>
        <w:tabs>
          <w:tab w:val="left" w:pos="9027"/>
        </w:tabs>
        <w:jc w:val="both"/>
        <w:rPr>
          <w:rFonts w:ascii="Microsoft Sans Serif" w:hAnsi="Microsoft Sans Serif" w:cs="Microsoft Sans Serif"/>
          <w:i/>
          <w:sz w:val="20"/>
          <w:szCs w:val="20"/>
          <w:lang w:val="sr-Latn-BA"/>
        </w:rPr>
      </w:pPr>
    </w:p>
    <w:p w14:paraId="05937441">
      <w:pPr>
        <w:tabs>
          <w:tab w:val="left" w:pos="9027"/>
        </w:tabs>
        <w:jc w:val="both"/>
        <w:rPr>
          <w:rFonts w:ascii="Microsoft Sans Serif" w:hAnsi="Microsoft Sans Serif" w:cs="Microsoft Sans Serif"/>
          <w:i/>
          <w:sz w:val="20"/>
          <w:szCs w:val="20"/>
          <w:lang w:val="sr-Latn-BA"/>
        </w:rPr>
      </w:pPr>
      <w:r>
        <w:rPr>
          <w:rFonts w:ascii="Microsoft Sans Serif" w:hAnsi="Microsoft Sans Serif" w:cs="Microsoft Sans Serif"/>
          <w:i/>
          <w:sz w:val="20"/>
          <w:szCs w:val="20"/>
          <w:lang w:val="sr-Latn-BA"/>
        </w:rPr>
        <w:t xml:space="preserve">Kao i svi </w:t>
      </w:r>
      <w:r>
        <w:rPr>
          <w:rFonts w:ascii="Microsoft Sans Serif" w:hAnsi="Microsoft Sans Serif" w:cs="Microsoft Sans Serif"/>
          <w:i/>
          <w:sz w:val="20"/>
          <w:szCs w:val="20"/>
          <w:lang w:val="bs-Latn-BA"/>
        </w:rPr>
        <w:t xml:space="preserve">drugi </w:t>
      </w:r>
      <w:r>
        <w:rPr>
          <w:rFonts w:ascii="Microsoft Sans Serif" w:hAnsi="Microsoft Sans Serif" w:cs="Microsoft Sans Serif"/>
          <w:i/>
          <w:sz w:val="20"/>
          <w:szCs w:val="20"/>
          <w:lang w:val="sr-Latn-BA"/>
        </w:rPr>
        <w:t xml:space="preserve">lijekovi, lijek ZANFEXA XR može izazvati </w:t>
      </w:r>
      <w:r>
        <w:rPr>
          <w:rFonts w:ascii="Microsoft Sans Serif" w:hAnsi="Microsoft Sans Serif" w:cs="Microsoft Sans Serif"/>
          <w:i/>
          <w:sz w:val="20"/>
          <w:szCs w:val="20"/>
          <w:lang w:val="bs-Latn-BA"/>
        </w:rPr>
        <w:t>neželjena djelovanja</w:t>
      </w:r>
      <w:r>
        <w:rPr>
          <w:rFonts w:ascii="Microsoft Sans Serif" w:hAnsi="Microsoft Sans Serif" w:cs="Microsoft Sans Serif"/>
          <w:i/>
          <w:sz w:val="20"/>
          <w:szCs w:val="20"/>
          <w:lang w:val="sr-Latn-BA"/>
        </w:rPr>
        <w:t xml:space="preserve">, </w:t>
      </w:r>
      <w:r>
        <w:rPr>
          <w:rFonts w:ascii="Microsoft Sans Serif" w:hAnsi="Microsoft Sans Serif" w:cs="Microsoft Sans Serif"/>
          <w:i/>
          <w:sz w:val="20"/>
          <w:szCs w:val="20"/>
          <w:lang w:val="bs-Latn-BA"/>
        </w:rPr>
        <w:t>koja se ne javljaju kod svih.</w:t>
      </w:r>
    </w:p>
    <w:p w14:paraId="04DF87FB">
      <w:pPr>
        <w:tabs>
          <w:tab w:val="left" w:pos="9027"/>
        </w:tabs>
        <w:autoSpaceDE w:val="0"/>
        <w:autoSpaceDN w:val="0"/>
        <w:adjustRightInd w:val="0"/>
        <w:jc w:val="both"/>
        <w:rPr>
          <w:rFonts w:ascii="Microsoft Sans Serif" w:hAnsi="Microsoft Sans Serif" w:cs="Microsoft Sans Serif"/>
          <w:b/>
          <w:bCs/>
          <w:sz w:val="20"/>
          <w:szCs w:val="20"/>
          <w:lang w:val="sr-Latn-BA"/>
        </w:rPr>
      </w:pPr>
    </w:p>
    <w:p w14:paraId="0E705BAA">
      <w:pPr>
        <w:tabs>
          <w:tab w:val="left" w:pos="9027"/>
        </w:tabs>
        <w:autoSpaceDE w:val="0"/>
        <w:autoSpaceDN w:val="0"/>
        <w:adjustRightInd w:val="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Ako se bilo šta od dolenavedenog dogodi, prestanite da uzimate lijek ZANFEXA XR. </w:t>
      </w:r>
      <w:r>
        <w:rPr>
          <w:rFonts w:ascii="Microsoft Sans Serif" w:hAnsi="Microsoft Sans Serif" w:cs="Microsoft Sans Serif"/>
          <w:b/>
          <w:sz w:val="20"/>
          <w:szCs w:val="20"/>
          <w:lang w:val="sr-Latn-BA"/>
        </w:rPr>
        <w:t>Odmah recite svom ljekaru ili idite na odjel hitne pomoći u najbližoj bolnici</w:t>
      </w:r>
      <w:r>
        <w:rPr>
          <w:rFonts w:ascii="Microsoft Sans Serif" w:hAnsi="Microsoft Sans Serif" w:cs="Microsoft Sans Serif"/>
          <w:sz w:val="20"/>
          <w:szCs w:val="20"/>
          <w:lang w:val="sr-Latn-BA"/>
        </w:rPr>
        <w:t>:</w:t>
      </w:r>
    </w:p>
    <w:p w14:paraId="07793412">
      <w:pPr>
        <w:tabs>
          <w:tab w:val="left" w:pos="9027"/>
        </w:tabs>
        <w:autoSpaceDE w:val="0"/>
        <w:autoSpaceDN w:val="0"/>
        <w:adjustRightInd w:val="0"/>
        <w:jc w:val="both"/>
        <w:rPr>
          <w:rFonts w:ascii="Microsoft Sans Serif" w:hAnsi="Microsoft Sans Serif" w:cs="Microsoft Sans Serif"/>
          <w:sz w:val="20"/>
          <w:szCs w:val="20"/>
          <w:lang w:val="sr-Latn-BA"/>
        </w:rPr>
      </w:pPr>
    </w:p>
    <w:p w14:paraId="4FCF4991">
      <w:pPr>
        <w:tabs>
          <w:tab w:val="left" w:pos="9027"/>
        </w:tabs>
        <w:autoSpaceDE w:val="0"/>
        <w:autoSpaceDN w:val="0"/>
        <w:adjustRightInd w:val="0"/>
        <w:jc w:val="both"/>
        <w:rPr>
          <w:rFonts w:ascii="Microsoft Sans Serif" w:hAnsi="Microsoft Sans Serif" w:cs="Microsoft Sans Serif"/>
          <w:sz w:val="20"/>
          <w:szCs w:val="20"/>
          <w:lang w:val="sr-Latn-BA"/>
        </w:rPr>
      </w:pPr>
      <w:r>
        <w:rPr>
          <w:rFonts w:ascii="Microsoft Sans Serif" w:hAnsi="Microsoft Sans Serif" w:cs="Microsoft Sans Serif"/>
          <w:b/>
          <w:sz w:val="20"/>
          <w:szCs w:val="20"/>
          <w:lang w:val="sr-Latn-BA"/>
        </w:rPr>
        <w:t>Povremena</w:t>
      </w:r>
      <w:r>
        <w:rPr>
          <w:rFonts w:ascii="Microsoft Sans Serif" w:hAnsi="Microsoft Sans Serif" w:cs="Microsoft Sans Serif"/>
          <w:sz w:val="20"/>
          <w:szCs w:val="20"/>
          <w:lang w:val="sr-Latn-BA"/>
        </w:rPr>
        <w:t xml:space="preserve"> neželjena djelovanja (javljaju se kod manje od jednog na 100 pacijenta):</w:t>
      </w:r>
    </w:p>
    <w:p w14:paraId="5E460DE6">
      <w:pPr>
        <w:pStyle w:val="38"/>
        <w:numPr>
          <w:ilvl w:val="0"/>
          <w:numId w:val="9"/>
        </w:numPr>
        <w:tabs>
          <w:tab w:val="left" w:pos="180"/>
          <w:tab w:val="left" w:pos="9027"/>
          <w:tab w:val="clear" w:pos="567"/>
        </w:tabs>
        <w:autoSpaceDE w:val="0"/>
        <w:autoSpaceDN w:val="0"/>
        <w:adjustRightInd w:val="0"/>
        <w:ind w:left="180" w:hanging="18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oticanje lica, usta, jezika, grla, ruku ili stopala i/ili povišeni svrbežni osip (osip), problemi prilikom  gutanja ili disanja.</w:t>
      </w:r>
    </w:p>
    <w:p w14:paraId="409022AC">
      <w:pPr>
        <w:tabs>
          <w:tab w:val="left" w:pos="9027"/>
        </w:tabs>
        <w:autoSpaceDE w:val="0"/>
        <w:autoSpaceDN w:val="0"/>
        <w:adjustRightInd w:val="0"/>
        <w:jc w:val="both"/>
        <w:rPr>
          <w:rFonts w:ascii="Microsoft Sans Serif" w:hAnsi="Microsoft Sans Serif" w:cs="Microsoft Sans Serif"/>
          <w:sz w:val="20"/>
          <w:szCs w:val="20"/>
          <w:lang w:val="sr-Latn-BA"/>
        </w:rPr>
      </w:pPr>
    </w:p>
    <w:p w14:paraId="748EEC75">
      <w:pPr>
        <w:tabs>
          <w:tab w:val="left" w:pos="9027"/>
        </w:tabs>
        <w:autoSpaceDE w:val="0"/>
        <w:autoSpaceDN w:val="0"/>
        <w:adjustRightInd w:val="0"/>
        <w:jc w:val="both"/>
        <w:rPr>
          <w:rFonts w:ascii="Microsoft Sans Serif" w:hAnsi="Microsoft Sans Serif" w:cs="Microsoft Sans Serif"/>
          <w:sz w:val="20"/>
          <w:szCs w:val="20"/>
          <w:lang w:val="sr-Latn-BA"/>
        </w:rPr>
      </w:pPr>
      <w:r>
        <w:rPr>
          <w:rFonts w:ascii="Microsoft Sans Serif" w:hAnsi="Microsoft Sans Serif" w:cs="Microsoft Sans Serif"/>
          <w:b/>
          <w:sz w:val="20"/>
          <w:szCs w:val="20"/>
          <w:lang w:val="sr-Latn-BA"/>
        </w:rPr>
        <w:t>Rijetka</w:t>
      </w:r>
      <w:r>
        <w:rPr>
          <w:rFonts w:ascii="Microsoft Sans Serif" w:hAnsi="Microsoft Sans Serif" w:cs="Microsoft Sans Serif"/>
          <w:sz w:val="20"/>
          <w:szCs w:val="20"/>
          <w:lang w:val="sr-Latn-BA"/>
        </w:rPr>
        <w:t xml:space="preserve"> ne</w:t>
      </w:r>
      <w:r>
        <w:rPr>
          <w:rFonts w:ascii="Microsoft Sans Serif" w:hAnsi="Microsoft Sans Serif" w:cs="Microsoft Sans Serif"/>
          <w:sz w:val="20"/>
          <w:szCs w:val="20"/>
          <w:lang w:val="hr-BA"/>
        </w:rPr>
        <w:t xml:space="preserve">željena djelovanja </w:t>
      </w:r>
      <w:r>
        <w:rPr>
          <w:rFonts w:ascii="Microsoft Sans Serif" w:hAnsi="Microsoft Sans Serif" w:cs="Microsoft Sans Serif"/>
          <w:sz w:val="20"/>
          <w:szCs w:val="20"/>
          <w:lang w:val="sr-Latn-BA"/>
        </w:rPr>
        <w:t>(javljaju se kod manje od jednog na 1.000 pacijenta):</w:t>
      </w:r>
    </w:p>
    <w:p w14:paraId="2A124BC0">
      <w:pPr>
        <w:numPr>
          <w:ilvl w:val="0"/>
          <w:numId w:val="10"/>
        </w:numPr>
        <w:tabs>
          <w:tab w:val="left" w:pos="180"/>
          <w:tab w:val="left" w:pos="9027"/>
          <w:tab w:val="clear" w:pos="567"/>
        </w:tabs>
        <w:autoSpaceDE w:val="0"/>
        <w:autoSpaceDN w:val="0"/>
        <w:adjustRightInd w:val="0"/>
        <w:ind w:left="180" w:hanging="18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stezanje u grudima, pištanje u grudima, teškoće sa gutanjem ili disanjem,</w:t>
      </w:r>
    </w:p>
    <w:p w14:paraId="1AF0D959">
      <w:pPr>
        <w:numPr>
          <w:ilvl w:val="0"/>
          <w:numId w:val="10"/>
        </w:numPr>
        <w:tabs>
          <w:tab w:val="left" w:pos="180"/>
          <w:tab w:val="left" w:pos="9027"/>
          <w:tab w:val="clear" w:pos="567"/>
        </w:tabs>
        <w:autoSpaceDE w:val="0"/>
        <w:autoSpaceDN w:val="0"/>
        <w:adjustRightInd w:val="0"/>
        <w:ind w:left="180" w:hanging="18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ozbiljan osip, svrbež ili koprivnjača (podignute fleke crvene ili blijede kože koja često svrbi),</w:t>
      </w:r>
    </w:p>
    <w:p w14:paraId="24CEE195">
      <w:pPr>
        <w:numPr>
          <w:ilvl w:val="0"/>
          <w:numId w:val="10"/>
        </w:numPr>
        <w:tabs>
          <w:tab w:val="left" w:pos="180"/>
          <w:tab w:val="left" w:pos="9027"/>
          <w:tab w:val="clear" w:pos="567"/>
        </w:tabs>
        <w:autoSpaceDE w:val="0"/>
        <w:autoSpaceDN w:val="0"/>
        <w:adjustRightInd w:val="0"/>
        <w:ind w:left="180" w:hanging="180"/>
        <w:jc w:val="both"/>
        <w:rPr>
          <w:rFonts w:ascii="Microsoft Sans Serif" w:hAnsi="Microsoft Sans Serif" w:cs="Microsoft Sans Serif"/>
          <w:sz w:val="20"/>
          <w:szCs w:val="20"/>
          <w:lang w:val="sr-Latn-BA"/>
        </w:rPr>
      </w:pPr>
      <w:r>
        <w:rPr>
          <w:rStyle w:val="37"/>
          <w:rFonts w:ascii="Microsoft Sans Serif" w:hAnsi="Microsoft Sans Serif" w:cs="Microsoft Sans Serif"/>
          <w:sz w:val="20"/>
          <w:szCs w:val="20"/>
          <w:lang w:val="sr-Latn-BA"/>
        </w:rPr>
        <w:t>znakovi i</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simptomi</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serotoninskog sindroma</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koji</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mogu uključivati</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nemir</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halucinacije</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gubitak koordinacije</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ubrzan rad srca</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povišena tjelesna temperatura</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brze promjene</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krvnog pritiska</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pojačane</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reflekse</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proliv</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koma</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mučnina</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povraćanje</w:t>
      </w:r>
      <w:r>
        <w:rPr>
          <w:rFonts w:ascii="Microsoft Sans Serif" w:hAnsi="Microsoft Sans Serif" w:cs="Microsoft Sans Serif"/>
          <w:sz w:val="20"/>
          <w:szCs w:val="20"/>
          <w:lang w:val="sr-Latn-BA"/>
        </w:rPr>
        <w:t xml:space="preserve">. U </w:t>
      </w:r>
      <w:r>
        <w:rPr>
          <w:rStyle w:val="37"/>
          <w:rFonts w:ascii="Microsoft Sans Serif" w:hAnsi="Microsoft Sans Serif" w:cs="Microsoft Sans Serif"/>
          <w:sz w:val="20"/>
          <w:szCs w:val="20"/>
          <w:lang w:val="sr-Latn-BA"/>
        </w:rPr>
        <w:t>najtežem obliku</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serotoninski sindrom</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može</w:t>
      </w:r>
      <w:r>
        <w:rPr>
          <w:rFonts w:ascii="Microsoft Sans Serif" w:hAnsi="Microsoft Sans Serif" w:cs="Microsoft Sans Serif"/>
          <w:sz w:val="20"/>
          <w:szCs w:val="20"/>
          <w:lang w:val="sr-Latn-BA"/>
        </w:rPr>
        <w:t xml:space="preserve"> podsjećati na </w:t>
      </w:r>
      <w:r>
        <w:rPr>
          <w:rStyle w:val="37"/>
          <w:rFonts w:ascii="Microsoft Sans Serif" w:hAnsi="Microsoft Sans Serif" w:cs="Microsoft Sans Serif"/>
          <w:sz w:val="20"/>
          <w:szCs w:val="20"/>
          <w:lang w:val="sr-Latn-BA"/>
        </w:rPr>
        <w:t>neuroleptički</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maligni sindrom</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w:t>
      </w:r>
      <w:r>
        <w:rPr>
          <w:rFonts w:ascii="Microsoft Sans Serif" w:hAnsi="Microsoft Sans Serif" w:cs="Microsoft Sans Serif"/>
          <w:sz w:val="20"/>
          <w:szCs w:val="20"/>
          <w:lang w:val="sr-Latn-BA"/>
        </w:rPr>
        <w:t xml:space="preserve">NMS). </w:t>
      </w:r>
      <w:r>
        <w:rPr>
          <w:rStyle w:val="37"/>
          <w:rFonts w:ascii="Microsoft Sans Serif" w:hAnsi="Microsoft Sans Serif" w:cs="Microsoft Sans Serif"/>
          <w:sz w:val="20"/>
          <w:szCs w:val="20"/>
          <w:lang w:val="sr-Latn-BA"/>
        </w:rPr>
        <w:t>Znakovi</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i</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simptomi</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NMS</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mogu uključivati</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kombinaciju</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groznice</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ubrzanog rada srca</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znojenje</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teška ukočenost mišića</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zbunjenost</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povećanje</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mišićnih</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enzima</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w:t>
      </w:r>
      <w:r>
        <w:rPr>
          <w:rFonts w:ascii="Microsoft Sans Serif" w:hAnsi="Microsoft Sans Serif" w:cs="Microsoft Sans Serif"/>
          <w:sz w:val="20"/>
          <w:szCs w:val="20"/>
          <w:lang w:val="sr-Latn-BA"/>
        </w:rPr>
        <w:t xml:space="preserve">određuju se </w:t>
      </w:r>
      <w:r>
        <w:rPr>
          <w:rStyle w:val="37"/>
          <w:rFonts w:ascii="Microsoft Sans Serif" w:hAnsi="Microsoft Sans Serif" w:cs="Microsoft Sans Serif"/>
          <w:sz w:val="20"/>
          <w:szCs w:val="20"/>
          <w:lang w:val="sr-Latn-BA"/>
        </w:rPr>
        <w:t>testovima krvi</w:t>
      </w:r>
      <w:r>
        <w:rPr>
          <w:rFonts w:ascii="Microsoft Sans Serif" w:hAnsi="Microsoft Sans Serif" w:cs="Microsoft Sans Serif"/>
          <w:sz w:val="20"/>
          <w:szCs w:val="20"/>
          <w:lang w:val="sr-Latn-BA"/>
        </w:rPr>
        <w:t>),</w:t>
      </w:r>
    </w:p>
    <w:p w14:paraId="2FB0D816">
      <w:pPr>
        <w:numPr>
          <w:ilvl w:val="0"/>
          <w:numId w:val="10"/>
        </w:numPr>
        <w:tabs>
          <w:tab w:val="left" w:pos="180"/>
          <w:tab w:val="left" w:pos="9027"/>
          <w:tab w:val="clear" w:pos="567"/>
        </w:tabs>
        <w:autoSpaceDE w:val="0"/>
        <w:autoSpaceDN w:val="0"/>
        <w:adjustRightInd w:val="0"/>
        <w:ind w:left="180" w:hanging="18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znakovi infekcije, kao što su visoka temperatura, drhtavica, drhtanje, glavobolja, znojenje, simptomi slični gripi.To može biti rezultat krvnog poremećaja koji dovodi do povećanog rizika od infekcije,</w:t>
      </w:r>
    </w:p>
    <w:p w14:paraId="2E5E9E5B">
      <w:pPr>
        <w:numPr>
          <w:ilvl w:val="0"/>
          <w:numId w:val="10"/>
        </w:numPr>
        <w:tabs>
          <w:tab w:val="left" w:pos="180"/>
          <w:tab w:val="left" w:pos="9027"/>
          <w:tab w:val="clear" w:pos="567"/>
        </w:tabs>
        <w:autoSpaceDE w:val="0"/>
        <w:autoSpaceDN w:val="0"/>
        <w:adjustRightInd w:val="0"/>
        <w:ind w:left="180" w:hanging="18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jak osip, koji može dovesti do teških oblika plikova i ljuštenja kože,</w:t>
      </w:r>
    </w:p>
    <w:p w14:paraId="7EEDE524">
      <w:pPr>
        <w:numPr>
          <w:ilvl w:val="0"/>
          <w:numId w:val="10"/>
        </w:numPr>
        <w:tabs>
          <w:tab w:val="left" w:pos="180"/>
          <w:tab w:val="left" w:pos="9027"/>
          <w:tab w:val="clear" w:pos="567"/>
        </w:tabs>
        <w:autoSpaceDE w:val="0"/>
        <w:autoSpaceDN w:val="0"/>
        <w:adjustRightInd w:val="0"/>
        <w:ind w:left="180" w:hanging="18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neobjašnjivi bolovi u mišićima, osjetljivost ili slabost. To može biti znak rabdomiolize.</w:t>
      </w:r>
    </w:p>
    <w:p w14:paraId="077C9F5A">
      <w:pPr>
        <w:tabs>
          <w:tab w:val="left" w:pos="709"/>
          <w:tab w:val="left" w:pos="9027"/>
        </w:tabs>
        <w:autoSpaceDE w:val="0"/>
        <w:autoSpaceDN w:val="0"/>
        <w:adjustRightInd w:val="0"/>
        <w:jc w:val="both"/>
        <w:rPr>
          <w:rFonts w:ascii="Microsoft Sans Serif" w:hAnsi="Microsoft Sans Serif" w:cs="Microsoft Sans Serif"/>
          <w:bCs/>
          <w:sz w:val="20"/>
          <w:szCs w:val="20"/>
          <w:lang w:val="sr-Latn-BA"/>
        </w:rPr>
      </w:pPr>
    </w:p>
    <w:p w14:paraId="0425B0CA">
      <w:pPr>
        <w:tabs>
          <w:tab w:val="left" w:pos="709"/>
          <w:tab w:val="left" w:pos="9027"/>
        </w:tabs>
        <w:autoSpaceDE w:val="0"/>
        <w:autoSpaceDN w:val="0"/>
        <w:adjustRightInd w:val="0"/>
        <w:jc w:val="both"/>
        <w:rPr>
          <w:rFonts w:ascii="Microsoft Sans Serif" w:hAnsi="Microsoft Sans Serif" w:cs="Microsoft Sans Serif"/>
          <w:bCs/>
          <w:sz w:val="20"/>
          <w:szCs w:val="20"/>
          <w:lang w:val="sr-Latn-BA"/>
        </w:rPr>
      </w:pPr>
      <w:r>
        <w:rPr>
          <w:rFonts w:ascii="Microsoft Sans Serif" w:hAnsi="Microsoft Sans Serif" w:cs="Microsoft Sans Serif"/>
          <w:b/>
          <w:bCs/>
          <w:sz w:val="20"/>
          <w:szCs w:val="20"/>
          <w:lang w:val="sr-Latn-BA"/>
        </w:rPr>
        <w:t>Nepoznata učestalost</w:t>
      </w:r>
      <w:r>
        <w:rPr>
          <w:rFonts w:ascii="Microsoft Sans Serif" w:hAnsi="Microsoft Sans Serif" w:cs="Microsoft Sans Serif"/>
          <w:bCs/>
          <w:sz w:val="20"/>
          <w:szCs w:val="20"/>
          <w:lang w:val="sr-Latn-BA"/>
        </w:rPr>
        <w:t xml:space="preserve"> (ne može se procijenjeniti na osnovu dostupnih podataka):</w:t>
      </w:r>
    </w:p>
    <w:p w14:paraId="3CB2C85D">
      <w:pPr>
        <w:pStyle w:val="38"/>
        <w:numPr>
          <w:ilvl w:val="0"/>
          <w:numId w:val="11"/>
        </w:numPr>
        <w:tabs>
          <w:tab w:val="left" w:pos="9027"/>
        </w:tabs>
        <w:autoSpaceDE w:val="0"/>
        <w:autoSpaceDN w:val="0"/>
        <w:adjustRightInd w:val="0"/>
        <w:jc w:val="both"/>
        <w:rPr>
          <w:rFonts w:ascii="Microsoft Sans Serif" w:hAnsi="Microsoft Sans Serif" w:cs="Microsoft Sans Serif"/>
          <w:bCs/>
          <w:sz w:val="20"/>
          <w:szCs w:val="20"/>
          <w:lang w:val="sr-Latn-BA"/>
        </w:rPr>
      </w:pPr>
      <w:r>
        <w:rPr>
          <w:rFonts w:ascii="Microsoft Sans Serif" w:hAnsi="Microsoft Sans Serif" w:cs="Microsoft Sans Serif"/>
          <w:bCs/>
          <w:sz w:val="20"/>
          <w:szCs w:val="20"/>
          <w:lang w:val="sr-Latn-BA"/>
        </w:rPr>
        <w:t>znaci i simptomi stanja zvanog „stresna kardiomiopatija“ koje može uključivati bol u grudima, kratak dah, vrtoglavicu, nesvjesticu, nepravilan rad srca,</w:t>
      </w:r>
    </w:p>
    <w:p w14:paraId="36608D32">
      <w:pPr>
        <w:pStyle w:val="38"/>
        <w:tabs>
          <w:tab w:val="left" w:pos="9027"/>
        </w:tabs>
        <w:autoSpaceDE w:val="0"/>
        <w:autoSpaceDN w:val="0"/>
        <w:adjustRightInd w:val="0"/>
        <w:ind w:left="180"/>
        <w:jc w:val="both"/>
        <w:rPr>
          <w:rFonts w:ascii="Microsoft Sans Serif" w:hAnsi="Microsoft Sans Serif" w:cs="Microsoft Sans Serif"/>
          <w:bCs/>
          <w:sz w:val="20"/>
          <w:szCs w:val="20"/>
          <w:lang w:val="sr-Latn-BA"/>
        </w:rPr>
      </w:pPr>
      <w:r>
        <w:rPr>
          <w:rFonts w:ascii="Microsoft Sans Serif" w:hAnsi="Microsoft Sans Serif" w:cs="Microsoft Sans Serif"/>
          <w:bCs/>
          <w:sz w:val="20"/>
          <w:szCs w:val="20"/>
          <w:lang w:val="sr-Latn-BA"/>
        </w:rPr>
        <w:t>obilno vaginalno krvarenje ubrzo nakon poroda (postpartalna hemoragija), (pogledati dio 2. „Plodnost, trudnoća i dojenje” za više informacija).</w:t>
      </w:r>
    </w:p>
    <w:p w14:paraId="5BE19ED7">
      <w:pPr>
        <w:tabs>
          <w:tab w:val="left" w:pos="709"/>
          <w:tab w:val="left" w:pos="9027"/>
        </w:tabs>
        <w:autoSpaceDE w:val="0"/>
        <w:autoSpaceDN w:val="0"/>
        <w:adjustRightInd w:val="0"/>
        <w:jc w:val="both"/>
        <w:rPr>
          <w:rFonts w:ascii="Microsoft Sans Serif" w:hAnsi="Microsoft Sans Serif" w:cs="Microsoft Sans Serif"/>
          <w:bCs/>
          <w:sz w:val="20"/>
          <w:szCs w:val="20"/>
          <w:lang w:val="sr-Latn-BA"/>
        </w:rPr>
      </w:pPr>
    </w:p>
    <w:p w14:paraId="52F9EA2E">
      <w:pPr>
        <w:tabs>
          <w:tab w:val="left" w:pos="9027"/>
        </w:tabs>
        <w:autoSpaceDE w:val="0"/>
        <w:autoSpaceDN w:val="0"/>
        <w:adjustRightInd w:val="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Ostala neželjena djelovanja koja </w:t>
      </w:r>
      <w:r>
        <w:rPr>
          <w:rFonts w:ascii="Microsoft Sans Serif" w:hAnsi="Microsoft Sans Serif" w:cs="Microsoft Sans Serif"/>
          <w:b/>
          <w:sz w:val="20"/>
          <w:szCs w:val="20"/>
          <w:lang w:val="sr-Latn-BA"/>
        </w:rPr>
        <w:t>treba da prijavite svom ljekaru</w:t>
      </w:r>
      <w:r>
        <w:rPr>
          <w:rFonts w:ascii="Microsoft Sans Serif" w:hAnsi="Microsoft Sans Serif" w:cs="Microsoft Sans Serif"/>
          <w:sz w:val="20"/>
          <w:szCs w:val="20"/>
          <w:lang w:val="sr-Latn-BA"/>
        </w:rPr>
        <w:t xml:space="preserve"> uključuju (Učestalost ovih neželjenih efekata navedena je u spisku „Ostali neželjeni efekti koji se mogu javiti“ dole navedeno): </w:t>
      </w:r>
    </w:p>
    <w:p w14:paraId="5899C02D">
      <w:pPr>
        <w:pStyle w:val="38"/>
        <w:numPr>
          <w:ilvl w:val="0"/>
          <w:numId w:val="12"/>
        </w:numPr>
        <w:tabs>
          <w:tab w:val="left" w:pos="180"/>
          <w:tab w:val="left" w:pos="9027"/>
          <w:tab w:val="clear" w:pos="709"/>
        </w:tabs>
        <w:autoSpaceDE w:val="0"/>
        <w:autoSpaceDN w:val="0"/>
        <w:adjustRightInd w:val="0"/>
        <w:ind w:left="180" w:hanging="180"/>
        <w:jc w:val="both"/>
        <w:rPr>
          <w:rStyle w:val="37"/>
          <w:rFonts w:ascii="Microsoft Sans Serif" w:hAnsi="Microsoft Sans Serif" w:cs="Microsoft Sans Serif"/>
          <w:bCs/>
          <w:sz w:val="20"/>
          <w:szCs w:val="20"/>
          <w:lang w:val="sr-Latn-BA"/>
        </w:rPr>
      </w:pPr>
      <w:r>
        <w:rPr>
          <w:rStyle w:val="37"/>
          <w:rFonts w:ascii="Microsoft Sans Serif" w:hAnsi="Microsoft Sans Serif" w:cs="Microsoft Sans Serif"/>
          <w:sz w:val="20"/>
          <w:szCs w:val="20"/>
          <w:lang w:val="sr-Latn-BA"/>
        </w:rPr>
        <w:t>kašalj,</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pištanje pri disanju (vizing)</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nedostatak vazduha</w:t>
      </w:r>
      <w:r>
        <w:rPr>
          <w:rFonts w:ascii="Microsoft Sans Serif" w:hAnsi="Microsoft Sans Serif" w:cs="Microsoft Sans Serif"/>
          <w:sz w:val="20"/>
          <w:szCs w:val="20"/>
          <w:lang w:val="sr-Latn-BA"/>
        </w:rPr>
        <w:t xml:space="preserve"> što može biti praćeno </w:t>
      </w:r>
      <w:r>
        <w:rPr>
          <w:rStyle w:val="37"/>
          <w:rFonts w:ascii="Microsoft Sans Serif" w:hAnsi="Microsoft Sans Serif" w:cs="Microsoft Sans Serif"/>
          <w:sz w:val="20"/>
          <w:szCs w:val="20"/>
          <w:lang w:val="sr-Latn-BA"/>
        </w:rPr>
        <w:t>povišenom tjelesnom temperaturom,</w:t>
      </w:r>
    </w:p>
    <w:p w14:paraId="1D6E538B">
      <w:pPr>
        <w:numPr>
          <w:ilvl w:val="0"/>
          <w:numId w:val="12"/>
        </w:numPr>
        <w:tabs>
          <w:tab w:val="left" w:pos="180"/>
          <w:tab w:val="left" w:pos="9027"/>
          <w:tab w:val="clear" w:pos="709"/>
        </w:tabs>
        <w:autoSpaceDE w:val="0"/>
        <w:autoSpaceDN w:val="0"/>
        <w:adjustRightInd w:val="0"/>
        <w:ind w:left="180" w:hanging="180"/>
        <w:jc w:val="both"/>
        <w:rPr>
          <w:rStyle w:val="37"/>
          <w:rFonts w:ascii="Microsoft Sans Serif" w:hAnsi="Microsoft Sans Serif" w:cs="Microsoft Sans Serif"/>
          <w:bCs/>
          <w:sz w:val="20"/>
          <w:szCs w:val="20"/>
          <w:lang w:val="sr-Latn-BA"/>
        </w:rPr>
      </w:pPr>
      <w:r>
        <w:rPr>
          <w:rFonts w:ascii="Microsoft Sans Serif" w:hAnsi="Microsoft Sans Serif" w:cs="Microsoft Sans Serif"/>
          <w:sz w:val="20"/>
          <w:szCs w:val="20"/>
          <w:lang w:val="sv-SE"/>
        </w:rPr>
        <w:t>c</w:t>
      </w:r>
      <w:r>
        <w:rPr>
          <w:rStyle w:val="37"/>
          <w:rFonts w:ascii="Microsoft Sans Serif" w:hAnsi="Microsoft Sans Serif" w:cs="Microsoft Sans Serif"/>
          <w:sz w:val="20"/>
          <w:szCs w:val="20"/>
          <w:lang w:val="sv-SE"/>
        </w:rPr>
        <w:t>rna</w:t>
      </w:r>
      <w:r>
        <w:rPr>
          <w:rFonts w:ascii="Microsoft Sans Serif" w:hAnsi="Microsoft Sans Serif" w:cs="Microsoft Sans Serif"/>
          <w:sz w:val="20"/>
          <w:szCs w:val="20"/>
          <w:lang w:val="sv-SE"/>
        </w:rPr>
        <w:t xml:space="preserve"> </w:t>
      </w:r>
      <w:r>
        <w:rPr>
          <w:rStyle w:val="37"/>
          <w:rFonts w:ascii="Microsoft Sans Serif" w:hAnsi="Microsoft Sans Serif" w:cs="Microsoft Sans Serif"/>
          <w:sz w:val="20"/>
          <w:szCs w:val="20"/>
          <w:lang w:val="sv-SE"/>
        </w:rPr>
        <w:t>stolica</w:t>
      </w:r>
      <w:r>
        <w:rPr>
          <w:rFonts w:ascii="Microsoft Sans Serif" w:hAnsi="Microsoft Sans Serif" w:cs="Microsoft Sans Serif"/>
          <w:sz w:val="20"/>
          <w:szCs w:val="20"/>
          <w:lang w:val="sv-SE"/>
        </w:rPr>
        <w:t xml:space="preserve"> </w:t>
      </w:r>
      <w:r>
        <w:rPr>
          <w:rStyle w:val="37"/>
          <w:rFonts w:ascii="Microsoft Sans Serif" w:hAnsi="Microsoft Sans Serif" w:cs="Microsoft Sans Serif"/>
          <w:sz w:val="20"/>
          <w:szCs w:val="20"/>
          <w:lang w:val="sv-SE"/>
        </w:rPr>
        <w:t xml:space="preserve">(boje </w:t>
      </w:r>
      <w:r>
        <w:rPr>
          <w:rFonts w:ascii="Microsoft Sans Serif" w:hAnsi="Microsoft Sans Serif" w:cs="Microsoft Sans Serif"/>
          <w:sz w:val="20"/>
          <w:szCs w:val="20"/>
          <w:lang w:val="sv-SE"/>
        </w:rPr>
        <w:t xml:space="preserve">katrana) </w:t>
      </w:r>
      <w:r>
        <w:rPr>
          <w:rStyle w:val="37"/>
          <w:rFonts w:ascii="Microsoft Sans Serif" w:hAnsi="Microsoft Sans Serif" w:cs="Microsoft Sans Serif"/>
          <w:sz w:val="20"/>
          <w:szCs w:val="20"/>
          <w:lang w:val="sv-SE"/>
        </w:rPr>
        <w:t>ili</w:t>
      </w:r>
      <w:r>
        <w:rPr>
          <w:rFonts w:ascii="Microsoft Sans Serif" w:hAnsi="Microsoft Sans Serif" w:cs="Microsoft Sans Serif"/>
          <w:sz w:val="20"/>
          <w:szCs w:val="20"/>
          <w:lang w:val="sv-SE"/>
        </w:rPr>
        <w:t xml:space="preserve"> </w:t>
      </w:r>
      <w:r>
        <w:rPr>
          <w:rStyle w:val="37"/>
          <w:rFonts w:ascii="Microsoft Sans Serif" w:hAnsi="Microsoft Sans Serif" w:cs="Microsoft Sans Serif"/>
          <w:sz w:val="20"/>
          <w:szCs w:val="20"/>
          <w:lang w:val="sv-SE"/>
        </w:rPr>
        <w:t>krv</w:t>
      </w:r>
      <w:r>
        <w:rPr>
          <w:rFonts w:ascii="Microsoft Sans Serif" w:hAnsi="Microsoft Sans Serif" w:cs="Microsoft Sans Serif"/>
          <w:sz w:val="20"/>
          <w:szCs w:val="20"/>
          <w:lang w:val="sv-SE"/>
        </w:rPr>
        <w:t xml:space="preserve"> </w:t>
      </w:r>
      <w:r>
        <w:rPr>
          <w:rStyle w:val="37"/>
          <w:rFonts w:ascii="Microsoft Sans Serif" w:hAnsi="Microsoft Sans Serif" w:cs="Microsoft Sans Serif"/>
          <w:sz w:val="20"/>
          <w:szCs w:val="20"/>
          <w:lang w:val="sv-SE"/>
        </w:rPr>
        <w:t>u</w:t>
      </w:r>
      <w:r>
        <w:rPr>
          <w:rFonts w:ascii="Microsoft Sans Serif" w:hAnsi="Microsoft Sans Serif" w:cs="Microsoft Sans Serif"/>
          <w:sz w:val="20"/>
          <w:szCs w:val="20"/>
          <w:lang w:val="sv-SE"/>
        </w:rPr>
        <w:t xml:space="preserve"> </w:t>
      </w:r>
      <w:r>
        <w:rPr>
          <w:rStyle w:val="37"/>
          <w:rFonts w:ascii="Microsoft Sans Serif" w:hAnsi="Microsoft Sans Serif" w:cs="Microsoft Sans Serif"/>
          <w:sz w:val="20"/>
          <w:szCs w:val="20"/>
          <w:lang w:val="sv-SE"/>
        </w:rPr>
        <w:t>stolici,</w:t>
      </w:r>
    </w:p>
    <w:p w14:paraId="2C87C321">
      <w:pPr>
        <w:numPr>
          <w:ilvl w:val="0"/>
          <w:numId w:val="12"/>
        </w:numPr>
        <w:tabs>
          <w:tab w:val="left" w:pos="180"/>
          <w:tab w:val="left" w:pos="9027"/>
          <w:tab w:val="clear" w:pos="709"/>
        </w:tabs>
        <w:autoSpaceDE w:val="0"/>
        <w:autoSpaceDN w:val="0"/>
        <w:adjustRightInd w:val="0"/>
        <w:ind w:left="180" w:hanging="180"/>
        <w:jc w:val="both"/>
        <w:rPr>
          <w:rFonts w:ascii="Microsoft Sans Serif" w:hAnsi="Microsoft Sans Serif" w:cs="Microsoft Sans Serif"/>
          <w:bCs/>
          <w:sz w:val="20"/>
          <w:szCs w:val="20"/>
          <w:lang w:val="sr-Latn-BA"/>
        </w:rPr>
      </w:pPr>
      <w:r>
        <w:rPr>
          <w:rStyle w:val="37"/>
          <w:rFonts w:ascii="Microsoft Sans Serif" w:hAnsi="Microsoft Sans Serif" w:cs="Microsoft Sans Serif"/>
          <w:sz w:val="20"/>
          <w:szCs w:val="20"/>
          <w:lang w:val="sr-Latn-BA"/>
        </w:rPr>
        <w:t>žuta obojenost kože ili očiju</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svrbež</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ili</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tamna mokraća</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koji</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mogu</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biti</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simptomi</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upale</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jetre</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w:t>
      </w:r>
      <w:r>
        <w:rPr>
          <w:rFonts w:ascii="Microsoft Sans Serif" w:hAnsi="Microsoft Sans Serif" w:cs="Microsoft Sans Serif"/>
          <w:sz w:val="20"/>
          <w:szCs w:val="20"/>
          <w:lang w:val="sr-Latn-BA"/>
        </w:rPr>
        <w:t>hepatitis),</w:t>
      </w:r>
    </w:p>
    <w:p w14:paraId="6F559556">
      <w:pPr>
        <w:numPr>
          <w:ilvl w:val="0"/>
          <w:numId w:val="12"/>
        </w:numPr>
        <w:tabs>
          <w:tab w:val="left" w:pos="180"/>
          <w:tab w:val="left" w:pos="9027"/>
          <w:tab w:val="clear" w:pos="709"/>
        </w:tabs>
        <w:autoSpaceDE w:val="0"/>
        <w:autoSpaceDN w:val="0"/>
        <w:adjustRightInd w:val="0"/>
        <w:ind w:left="180" w:hanging="18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problemi sa srcem, kao što su brz ili nepravilan rad srca, povećan krvni pritisak,</w:t>
      </w:r>
    </w:p>
    <w:p w14:paraId="0FF17529">
      <w:pPr>
        <w:numPr>
          <w:ilvl w:val="0"/>
          <w:numId w:val="12"/>
        </w:numPr>
        <w:tabs>
          <w:tab w:val="left" w:pos="180"/>
          <w:tab w:val="left" w:pos="9027"/>
          <w:tab w:val="clear" w:pos="709"/>
        </w:tabs>
        <w:autoSpaceDE w:val="0"/>
        <w:autoSpaceDN w:val="0"/>
        <w:adjustRightInd w:val="0"/>
        <w:ind w:left="180" w:hanging="18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problemi sa očima, kao što su zamagljen vid, proširene zjenice, problemi sa nervima, kao što su vrtoglavica, trnci i žmarci, poremećaj pokreta (mišićni spazmi ili krutost), epileptični napadi ili grčevi,</w:t>
      </w:r>
    </w:p>
    <w:p w14:paraId="3D2864FC">
      <w:pPr>
        <w:numPr>
          <w:ilvl w:val="0"/>
          <w:numId w:val="12"/>
        </w:numPr>
        <w:tabs>
          <w:tab w:val="left" w:pos="180"/>
          <w:tab w:val="left" w:pos="9027"/>
          <w:tab w:val="clear" w:pos="709"/>
        </w:tabs>
        <w:autoSpaceDE w:val="0"/>
        <w:autoSpaceDN w:val="0"/>
        <w:adjustRightInd w:val="0"/>
        <w:ind w:left="180" w:hanging="18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psihijatrijski problemi, kao što su hiperaktivnost i euforija (osjećaj preuzbuđenosti),</w:t>
      </w:r>
    </w:p>
    <w:p w14:paraId="51B6EF23">
      <w:pPr>
        <w:numPr>
          <w:ilvl w:val="0"/>
          <w:numId w:val="12"/>
        </w:numPr>
        <w:shd w:val="clear" w:color="auto" w:fill="FFFFFF"/>
        <w:tabs>
          <w:tab w:val="left" w:pos="180"/>
          <w:tab w:val="left" w:pos="9027"/>
          <w:tab w:val="clear" w:pos="709"/>
        </w:tabs>
        <w:ind w:left="180" w:hanging="18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efekti prekidanja terapije (pogledajte dio “</w:t>
      </w:r>
      <w:r>
        <w:rPr>
          <w:rFonts w:ascii="Microsoft Sans Serif" w:hAnsi="Microsoft Sans Serif" w:cs="Microsoft Sans Serif"/>
          <w:bCs/>
          <w:sz w:val="20"/>
          <w:szCs w:val="20"/>
          <w:lang w:val="sr-Latn-BA"/>
        </w:rPr>
        <w:t>Ako prestanete uzimati lijek ZANFEXA XR</w:t>
      </w:r>
      <w:r>
        <w:rPr>
          <w:rFonts w:ascii="Microsoft Sans Serif" w:hAnsi="Microsoft Sans Serif" w:cs="Microsoft Sans Serif"/>
          <w:sz w:val="20"/>
          <w:szCs w:val="20"/>
          <w:lang w:val="sr-Latn-BA"/>
        </w:rPr>
        <w:t>”),</w:t>
      </w:r>
    </w:p>
    <w:p w14:paraId="7200F884">
      <w:pPr>
        <w:numPr>
          <w:ilvl w:val="0"/>
          <w:numId w:val="12"/>
        </w:numPr>
        <w:shd w:val="clear" w:color="auto" w:fill="FFFFFF"/>
        <w:tabs>
          <w:tab w:val="left" w:pos="180"/>
          <w:tab w:val="left" w:pos="9027"/>
          <w:tab w:val="clear" w:pos="709"/>
        </w:tabs>
        <w:autoSpaceDE w:val="0"/>
        <w:autoSpaceDN w:val="0"/>
        <w:adjustRightInd w:val="0"/>
        <w:ind w:left="180" w:hanging="180"/>
        <w:jc w:val="both"/>
        <w:rPr>
          <w:rFonts w:ascii="Microsoft Sans Serif" w:hAnsi="Microsoft Sans Serif" w:cs="Microsoft Sans Serif"/>
          <w:b/>
          <w:bCs/>
          <w:sz w:val="20"/>
          <w:szCs w:val="20"/>
          <w:lang w:val="sr-Latn-BA"/>
        </w:rPr>
      </w:pPr>
      <w:r>
        <w:rPr>
          <w:rStyle w:val="37"/>
          <w:rFonts w:ascii="Microsoft Sans Serif" w:hAnsi="Microsoft Sans Serif" w:cs="Microsoft Sans Serif"/>
          <w:sz w:val="20"/>
          <w:szCs w:val="20"/>
          <w:lang w:val="sr-Latn-BA"/>
        </w:rPr>
        <w:t>produženo</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krvarenje</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ako</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se posiječete</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ili</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povrijedite</w:t>
      </w:r>
      <w:r>
        <w:rPr>
          <w:rFonts w:ascii="Microsoft Sans Serif" w:hAnsi="Microsoft Sans Serif" w:cs="Microsoft Sans Serif"/>
          <w:sz w:val="20"/>
          <w:szCs w:val="20"/>
          <w:lang w:val="sr-Latn-BA"/>
        </w:rPr>
        <w:t xml:space="preserve">, zaustavljanja </w:t>
      </w:r>
      <w:r>
        <w:rPr>
          <w:rStyle w:val="37"/>
          <w:rFonts w:ascii="Microsoft Sans Serif" w:hAnsi="Microsoft Sans Serif" w:cs="Microsoft Sans Serif"/>
          <w:sz w:val="20"/>
          <w:szCs w:val="20"/>
          <w:lang w:val="sr-Latn-BA"/>
        </w:rPr>
        <w:t>krvarenja</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može potrajati</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malo</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duže</w:t>
      </w:r>
      <w:r>
        <w:rPr>
          <w:rFonts w:ascii="Microsoft Sans Serif" w:hAnsi="Microsoft Sans Serif" w:cs="Microsoft Sans Serif"/>
          <w:sz w:val="20"/>
          <w:szCs w:val="20"/>
          <w:lang w:val="sr-Latn-BA"/>
        </w:rPr>
        <w:t xml:space="preserve"> </w:t>
      </w:r>
      <w:r>
        <w:rPr>
          <w:rStyle w:val="37"/>
          <w:rFonts w:ascii="Microsoft Sans Serif" w:hAnsi="Microsoft Sans Serif" w:cs="Microsoft Sans Serif"/>
          <w:sz w:val="20"/>
          <w:szCs w:val="20"/>
          <w:lang w:val="sr-Latn-BA"/>
        </w:rPr>
        <w:t>nego što je uobičajeno</w:t>
      </w:r>
      <w:r>
        <w:rPr>
          <w:rFonts w:ascii="Microsoft Sans Serif" w:hAnsi="Microsoft Sans Serif" w:cs="Microsoft Sans Serif"/>
          <w:sz w:val="20"/>
          <w:szCs w:val="20"/>
          <w:lang w:val="sr-Latn-BA"/>
        </w:rPr>
        <w:t>.</w:t>
      </w:r>
    </w:p>
    <w:p w14:paraId="2A4AC1E3">
      <w:pPr>
        <w:tabs>
          <w:tab w:val="left" w:pos="9027"/>
        </w:tabs>
        <w:autoSpaceDE w:val="0"/>
        <w:autoSpaceDN w:val="0"/>
        <w:adjustRightInd w:val="0"/>
        <w:jc w:val="both"/>
        <w:rPr>
          <w:rFonts w:ascii="Microsoft Sans Serif" w:hAnsi="Microsoft Sans Serif" w:cs="Microsoft Sans Serif"/>
          <w:b/>
          <w:bCs/>
          <w:sz w:val="20"/>
          <w:szCs w:val="20"/>
          <w:lang w:val="sr-Latn-BA"/>
        </w:rPr>
      </w:pPr>
    </w:p>
    <w:p w14:paraId="10FCE487">
      <w:pPr>
        <w:tabs>
          <w:tab w:val="left" w:pos="9027"/>
        </w:tabs>
        <w:autoSpaceDE w:val="0"/>
        <w:autoSpaceDN w:val="0"/>
        <w:adjustRightInd w:val="0"/>
        <w:jc w:val="both"/>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r-Latn-BA"/>
        </w:rPr>
        <w:t xml:space="preserve">Ne brinite ako nakon uzimanja ovog lijeka vidite male bijele kuglice ili granule u stolici. Unutar ZANFEXA XR kapsule su sferoidi (male bijele kuglice) koji sadrže aktivni sastojak (venlafaksin). Ti se sferoidi oslobađaju iz kapsule u Vašem stomaku. Dok putuju kroz Vaš želudac i crijeva, venlafaksin se polako oslobađa. </w:t>
      </w:r>
      <w:r>
        <w:rPr>
          <w:rFonts w:ascii="Microsoft Sans Serif" w:hAnsi="Microsoft Sans Serif" w:cs="Microsoft Sans Serif"/>
          <w:b/>
          <w:bCs/>
          <w:sz w:val="20"/>
          <w:szCs w:val="20"/>
          <w:lang w:val="sv-SE"/>
        </w:rPr>
        <w:t>Sferna „ljuska“ se ne rastvara i prosljeđuje se u Vašoj stolici. Dakle, iako možete vidjeti sferoide u stolici, Vaša doza lijeka je apsorbovana.</w:t>
      </w:r>
    </w:p>
    <w:p w14:paraId="50D7D852">
      <w:pPr>
        <w:tabs>
          <w:tab w:val="left" w:pos="9027"/>
        </w:tabs>
        <w:autoSpaceDE w:val="0"/>
        <w:autoSpaceDN w:val="0"/>
        <w:adjustRightInd w:val="0"/>
        <w:jc w:val="both"/>
        <w:rPr>
          <w:rFonts w:ascii="Microsoft Sans Serif" w:hAnsi="Microsoft Sans Serif" w:cs="Microsoft Sans Serif"/>
          <w:b/>
          <w:bCs/>
          <w:sz w:val="20"/>
          <w:szCs w:val="20"/>
          <w:lang w:val="sr-Latn-BA"/>
        </w:rPr>
      </w:pPr>
    </w:p>
    <w:p w14:paraId="0392B45C">
      <w:pPr>
        <w:tabs>
          <w:tab w:val="left" w:pos="9027"/>
        </w:tabs>
        <w:autoSpaceDE w:val="0"/>
        <w:autoSpaceDN w:val="0"/>
        <w:adjustRightInd w:val="0"/>
        <w:jc w:val="both"/>
        <w:rPr>
          <w:rFonts w:ascii="Microsoft Sans Serif" w:hAnsi="Microsoft Sans Serif" w:cs="Microsoft Sans Serif"/>
          <w:b/>
          <w:bCs/>
          <w:sz w:val="20"/>
          <w:szCs w:val="20"/>
          <w:lang w:val="sr-Latn-BA"/>
        </w:rPr>
      </w:pPr>
      <w:r>
        <w:rPr>
          <w:rFonts w:ascii="Microsoft Sans Serif" w:hAnsi="Microsoft Sans Serif" w:cs="Microsoft Sans Serif"/>
          <w:b/>
          <w:bCs/>
          <w:sz w:val="20"/>
          <w:szCs w:val="20"/>
          <w:lang w:val="sr-Latn-BA"/>
        </w:rPr>
        <w:t>Kompletna lista neželjenih djelovanja</w:t>
      </w:r>
    </w:p>
    <w:p w14:paraId="2E1DD67C">
      <w:pPr>
        <w:tabs>
          <w:tab w:val="left" w:pos="9027"/>
        </w:tabs>
        <w:autoSpaceDE w:val="0"/>
        <w:autoSpaceDN w:val="0"/>
        <w:adjustRightInd w:val="0"/>
        <w:jc w:val="both"/>
        <w:rPr>
          <w:rFonts w:ascii="Microsoft Sans Serif" w:hAnsi="Microsoft Sans Serif" w:cs="Microsoft Sans Serif"/>
          <w:sz w:val="20"/>
          <w:szCs w:val="20"/>
          <w:lang w:val="sr-Latn-BA"/>
        </w:rPr>
      </w:pPr>
    </w:p>
    <w:p w14:paraId="49BA1B34">
      <w:pPr>
        <w:tabs>
          <w:tab w:val="left" w:pos="9027"/>
        </w:tabs>
        <w:jc w:val="both"/>
        <w:rPr>
          <w:rFonts w:ascii="Microsoft Sans Serif" w:hAnsi="Microsoft Sans Serif" w:cs="Microsoft Sans Serif"/>
          <w:sz w:val="20"/>
          <w:szCs w:val="20"/>
          <w:lang w:val="bs-Latn-BA"/>
        </w:rPr>
      </w:pPr>
      <w:r>
        <w:rPr>
          <w:rFonts w:ascii="Microsoft Sans Serif" w:hAnsi="Microsoft Sans Serif" w:cs="Microsoft Sans Serif"/>
          <w:b/>
          <w:bCs/>
          <w:sz w:val="20"/>
          <w:szCs w:val="20"/>
          <w:lang w:val="bs-Latn-BA"/>
        </w:rPr>
        <w:t>V</w:t>
      </w:r>
      <w:r>
        <w:rPr>
          <w:rFonts w:ascii="Microsoft Sans Serif" w:hAnsi="Microsoft Sans Serif" w:cs="Microsoft Sans Serif"/>
          <w:b/>
          <w:sz w:val="20"/>
          <w:szCs w:val="20"/>
          <w:lang w:val="bs-Latn-BA"/>
        </w:rPr>
        <w:t xml:space="preserve">rlo česta </w:t>
      </w:r>
      <w:r>
        <w:rPr>
          <w:rFonts w:ascii="Microsoft Sans Serif" w:hAnsi="Microsoft Sans Serif" w:cs="Microsoft Sans Serif"/>
          <w:sz w:val="20"/>
          <w:szCs w:val="20"/>
          <w:lang w:val="bs-Latn-BA"/>
        </w:rPr>
        <w:t>neželjena djelovanja (</w:t>
      </w:r>
      <w:r>
        <w:rPr>
          <w:rFonts w:ascii="Microsoft Sans Serif" w:hAnsi="Microsoft Sans Serif" w:cs="Microsoft Sans Serif"/>
          <w:i/>
          <w:sz w:val="20"/>
          <w:szCs w:val="20"/>
          <w:lang w:val="bs-Latn-BA"/>
        </w:rPr>
        <w:t>javljaju se kod kod više od jednog na deset pacijenta</w:t>
      </w:r>
      <w:r>
        <w:rPr>
          <w:rFonts w:ascii="Microsoft Sans Serif" w:hAnsi="Microsoft Sans Serif" w:cs="Microsoft Sans Serif"/>
          <w:sz w:val="20"/>
          <w:szCs w:val="20"/>
          <w:lang w:val="bs-Latn-BA"/>
        </w:rPr>
        <w:t xml:space="preserve">): </w:t>
      </w:r>
    </w:p>
    <w:p w14:paraId="03B270A9">
      <w:pPr>
        <w:numPr>
          <w:ilvl w:val="0"/>
          <w:numId w:val="10"/>
        </w:numPr>
        <w:tabs>
          <w:tab w:val="left" w:pos="180"/>
          <w:tab w:val="left" w:pos="9027"/>
          <w:tab w:val="clear" w:pos="567"/>
        </w:tabs>
        <w:autoSpaceDE w:val="0"/>
        <w:autoSpaceDN w:val="0"/>
        <w:adjustRightInd w:val="0"/>
        <w:ind w:left="0" w:firstLine="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vrtoglavica, glavobolja,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Latn-BA"/>
        </w:rPr>
        <w:t>pospanost,</w:t>
      </w:r>
    </w:p>
    <w:p w14:paraId="6F98C3E8">
      <w:pPr>
        <w:numPr>
          <w:ilvl w:val="0"/>
          <w:numId w:val="10"/>
        </w:numPr>
        <w:tabs>
          <w:tab w:val="left" w:pos="180"/>
          <w:tab w:val="left" w:pos="9027"/>
          <w:tab w:val="clear" w:pos="567"/>
        </w:tabs>
        <w:autoSpaceDE w:val="0"/>
        <w:autoSpaceDN w:val="0"/>
        <w:adjustRightInd w:val="0"/>
        <w:ind w:left="0" w:firstLine="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nesanica,</w:t>
      </w:r>
    </w:p>
    <w:p w14:paraId="52A0842E">
      <w:pPr>
        <w:numPr>
          <w:ilvl w:val="0"/>
          <w:numId w:val="10"/>
        </w:numPr>
        <w:tabs>
          <w:tab w:val="left" w:pos="180"/>
          <w:tab w:val="left" w:pos="9027"/>
          <w:tab w:val="clear" w:pos="567"/>
        </w:tabs>
        <w:autoSpaceDE w:val="0"/>
        <w:autoSpaceDN w:val="0"/>
        <w:adjustRightInd w:val="0"/>
        <w:ind w:left="0" w:firstLine="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mučnina, suva usta,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Latn-BA"/>
        </w:rPr>
        <w:t>zatvor,</w:t>
      </w:r>
    </w:p>
    <w:p w14:paraId="72FBBDF0">
      <w:pPr>
        <w:numPr>
          <w:ilvl w:val="0"/>
          <w:numId w:val="10"/>
        </w:numPr>
        <w:tabs>
          <w:tab w:val="left" w:pos="180"/>
          <w:tab w:val="left" w:pos="9027"/>
          <w:tab w:val="clear" w:pos="567"/>
        </w:tabs>
        <w:autoSpaceDE w:val="0"/>
        <w:autoSpaceDN w:val="0"/>
        <w:adjustRightInd w:val="0"/>
        <w:ind w:left="0" w:firstLine="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znojenje (uključujući noćno znojenje).</w:t>
      </w:r>
    </w:p>
    <w:p w14:paraId="3EB2893D">
      <w:pPr>
        <w:tabs>
          <w:tab w:val="left" w:pos="9027"/>
        </w:tabs>
        <w:jc w:val="both"/>
        <w:rPr>
          <w:rFonts w:ascii="Microsoft Sans Serif" w:hAnsi="Microsoft Sans Serif" w:cs="Microsoft Sans Serif"/>
          <w:sz w:val="20"/>
          <w:szCs w:val="20"/>
        </w:rPr>
      </w:pPr>
    </w:p>
    <w:p w14:paraId="6247B61C">
      <w:pPr>
        <w:jc w:val="both"/>
        <w:rPr>
          <w:rFonts w:ascii="Microsoft Sans Serif" w:hAnsi="Microsoft Sans Serif" w:cs="Microsoft Sans Serif"/>
          <w:i/>
          <w:sz w:val="20"/>
          <w:szCs w:val="20"/>
          <w:lang w:val="hr-HR"/>
        </w:rPr>
      </w:pPr>
      <w:r>
        <w:rPr>
          <w:rFonts w:ascii="Microsoft Sans Serif" w:hAnsi="Microsoft Sans Serif" w:cs="Microsoft Sans Serif"/>
          <w:b/>
          <w:sz w:val="20"/>
          <w:szCs w:val="20"/>
          <w:lang w:val="hr-HR"/>
        </w:rPr>
        <w:t>Č</w:t>
      </w:r>
      <w:r>
        <w:rPr>
          <w:rFonts w:ascii="Microsoft Sans Serif" w:hAnsi="Microsoft Sans Serif" w:cs="Microsoft Sans Serif"/>
          <w:b/>
          <w:sz w:val="20"/>
          <w:szCs w:val="20"/>
          <w:lang w:val="sv-SE"/>
        </w:rPr>
        <w:t xml:space="preserve">esta </w:t>
      </w:r>
      <w:r>
        <w:rPr>
          <w:rFonts w:ascii="Microsoft Sans Serif" w:hAnsi="Microsoft Sans Serif" w:cs="Microsoft Sans Serif"/>
          <w:sz w:val="20"/>
          <w:szCs w:val="20"/>
          <w:lang w:val="sv-SE"/>
        </w:rPr>
        <w:t>neželjena djelovanja</w:t>
      </w:r>
      <w:r>
        <w:rPr>
          <w:rFonts w:ascii="Microsoft Sans Serif" w:hAnsi="Microsoft Sans Serif" w:cs="Microsoft Sans Serif"/>
          <w:b/>
          <w:sz w:val="20"/>
          <w:szCs w:val="20"/>
          <w:lang w:val="sv-SE"/>
        </w:rPr>
        <w:t xml:space="preserve"> </w:t>
      </w:r>
      <w:r>
        <w:rPr>
          <w:rFonts w:ascii="Microsoft Sans Serif" w:hAnsi="Microsoft Sans Serif" w:cs="Microsoft Sans Serif"/>
          <w:i/>
          <w:sz w:val="20"/>
          <w:szCs w:val="20"/>
          <w:lang w:val="hr-HR"/>
        </w:rPr>
        <w:t>(</w:t>
      </w:r>
      <w:r>
        <w:rPr>
          <w:rFonts w:ascii="Microsoft Sans Serif" w:hAnsi="Microsoft Sans Serif" w:cs="Microsoft Sans Serif"/>
          <w:i/>
          <w:sz w:val="20"/>
          <w:szCs w:val="20"/>
          <w:lang w:val="sv-SE"/>
        </w:rPr>
        <w:t>javljaju se</w:t>
      </w:r>
      <w:r>
        <w:rPr>
          <w:rFonts w:ascii="Microsoft Sans Serif" w:hAnsi="Microsoft Sans Serif" w:cs="Microsoft Sans Serif"/>
          <w:i/>
          <w:sz w:val="20"/>
          <w:szCs w:val="20"/>
          <w:lang w:val="hr-HR"/>
        </w:rPr>
        <w:t xml:space="preserve"> </w:t>
      </w:r>
      <w:r>
        <w:rPr>
          <w:rFonts w:ascii="Microsoft Sans Serif" w:hAnsi="Microsoft Sans Serif" w:cs="Microsoft Sans Serif"/>
          <w:i/>
          <w:sz w:val="20"/>
          <w:szCs w:val="20"/>
          <w:lang w:val="sv-SE"/>
        </w:rPr>
        <w:t>kod</w:t>
      </w:r>
      <w:r>
        <w:rPr>
          <w:rFonts w:ascii="Microsoft Sans Serif" w:hAnsi="Microsoft Sans Serif" w:cs="Microsoft Sans Serif"/>
          <w:i/>
          <w:sz w:val="20"/>
          <w:szCs w:val="20"/>
          <w:lang w:val="hr-HR"/>
        </w:rPr>
        <w:t xml:space="preserve"> </w:t>
      </w:r>
      <w:r>
        <w:rPr>
          <w:rFonts w:ascii="Microsoft Sans Serif" w:hAnsi="Microsoft Sans Serif" w:cs="Microsoft Sans Serif"/>
          <w:i/>
          <w:sz w:val="20"/>
          <w:szCs w:val="20"/>
          <w:lang w:val="sv-SE"/>
        </w:rPr>
        <w:t>manje</w:t>
      </w:r>
      <w:r>
        <w:rPr>
          <w:rFonts w:ascii="Microsoft Sans Serif" w:hAnsi="Microsoft Sans Serif" w:cs="Microsoft Sans Serif"/>
          <w:i/>
          <w:sz w:val="20"/>
          <w:szCs w:val="20"/>
          <w:lang w:val="hr-HR"/>
        </w:rPr>
        <w:t xml:space="preserve"> </w:t>
      </w:r>
      <w:r>
        <w:rPr>
          <w:rFonts w:ascii="Microsoft Sans Serif" w:hAnsi="Microsoft Sans Serif" w:cs="Microsoft Sans Serif"/>
          <w:i/>
          <w:sz w:val="20"/>
          <w:szCs w:val="20"/>
          <w:lang w:val="sv-SE"/>
        </w:rPr>
        <w:t>od</w:t>
      </w:r>
      <w:r>
        <w:rPr>
          <w:rFonts w:ascii="Microsoft Sans Serif" w:hAnsi="Microsoft Sans Serif" w:cs="Microsoft Sans Serif"/>
          <w:i/>
          <w:sz w:val="20"/>
          <w:szCs w:val="20"/>
          <w:lang w:val="hr-HR"/>
        </w:rPr>
        <w:t xml:space="preserve"> jednog </w:t>
      </w:r>
      <w:r>
        <w:rPr>
          <w:rFonts w:ascii="Microsoft Sans Serif" w:hAnsi="Microsoft Sans Serif" w:cs="Microsoft Sans Serif"/>
          <w:i/>
          <w:sz w:val="20"/>
          <w:szCs w:val="20"/>
          <w:lang w:val="sv-SE"/>
        </w:rPr>
        <w:t>na</w:t>
      </w:r>
      <w:r>
        <w:rPr>
          <w:rFonts w:ascii="Microsoft Sans Serif" w:hAnsi="Microsoft Sans Serif" w:cs="Microsoft Sans Serif"/>
          <w:i/>
          <w:sz w:val="20"/>
          <w:szCs w:val="20"/>
          <w:lang w:val="hr-HR"/>
        </w:rPr>
        <w:t xml:space="preserve"> deset </w:t>
      </w:r>
      <w:r>
        <w:rPr>
          <w:rFonts w:ascii="Microsoft Sans Serif" w:hAnsi="Microsoft Sans Serif" w:cs="Microsoft Sans Serif"/>
          <w:i/>
          <w:sz w:val="20"/>
          <w:szCs w:val="20"/>
          <w:lang w:val="sv-SE"/>
        </w:rPr>
        <w:t>pacijenta</w:t>
      </w:r>
      <w:r>
        <w:rPr>
          <w:rFonts w:ascii="Microsoft Sans Serif" w:hAnsi="Microsoft Sans Serif" w:cs="Microsoft Sans Serif"/>
          <w:i/>
          <w:sz w:val="20"/>
          <w:szCs w:val="20"/>
          <w:lang w:val="hr-HR"/>
        </w:rPr>
        <w:t>):</w:t>
      </w:r>
    </w:p>
    <w:p w14:paraId="74223EEA">
      <w:pPr>
        <w:numPr>
          <w:ilvl w:val="0"/>
          <w:numId w:val="10"/>
        </w:numPr>
        <w:tabs>
          <w:tab w:val="left" w:pos="180"/>
          <w:tab w:val="clear" w:pos="567"/>
        </w:tabs>
        <w:autoSpaceDE w:val="0"/>
        <w:autoSpaceDN w:val="0"/>
        <w:adjustRightInd w:val="0"/>
        <w:ind w:left="180" w:hanging="18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smanjen apetit,</w:t>
      </w:r>
    </w:p>
    <w:p w14:paraId="60D482AE">
      <w:pPr>
        <w:numPr>
          <w:ilvl w:val="0"/>
          <w:numId w:val="10"/>
        </w:numPr>
        <w:tabs>
          <w:tab w:val="left" w:pos="180"/>
          <w:tab w:val="clear" w:pos="567"/>
        </w:tabs>
        <w:autoSpaceDE w:val="0"/>
        <w:autoSpaceDN w:val="0"/>
        <w:adjustRightInd w:val="0"/>
        <w:ind w:left="180" w:hanging="18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zbunjenost, osjećaj izolovanosti (ili odvojenosti) od sebe, nedostatak orgazma, smanjen libido, agitacija, nervoza , abnormalni snovi,</w:t>
      </w:r>
    </w:p>
    <w:p w14:paraId="53A627CC">
      <w:pPr>
        <w:numPr>
          <w:ilvl w:val="0"/>
          <w:numId w:val="10"/>
        </w:numPr>
        <w:tabs>
          <w:tab w:val="left" w:pos="180"/>
          <w:tab w:val="clear" w:pos="567"/>
        </w:tabs>
        <w:autoSpaceDE w:val="0"/>
        <w:autoSpaceDN w:val="0"/>
        <w:adjustRightInd w:val="0"/>
        <w:ind w:left="180" w:hanging="18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tremor, osjećaj nemira ili nemogućnosti da sjednete ili stojite mirno, trnci i žmarci, izmjenjen osjećaj ukusa, pojačani mišićni tonus,</w:t>
      </w:r>
    </w:p>
    <w:p w14:paraId="2851AE1A">
      <w:pPr>
        <w:numPr>
          <w:ilvl w:val="0"/>
          <w:numId w:val="10"/>
        </w:numPr>
        <w:tabs>
          <w:tab w:val="left" w:pos="180"/>
          <w:tab w:val="clear" w:pos="567"/>
        </w:tabs>
        <w:autoSpaceDE w:val="0"/>
        <w:autoSpaceDN w:val="0"/>
        <w:adjustRightInd w:val="0"/>
        <w:ind w:left="180" w:hanging="18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vizuelne smetnje, uključujući zamućen vid, proširenje zjenica, nesposobnost oka da automatski promijeni fokus sa udaljenih objekata u blizini, </w:t>
      </w:r>
    </w:p>
    <w:p w14:paraId="6090F1FC">
      <w:pPr>
        <w:numPr>
          <w:ilvl w:val="0"/>
          <w:numId w:val="10"/>
        </w:numPr>
        <w:tabs>
          <w:tab w:val="left" w:pos="180"/>
          <w:tab w:val="clear" w:pos="567"/>
        </w:tabs>
        <w:autoSpaceDE w:val="0"/>
        <w:autoSpaceDN w:val="0"/>
        <w:adjustRightInd w:val="0"/>
        <w:ind w:left="180" w:hanging="18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zvonjava u ušima (tinitus),</w:t>
      </w:r>
    </w:p>
    <w:p w14:paraId="33A048E2">
      <w:pPr>
        <w:numPr>
          <w:ilvl w:val="0"/>
          <w:numId w:val="10"/>
        </w:numPr>
        <w:tabs>
          <w:tab w:val="left" w:pos="180"/>
          <w:tab w:val="clear" w:pos="567"/>
        </w:tabs>
        <w:autoSpaceDE w:val="0"/>
        <w:autoSpaceDN w:val="0"/>
        <w:adjustRightInd w:val="0"/>
        <w:ind w:left="180" w:hanging="18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ubrzan rad srca, palpitacije,</w:t>
      </w:r>
    </w:p>
    <w:p w14:paraId="2718D501">
      <w:pPr>
        <w:numPr>
          <w:ilvl w:val="0"/>
          <w:numId w:val="10"/>
        </w:numPr>
        <w:tabs>
          <w:tab w:val="left" w:pos="180"/>
          <w:tab w:val="clear" w:pos="567"/>
        </w:tabs>
        <w:autoSpaceDE w:val="0"/>
        <w:autoSpaceDN w:val="0"/>
        <w:adjustRightInd w:val="0"/>
        <w:ind w:left="180" w:hanging="18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povećan krvni pritisak, crvenilo,</w:t>
      </w:r>
    </w:p>
    <w:p w14:paraId="7EB0451A">
      <w:pPr>
        <w:numPr>
          <w:ilvl w:val="0"/>
          <w:numId w:val="10"/>
        </w:numPr>
        <w:tabs>
          <w:tab w:val="left" w:pos="180"/>
          <w:tab w:val="clear" w:pos="567"/>
        </w:tabs>
        <w:autoSpaceDE w:val="0"/>
        <w:autoSpaceDN w:val="0"/>
        <w:adjustRightInd w:val="0"/>
        <w:ind w:left="180" w:hanging="18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kratak dah, zijevanje,</w:t>
      </w:r>
    </w:p>
    <w:p w14:paraId="4B57EA0F">
      <w:pPr>
        <w:numPr>
          <w:ilvl w:val="0"/>
          <w:numId w:val="10"/>
        </w:numPr>
        <w:tabs>
          <w:tab w:val="left" w:pos="180"/>
          <w:tab w:val="clear" w:pos="567"/>
        </w:tabs>
        <w:autoSpaceDE w:val="0"/>
        <w:autoSpaceDN w:val="0"/>
        <w:adjustRightInd w:val="0"/>
        <w:ind w:left="180" w:hanging="18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povraćanje, proliv,</w:t>
      </w:r>
    </w:p>
    <w:p w14:paraId="06BB25C8">
      <w:pPr>
        <w:numPr>
          <w:ilvl w:val="0"/>
          <w:numId w:val="10"/>
        </w:numPr>
        <w:tabs>
          <w:tab w:val="left" w:pos="180"/>
          <w:tab w:val="clear" w:pos="567"/>
        </w:tabs>
        <w:autoSpaceDE w:val="0"/>
        <w:autoSpaceDN w:val="0"/>
        <w:adjustRightInd w:val="0"/>
        <w:ind w:left="180" w:hanging="18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blag osip, svrbež,</w:t>
      </w:r>
    </w:p>
    <w:p w14:paraId="54A52573">
      <w:pPr>
        <w:numPr>
          <w:ilvl w:val="0"/>
          <w:numId w:val="10"/>
        </w:numPr>
        <w:tabs>
          <w:tab w:val="left" w:pos="180"/>
          <w:tab w:val="clear" w:pos="567"/>
        </w:tabs>
        <w:autoSpaceDE w:val="0"/>
        <w:autoSpaceDN w:val="0"/>
        <w:adjustRightInd w:val="0"/>
        <w:ind w:left="180" w:hanging="18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povećana učestalost mokrenja, teškoće prilikom mokrenja, nemogućnost prolaska urina,</w:t>
      </w:r>
    </w:p>
    <w:p w14:paraId="5E9A84AB">
      <w:pPr>
        <w:numPr>
          <w:ilvl w:val="0"/>
          <w:numId w:val="10"/>
        </w:numPr>
        <w:tabs>
          <w:tab w:val="left" w:pos="180"/>
          <w:tab w:val="clear" w:pos="567"/>
        </w:tabs>
        <w:autoSpaceDE w:val="0"/>
        <w:autoSpaceDN w:val="0"/>
        <w:adjustRightInd w:val="0"/>
        <w:ind w:left="180" w:hanging="18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menstrualne nepravilnosti kao što su povećano krvarenje ili povećano neredovno krvarenje, nenormalna ejakulacija/orgazam (muškarci); erektilna disfunkcija (impotencija), </w:t>
      </w:r>
    </w:p>
    <w:p w14:paraId="68E0706E">
      <w:pPr>
        <w:numPr>
          <w:ilvl w:val="0"/>
          <w:numId w:val="10"/>
        </w:numPr>
        <w:tabs>
          <w:tab w:val="left" w:pos="180"/>
          <w:tab w:val="clear" w:pos="567"/>
        </w:tabs>
        <w:autoSpaceDE w:val="0"/>
        <w:autoSpaceDN w:val="0"/>
        <w:adjustRightInd w:val="0"/>
        <w:ind w:left="180" w:hanging="18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slabost (astenija), malaksalost, drhtavica,</w:t>
      </w:r>
    </w:p>
    <w:p w14:paraId="054623C6">
      <w:pPr>
        <w:numPr>
          <w:ilvl w:val="0"/>
          <w:numId w:val="10"/>
        </w:numPr>
        <w:tabs>
          <w:tab w:val="left" w:pos="180"/>
          <w:tab w:val="clear" w:pos="567"/>
        </w:tabs>
        <w:autoSpaceDE w:val="0"/>
        <w:autoSpaceDN w:val="0"/>
        <w:adjustRightInd w:val="0"/>
        <w:ind w:left="180" w:hanging="18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dobijanje na težini, gubitak težine,</w:t>
      </w:r>
    </w:p>
    <w:p w14:paraId="6ED72769">
      <w:pPr>
        <w:numPr>
          <w:ilvl w:val="0"/>
          <w:numId w:val="10"/>
        </w:numPr>
        <w:tabs>
          <w:tab w:val="left" w:pos="180"/>
          <w:tab w:val="clear" w:pos="567"/>
        </w:tabs>
        <w:autoSpaceDE w:val="0"/>
        <w:autoSpaceDN w:val="0"/>
        <w:adjustRightInd w:val="0"/>
        <w:ind w:left="180" w:hanging="18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povećan holesterol.</w:t>
      </w:r>
    </w:p>
    <w:p w14:paraId="4F0FE818">
      <w:pPr>
        <w:tabs>
          <w:tab w:val="left" w:pos="9027"/>
        </w:tabs>
        <w:jc w:val="both"/>
        <w:rPr>
          <w:rFonts w:ascii="Microsoft Sans Serif" w:hAnsi="Microsoft Sans Serif" w:cs="Microsoft Sans Serif"/>
          <w:sz w:val="20"/>
          <w:szCs w:val="20"/>
        </w:rPr>
      </w:pPr>
    </w:p>
    <w:p w14:paraId="67AFF461">
      <w:pPr>
        <w:tabs>
          <w:tab w:val="left" w:pos="9027"/>
        </w:tabs>
        <w:jc w:val="both"/>
        <w:rPr>
          <w:rFonts w:ascii="Microsoft Sans Serif" w:hAnsi="Microsoft Sans Serif" w:cs="Microsoft Sans Serif"/>
          <w:sz w:val="20"/>
          <w:szCs w:val="20"/>
        </w:rPr>
      </w:pPr>
    </w:p>
    <w:p w14:paraId="3047D1C9">
      <w:pPr>
        <w:jc w:val="both"/>
        <w:rPr>
          <w:rFonts w:ascii="Microsoft Sans Serif" w:hAnsi="Microsoft Sans Serif" w:cs="Microsoft Sans Serif"/>
          <w:i/>
          <w:sz w:val="20"/>
          <w:szCs w:val="20"/>
          <w:lang w:val="sv-SE"/>
        </w:rPr>
      </w:pPr>
      <w:r>
        <w:rPr>
          <w:rFonts w:ascii="Microsoft Sans Serif" w:hAnsi="Microsoft Sans Serif" w:cs="Microsoft Sans Serif"/>
          <w:b/>
          <w:sz w:val="20"/>
          <w:szCs w:val="20"/>
          <w:lang w:val="sv-SE"/>
        </w:rPr>
        <w:t xml:space="preserve">Povremena </w:t>
      </w:r>
      <w:r>
        <w:rPr>
          <w:rFonts w:ascii="Microsoft Sans Serif" w:hAnsi="Microsoft Sans Serif" w:cs="Microsoft Sans Serif"/>
          <w:sz w:val="20"/>
          <w:szCs w:val="20"/>
          <w:lang w:val="sv-SE"/>
        </w:rPr>
        <w:t>neželjena djelovanja</w:t>
      </w:r>
      <w:r>
        <w:rPr>
          <w:rFonts w:ascii="Microsoft Sans Serif" w:hAnsi="Microsoft Sans Serif" w:cs="Microsoft Sans Serif"/>
          <w:b/>
          <w:sz w:val="20"/>
          <w:szCs w:val="20"/>
          <w:lang w:val="sv-SE"/>
        </w:rPr>
        <w:t xml:space="preserve"> </w:t>
      </w:r>
      <w:r>
        <w:rPr>
          <w:rFonts w:ascii="Microsoft Sans Serif" w:hAnsi="Microsoft Sans Serif" w:cs="Microsoft Sans Serif"/>
          <w:i/>
          <w:sz w:val="20"/>
          <w:szCs w:val="20"/>
          <w:lang w:val="sv-SE"/>
        </w:rPr>
        <w:t xml:space="preserve">(javljaju se kod manje od jednog na 100 pacijenta): </w:t>
      </w:r>
    </w:p>
    <w:p w14:paraId="4E47E988">
      <w:pPr>
        <w:numPr>
          <w:ilvl w:val="0"/>
          <w:numId w:val="10"/>
        </w:numPr>
        <w:tabs>
          <w:tab w:val="left" w:pos="180"/>
          <w:tab w:val="clear" w:pos="567"/>
        </w:tabs>
        <w:autoSpaceDE w:val="0"/>
        <w:autoSpaceDN w:val="0"/>
        <w:adjustRightInd w:val="0"/>
        <w:ind w:left="180" w:hanging="18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hiperaktivnosti, trkačke misli i smanjene potrebe za snom (manija),</w:t>
      </w:r>
    </w:p>
    <w:p w14:paraId="37D6D442">
      <w:pPr>
        <w:numPr>
          <w:ilvl w:val="0"/>
          <w:numId w:val="10"/>
        </w:numPr>
        <w:tabs>
          <w:tab w:val="left" w:pos="180"/>
          <w:tab w:val="clear" w:pos="567"/>
        </w:tabs>
        <w:autoSpaceDE w:val="0"/>
        <w:autoSpaceDN w:val="0"/>
        <w:adjustRightInd w:val="0"/>
        <w:ind w:left="180" w:hanging="18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halucinacije, osjećaj izolovanosti (ili odvojenosti) od realnosti, nenormalni orgazmi, nedostatak osjećaja ili emocija, osjećaj preuzbuđenosti ili euforije, škrgutanje zubima,</w:t>
      </w:r>
    </w:p>
    <w:p w14:paraId="4799B740">
      <w:pPr>
        <w:numPr>
          <w:ilvl w:val="0"/>
          <w:numId w:val="10"/>
        </w:numPr>
        <w:tabs>
          <w:tab w:val="left" w:pos="180"/>
          <w:tab w:val="clear" w:pos="567"/>
        </w:tabs>
        <w:autoSpaceDE w:val="0"/>
        <w:autoSpaceDN w:val="0"/>
        <w:adjustRightInd w:val="0"/>
        <w:ind w:left="180" w:hanging="18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nesvjestica, nehotični pokreti mišića, poremećena koordinacija i ravnoteža,</w:t>
      </w:r>
    </w:p>
    <w:p w14:paraId="6F17F2D4">
      <w:pPr>
        <w:numPr>
          <w:ilvl w:val="0"/>
          <w:numId w:val="10"/>
        </w:numPr>
        <w:tabs>
          <w:tab w:val="left" w:pos="180"/>
          <w:tab w:val="clear" w:pos="567"/>
        </w:tabs>
        <w:autoSpaceDE w:val="0"/>
        <w:autoSpaceDN w:val="0"/>
        <w:adjustRightInd w:val="0"/>
        <w:ind w:left="180" w:hanging="18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osjećaj vrtoglavice (naročito kada se brzo ustane),</w:t>
      </w:r>
      <w:r>
        <w:rPr>
          <w:rFonts w:ascii="Microsoft Sans Serif" w:hAnsi="Microsoft Sans Serif" w:cs="Microsoft Sans Serif"/>
          <w:sz w:val="20"/>
          <w:szCs w:val="20"/>
          <w:lang w:val="sv-SE"/>
        </w:rPr>
        <w:t xml:space="preserve"> pad krvnog pritika,</w:t>
      </w:r>
    </w:p>
    <w:p w14:paraId="04CBB464">
      <w:pPr>
        <w:numPr>
          <w:ilvl w:val="0"/>
          <w:numId w:val="10"/>
        </w:numPr>
        <w:tabs>
          <w:tab w:val="left" w:pos="180"/>
          <w:tab w:val="clear" w:pos="567"/>
        </w:tabs>
        <w:autoSpaceDE w:val="0"/>
        <w:autoSpaceDN w:val="0"/>
        <w:adjustRightInd w:val="0"/>
        <w:ind w:left="180" w:hanging="18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povraćanje krvi, crna stolica (izmet) ili krv u stolici (što može biti znak unutrašnjeg krvarenja),</w:t>
      </w:r>
    </w:p>
    <w:p w14:paraId="15D42018">
      <w:pPr>
        <w:numPr>
          <w:ilvl w:val="0"/>
          <w:numId w:val="10"/>
        </w:numPr>
        <w:tabs>
          <w:tab w:val="left" w:pos="180"/>
          <w:tab w:val="clear" w:pos="567"/>
        </w:tabs>
        <w:autoSpaceDE w:val="0"/>
        <w:autoSpaceDN w:val="0"/>
        <w:adjustRightInd w:val="0"/>
        <w:ind w:left="180" w:hanging="18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osjetljivost na sunčevu svjetlost; modrice; nenormalan gubitak kose,</w:t>
      </w:r>
    </w:p>
    <w:p w14:paraId="05E0024D">
      <w:pPr>
        <w:numPr>
          <w:ilvl w:val="0"/>
          <w:numId w:val="10"/>
        </w:numPr>
        <w:tabs>
          <w:tab w:val="left" w:pos="180"/>
          <w:tab w:val="clear" w:pos="567"/>
        </w:tabs>
        <w:autoSpaceDE w:val="0"/>
        <w:autoSpaceDN w:val="0"/>
        <w:adjustRightInd w:val="0"/>
        <w:ind w:left="180" w:hanging="18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nesposobnost kontrole mokrenja,</w:t>
      </w:r>
    </w:p>
    <w:p w14:paraId="7DC505AE">
      <w:pPr>
        <w:numPr>
          <w:ilvl w:val="0"/>
          <w:numId w:val="10"/>
        </w:numPr>
        <w:tabs>
          <w:tab w:val="left" w:pos="180"/>
          <w:tab w:val="clear" w:pos="567"/>
        </w:tabs>
        <w:autoSpaceDE w:val="0"/>
        <w:autoSpaceDN w:val="0"/>
        <w:adjustRightInd w:val="0"/>
        <w:ind w:left="180" w:hanging="18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krutost, grčevi i nenamjerni pokreti mišića,</w:t>
      </w:r>
    </w:p>
    <w:p w14:paraId="0A77EFE2">
      <w:pPr>
        <w:pStyle w:val="38"/>
        <w:numPr>
          <w:ilvl w:val="0"/>
          <w:numId w:val="10"/>
        </w:numPr>
        <w:tabs>
          <w:tab w:val="left" w:pos="180"/>
          <w:tab w:val="clear" w:pos="567"/>
        </w:tabs>
        <w:ind w:left="180" w:hanging="180"/>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male promjene u nivou jetrenih enzima u krvi.</w:t>
      </w:r>
    </w:p>
    <w:p w14:paraId="363A5465">
      <w:pPr>
        <w:pStyle w:val="38"/>
        <w:ind w:left="0"/>
        <w:rPr>
          <w:rFonts w:ascii="Microsoft Sans Serif" w:hAnsi="Microsoft Sans Serif" w:cs="Microsoft Sans Serif"/>
          <w:sz w:val="20"/>
          <w:szCs w:val="20"/>
          <w:lang w:val="sr-Latn-BA"/>
        </w:rPr>
      </w:pPr>
    </w:p>
    <w:p w14:paraId="76C46F5E">
      <w:pPr>
        <w:jc w:val="both"/>
        <w:rPr>
          <w:rFonts w:ascii="Microsoft Sans Serif" w:hAnsi="Microsoft Sans Serif" w:cs="Microsoft Sans Serif"/>
          <w:i/>
          <w:sz w:val="20"/>
          <w:szCs w:val="20"/>
          <w:lang w:val="sr-Latn-BA"/>
        </w:rPr>
      </w:pPr>
      <w:r>
        <w:rPr>
          <w:rFonts w:ascii="Microsoft Sans Serif" w:hAnsi="Microsoft Sans Serif" w:cs="Microsoft Sans Serif"/>
          <w:b/>
          <w:sz w:val="20"/>
          <w:szCs w:val="20"/>
          <w:lang w:val="sr-Latn-BA"/>
        </w:rPr>
        <w:t xml:space="preserve">Rijetka </w:t>
      </w:r>
      <w:r>
        <w:rPr>
          <w:rFonts w:ascii="Microsoft Sans Serif" w:hAnsi="Microsoft Sans Serif" w:cs="Microsoft Sans Serif"/>
          <w:sz w:val="20"/>
          <w:szCs w:val="20"/>
          <w:lang w:val="sr-Latn-BA"/>
        </w:rPr>
        <w:t>neželjena djelovanja</w:t>
      </w:r>
      <w:r>
        <w:rPr>
          <w:rFonts w:ascii="Microsoft Sans Serif" w:hAnsi="Microsoft Sans Serif" w:cs="Microsoft Sans Serif"/>
          <w:b/>
          <w:sz w:val="20"/>
          <w:szCs w:val="20"/>
          <w:lang w:val="sr-Latn-BA"/>
        </w:rPr>
        <w:t xml:space="preserve"> </w:t>
      </w:r>
      <w:r>
        <w:rPr>
          <w:rFonts w:ascii="Microsoft Sans Serif" w:hAnsi="Microsoft Sans Serif" w:cs="Microsoft Sans Serif"/>
          <w:i/>
          <w:sz w:val="20"/>
          <w:szCs w:val="20"/>
          <w:lang w:val="sr-Latn-BA"/>
        </w:rPr>
        <w:t xml:space="preserve">(javljaju se kod manje od jednog na 1.000 pacijenta): </w:t>
      </w:r>
    </w:p>
    <w:p w14:paraId="68F170B1">
      <w:pPr>
        <w:numPr>
          <w:ilvl w:val="0"/>
          <w:numId w:val="10"/>
        </w:numPr>
        <w:tabs>
          <w:tab w:val="left" w:pos="180"/>
          <w:tab w:val="clear" w:pos="567"/>
        </w:tabs>
        <w:autoSpaceDE w:val="0"/>
        <w:autoSpaceDN w:val="0"/>
        <w:adjustRightInd w:val="0"/>
        <w:ind w:left="180" w:hanging="18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epileptični napadi ili grčevi,</w:t>
      </w:r>
    </w:p>
    <w:p w14:paraId="117D26C5">
      <w:pPr>
        <w:pStyle w:val="38"/>
        <w:numPr>
          <w:ilvl w:val="0"/>
          <w:numId w:val="13"/>
        </w:numPr>
        <w:tabs>
          <w:tab w:val="left" w:pos="180"/>
        </w:tabs>
        <w:ind w:left="180" w:hanging="18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jak kašalj, pištanje pri disanju i kratkoća daha koji mogu biti praćeni visokom temperaturom,</w:t>
      </w:r>
    </w:p>
    <w:p w14:paraId="09451FB2">
      <w:pPr>
        <w:pStyle w:val="38"/>
        <w:numPr>
          <w:ilvl w:val="0"/>
          <w:numId w:val="13"/>
        </w:numPr>
        <w:tabs>
          <w:tab w:val="left" w:pos="180"/>
        </w:tabs>
        <w:ind w:left="180" w:hanging="18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dezorijentacija i zbunjenost često pra</w:t>
      </w:r>
      <w:bookmarkStart w:id="4" w:name="_Hlk141705022"/>
      <w:r>
        <w:rPr>
          <w:rFonts w:ascii="Microsoft Sans Serif" w:hAnsi="Microsoft Sans Serif" w:cs="Microsoft Sans Serif"/>
          <w:sz w:val="20"/>
          <w:szCs w:val="20"/>
          <w:lang w:val="sr-Latn-BA"/>
        </w:rPr>
        <w:t>ć</w:t>
      </w:r>
      <w:bookmarkEnd w:id="4"/>
      <w:r>
        <w:rPr>
          <w:rFonts w:ascii="Microsoft Sans Serif" w:hAnsi="Microsoft Sans Serif" w:cs="Microsoft Sans Serif"/>
          <w:sz w:val="20"/>
          <w:szCs w:val="20"/>
          <w:lang w:val="sr-Latn-BA"/>
        </w:rPr>
        <w:t>ena halucinacijom (delirijum),</w:t>
      </w:r>
    </w:p>
    <w:p w14:paraId="3BDDB81F">
      <w:pPr>
        <w:pStyle w:val="38"/>
        <w:numPr>
          <w:ilvl w:val="0"/>
          <w:numId w:val="13"/>
        </w:numPr>
        <w:tabs>
          <w:tab w:val="left" w:pos="180"/>
        </w:tabs>
        <w:ind w:left="180" w:hanging="18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prekomjerni unos vode (poznat kao SIADH),</w:t>
      </w:r>
    </w:p>
    <w:p w14:paraId="43ED498A">
      <w:pPr>
        <w:pStyle w:val="38"/>
        <w:numPr>
          <w:ilvl w:val="0"/>
          <w:numId w:val="13"/>
        </w:numPr>
        <w:tabs>
          <w:tab w:val="left" w:pos="180"/>
        </w:tabs>
        <w:ind w:left="180" w:hanging="18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smanjenje nivoa natrijuma u krvi,</w:t>
      </w:r>
    </w:p>
    <w:p w14:paraId="012B0987">
      <w:pPr>
        <w:pStyle w:val="38"/>
        <w:numPr>
          <w:ilvl w:val="0"/>
          <w:numId w:val="13"/>
        </w:numPr>
        <w:tabs>
          <w:tab w:val="left" w:pos="180"/>
        </w:tabs>
        <w:ind w:left="180" w:hanging="18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jak bol u očima i smanjen ili zamagljen vid,</w:t>
      </w:r>
    </w:p>
    <w:p w14:paraId="6B194413">
      <w:pPr>
        <w:pStyle w:val="38"/>
        <w:numPr>
          <w:ilvl w:val="0"/>
          <w:numId w:val="13"/>
        </w:numPr>
        <w:tabs>
          <w:tab w:val="left" w:pos="180"/>
        </w:tabs>
        <w:ind w:left="180" w:hanging="180"/>
        <w:jc w:val="both"/>
        <w:rPr>
          <w:rFonts w:ascii="Microsoft Sans Serif" w:hAnsi="Microsoft Sans Serif" w:cs="Microsoft Sans Serif"/>
          <w:sz w:val="20"/>
          <w:szCs w:val="20"/>
        </w:rPr>
      </w:pPr>
      <w:r>
        <w:rPr>
          <w:rFonts w:ascii="Microsoft Sans Serif" w:hAnsi="Microsoft Sans Serif" w:cs="Microsoft Sans Serif"/>
          <w:sz w:val="20"/>
          <w:szCs w:val="20"/>
        </w:rPr>
        <w:t>nenormalan, brz ili nepravilan rad srca, što može dovesti do nesvjesti,</w:t>
      </w:r>
    </w:p>
    <w:p w14:paraId="43558A69">
      <w:pPr>
        <w:pStyle w:val="38"/>
        <w:numPr>
          <w:ilvl w:val="0"/>
          <w:numId w:val="13"/>
        </w:numPr>
        <w:tabs>
          <w:tab w:val="left" w:pos="180"/>
        </w:tabs>
        <w:ind w:left="180" w:hanging="180"/>
        <w:jc w:val="both"/>
        <w:rPr>
          <w:rFonts w:ascii="Microsoft Sans Serif" w:hAnsi="Microsoft Sans Serif" w:cs="Microsoft Sans Serif"/>
          <w:sz w:val="20"/>
          <w:szCs w:val="20"/>
        </w:rPr>
      </w:pPr>
      <w:r>
        <w:rPr>
          <w:rFonts w:ascii="Microsoft Sans Serif" w:hAnsi="Microsoft Sans Serif" w:cs="Microsoft Sans Serif"/>
          <w:sz w:val="20"/>
          <w:szCs w:val="20"/>
        </w:rPr>
        <w:t>jaki bolovi u trbuhu ili leđima (koji mogu ukazivati na ozbiljan problem u crijevima, jetri ili pankreasu),</w:t>
      </w:r>
    </w:p>
    <w:p w14:paraId="43ABA6C0">
      <w:pPr>
        <w:pStyle w:val="38"/>
        <w:numPr>
          <w:ilvl w:val="0"/>
          <w:numId w:val="13"/>
        </w:numPr>
        <w:tabs>
          <w:tab w:val="left" w:pos="180"/>
        </w:tabs>
        <w:ind w:left="180" w:hanging="180"/>
        <w:jc w:val="both"/>
        <w:rPr>
          <w:rFonts w:ascii="Microsoft Sans Serif" w:hAnsi="Microsoft Sans Serif" w:cs="Microsoft Sans Serif"/>
          <w:sz w:val="20"/>
          <w:szCs w:val="20"/>
        </w:rPr>
      </w:pPr>
      <w:r>
        <w:rPr>
          <w:rFonts w:ascii="Microsoft Sans Serif" w:hAnsi="Microsoft Sans Serif" w:cs="Microsoft Sans Serif"/>
          <w:sz w:val="20"/>
          <w:szCs w:val="20"/>
        </w:rPr>
        <w:t>svrab, žuta koža ili oči, taman urin ili simptomi nalik gripu, koji su simptomi upale,</w:t>
      </w:r>
    </w:p>
    <w:p w14:paraId="2B28EDF7">
      <w:pPr>
        <w:pStyle w:val="38"/>
        <w:numPr>
          <w:ilvl w:val="0"/>
          <w:numId w:val="13"/>
        </w:numPr>
        <w:tabs>
          <w:tab w:val="left" w:pos="180"/>
        </w:tabs>
        <w:ind w:left="180" w:hanging="180"/>
        <w:jc w:val="both"/>
        <w:rPr>
          <w:rFonts w:ascii="Microsoft Sans Serif" w:hAnsi="Microsoft Sans Serif" w:cs="Microsoft Sans Serif"/>
          <w:sz w:val="20"/>
          <w:szCs w:val="20"/>
        </w:rPr>
      </w:pPr>
      <w:r>
        <w:rPr>
          <w:rFonts w:ascii="Microsoft Sans Serif" w:hAnsi="Microsoft Sans Serif" w:cs="Microsoft Sans Serif"/>
          <w:sz w:val="20"/>
          <w:szCs w:val="20"/>
        </w:rPr>
        <w:t>jetre (hepatitis).</w:t>
      </w:r>
    </w:p>
    <w:p w14:paraId="5C3DEAE1">
      <w:pPr>
        <w:pStyle w:val="38"/>
        <w:tabs>
          <w:tab w:val="left" w:pos="9027"/>
        </w:tabs>
        <w:ind w:left="0"/>
        <w:jc w:val="both"/>
        <w:rPr>
          <w:rFonts w:ascii="Microsoft Sans Serif" w:hAnsi="Microsoft Sans Serif" w:cs="Microsoft Sans Serif"/>
          <w:sz w:val="20"/>
          <w:szCs w:val="20"/>
        </w:rPr>
      </w:pPr>
    </w:p>
    <w:p w14:paraId="4E68A4E3">
      <w:pPr>
        <w:tabs>
          <w:tab w:val="left" w:pos="9027"/>
        </w:tabs>
        <w:jc w:val="both"/>
        <w:rPr>
          <w:rFonts w:ascii="Microsoft Sans Serif" w:hAnsi="Microsoft Sans Serif" w:cs="Microsoft Sans Serif"/>
          <w:sz w:val="20"/>
          <w:szCs w:val="20"/>
        </w:rPr>
      </w:pPr>
      <w:r>
        <w:rPr>
          <w:rFonts w:ascii="Microsoft Sans Serif" w:hAnsi="Microsoft Sans Serif" w:cs="Microsoft Sans Serif"/>
          <w:b/>
          <w:sz w:val="20"/>
          <w:szCs w:val="20"/>
        </w:rPr>
        <w:t>Veoma rijetka</w:t>
      </w:r>
      <w:r>
        <w:rPr>
          <w:rFonts w:ascii="Microsoft Sans Serif" w:hAnsi="Microsoft Sans Serif" w:cs="Microsoft Sans Serif"/>
          <w:sz w:val="20"/>
          <w:szCs w:val="20"/>
        </w:rPr>
        <w:t xml:space="preserve"> neželjena djelovanja (</w:t>
      </w:r>
      <w:r>
        <w:rPr>
          <w:rFonts w:ascii="Microsoft Sans Serif" w:hAnsi="Microsoft Sans Serif" w:cs="Microsoft Sans Serif"/>
          <w:i/>
          <w:sz w:val="20"/>
          <w:szCs w:val="20"/>
        </w:rPr>
        <w:t>javljaju se kod manje od jednog na 10.000 pacijenta</w:t>
      </w:r>
      <w:r>
        <w:rPr>
          <w:rFonts w:ascii="Microsoft Sans Serif" w:hAnsi="Microsoft Sans Serif" w:cs="Microsoft Sans Serif"/>
          <w:sz w:val="20"/>
          <w:szCs w:val="20"/>
        </w:rPr>
        <w:t>):</w:t>
      </w:r>
    </w:p>
    <w:p w14:paraId="1F8A6891">
      <w:pPr>
        <w:pStyle w:val="38"/>
        <w:numPr>
          <w:ilvl w:val="0"/>
          <w:numId w:val="14"/>
        </w:numPr>
        <w:tabs>
          <w:tab w:val="left" w:pos="180"/>
        </w:tabs>
        <w:ind w:left="180" w:hanging="180"/>
        <w:jc w:val="both"/>
        <w:rPr>
          <w:rFonts w:ascii="Microsoft Sans Serif" w:hAnsi="Microsoft Sans Serif" w:cs="Microsoft Sans Serif"/>
          <w:sz w:val="20"/>
          <w:szCs w:val="20"/>
        </w:rPr>
      </w:pPr>
      <w:r>
        <w:rPr>
          <w:rFonts w:ascii="Microsoft Sans Serif" w:hAnsi="Microsoft Sans Serif" w:cs="Microsoft Sans Serif"/>
          <w:sz w:val="20"/>
          <w:szCs w:val="20"/>
          <w:lang w:val="sr-Latn-BA"/>
        </w:rPr>
        <w:t>produženo krvarenje, koje može biti znak smanjenog broja trombocita u krvi koje dovodi do povećanog rizika od modrica ili krvarenja,</w:t>
      </w:r>
    </w:p>
    <w:p w14:paraId="1BDA3CD3">
      <w:pPr>
        <w:pStyle w:val="38"/>
        <w:numPr>
          <w:ilvl w:val="0"/>
          <w:numId w:val="14"/>
        </w:numPr>
        <w:tabs>
          <w:tab w:val="left" w:pos="180"/>
        </w:tabs>
        <w:ind w:left="180" w:hanging="180"/>
        <w:jc w:val="both"/>
        <w:rPr>
          <w:rFonts w:ascii="Microsoft Sans Serif" w:hAnsi="Microsoft Sans Serif" w:cs="Microsoft Sans Serif"/>
          <w:sz w:val="20"/>
          <w:szCs w:val="20"/>
        </w:rPr>
      </w:pPr>
      <w:r>
        <w:rPr>
          <w:rFonts w:ascii="Microsoft Sans Serif" w:hAnsi="Microsoft Sans Serif" w:cs="Microsoft Sans Serif"/>
          <w:sz w:val="20"/>
          <w:szCs w:val="20"/>
        </w:rPr>
        <w:t>abnormalna proizvodnja majčinog mlijeka,</w:t>
      </w:r>
    </w:p>
    <w:p w14:paraId="1E5C1C55">
      <w:pPr>
        <w:pStyle w:val="38"/>
        <w:numPr>
          <w:ilvl w:val="0"/>
          <w:numId w:val="14"/>
        </w:numPr>
        <w:tabs>
          <w:tab w:val="left" w:pos="180"/>
        </w:tabs>
        <w:ind w:left="180" w:hanging="180"/>
        <w:jc w:val="both"/>
        <w:rPr>
          <w:rFonts w:ascii="Microsoft Sans Serif" w:hAnsi="Microsoft Sans Serif" w:cs="Microsoft Sans Serif"/>
          <w:sz w:val="20"/>
          <w:szCs w:val="20"/>
        </w:rPr>
      </w:pPr>
      <w:r>
        <w:rPr>
          <w:rFonts w:ascii="Microsoft Sans Serif" w:hAnsi="Microsoft Sans Serif" w:cs="Microsoft Sans Serif"/>
          <w:sz w:val="20"/>
          <w:szCs w:val="20"/>
        </w:rPr>
        <w:t>neočekivano krvarenje, na primjer krvarenje desni, krv u mokraći ili prilikom povraćanja, ili pojava neočekivanih modrica ili prskanje krvnih sudova (prskanje vena).</w:t>
      </w:r>
    </w:p>
    <w:p w14:paraId="4EB7ACC3">
      <w:pPr>
        <w:pStyle w:val="38"/>
        <w:tabs>
          <w:tab w:val="left" w:pos="9027"/>
        </w:tabs>
        <w:ind w:left="0"/>
        <w:jc w:val="both"/>
        <w:rPr>
          <w:rFonts w:ascii="Microsoft Sans Serif" w:hAnsi="Microsoft Sans Serif" w:cs="Microsoft Sans Serif"/>
          <w:sz w:val="20"/>
          <w:szCs w:val="20"/>
        </w:rPr>
      </w:pPr>
    </w:p>
    <w:p w14:paraId="776BA468">
      <w:pPr>
        <w:jc w:val="both"/>
        <w:rPr>
          <w:rFonts w:ascii="Microsoft Sans Serif" w:hAnsi="Microsoft Sans Serif" w:cs="Microsoft Sans Serif"/>
          <w:i/>
          <w:sz w:val="20"/>
          <w:szCs w:val="20"/>
        </w:rPr>
      </w:pPr>
      <w:r>
        <w:rPr>
          <w:rFonts w:ascii="Microsoft Sans Serif" w:hAnsi="Microsoft Sans Serif" w:cs="Microsoft Sans Serif"/>
          <w:b/>
          <w:sz w:val="20"/>
          <w:szCs w:val="20"/>
        </w:rPr>
        <w:t>Učestalost nepoznata</w:t>
      </w:r>
      <w:r>
        <w:rPr>
          <w:rFonts w:ascii="Microsoft Sans Serif" w:hAnsi="Microsoft Sans Serif" w:cs="Microsoft Sans Serif"/>
          <w:i/>
          <w:sz w:val="20"/>
          <w:szCs w:val="20"/>
        </w:rPr>
        <w:t xml:space="preserve"> (ne može se procijeniti iz dostupnih podataka): </w:t>
      </w:r>
    </w:p>
    <w:p w14:paraId="778F1560">
      <w:pPr>
        <w:numPr>
          <w:ilvl w:val="0"/>
          <w:numId w:val="10"/>
        </w:numPr>
        <w:tabs>
          <w:tab w:val="left" w:pos="180"/>
          <w:tab w:val="clear" w:pos="567"/>
        </w:tabs>
        <w:autoSpaceDE w:val="0"/>
        <w:autoSpaceDN w:val="0"/>
        <w:adjustRightInd w:val="0"/>
        <w:ind w:left="180" w:hanging="18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misli o samopovređivanju ili samoubistvu</w:t>
      </w:r>
      <w:r>
        <w:rPr>
          <w:rFonts w:ascii="Microsoft Sans Serif" w:hAnsi="Microsoft Sans Serif" w:cs="Microsoft Sans Serif"/>
          <w:sz w:val="20"/>
          <w:szCs w:val="20"/>
        </w:rPr>
        <w:t xml:space="preserve"> - </w:t>
      </w:r>
      <w:r>
        <w:rPr>
          <w:rFonts w:ascii="Microsoft Sans Serif" w:hAnsi="Microsoft Sans Serif" w:cs="Microsoft Sans Serif"/>
          <w:sz w:val="20"/>
          <w:szCs w:val="20"/>
          <w:lang w:val="sr-Latn-BA"/>
        </w:rPr>
        <w:t>prijavljeni su slučajevi suicidnih ideja i suicidnog ponašanja tokom terapije venlafaksinom ili rano po prekidu liječenja (pogledati dio 2</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r-Latn-BA"/>
        </w:rPr>
        <w:t xml:space="preserve"> </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r-Latn-BA"/>
        </w:rPr>
        <w:t>Prije nego što počnete uzimati lijek ZANFEXA XR</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r-Latn-BA"/>
        </w:rPr>
        <w:t>),</w:t>
      </w:r>
    </w:p>
    <w:p w14:paraId="4733FDC9">
      <w:pPr>
        <w:numPr>
          <w:ilvl w:val="0"/>
          <w:numId w:val="10"/>
        </w:numPr>
        <w:tabs>
          <w:tab w:val="left" w:pos="180"/>
          <w:tab w:val="clear" w:pos="567"/>
        </w:tabs>
        <w:autoSpaceDE w:val="0"/>
        <w:autoSpaceDN w:val="0"/>
        <w:adjustRightInd w:val="0"/>
        <w:ind w:left="180" w:hanging="18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agresija,</w:t>
      </w:r>
    </w:p>
    <w:p w14:paraId="6482A5A1">
      <w:pPr>
        <w:numPr>
          <w:ilvl w:val="0"/>
          <w:numId w:val="10"/>
        </w:numPr>
        <w:tabs>
          <w:tab w:val="left" w:pos="180"/>
          <w:tab w:val="clear" w:pos="567"/>
        </w:tabs>
        <w:autoSpaceDE w:val="0"/>
        <w:autoSpaceDN w:val="0"/>
        <w:adjustRightInd w:val="0"/>
        <w:ind w:left="180" w:hanging="18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vertigo.</w:t>
      </w:r>
      <w:bookmarkStart w:id="5" w:name="_Hlk142647249"/>
    </w:p>
    <w:bookmarkEnd w:id="5"/>
    <w:p w14:paraId="031908DA">
      <w:pPr>
        <w:tabs>
          <w:tab w:val="left" w:pos="9027"/>
        </w:tabs>
        <w:jc w:val="both"/>
        <w:rPr>
          <w:rFonts w:ascii="Microsoft Sans Serif" w:hAnsi="Microsoft Sans Serif" w:cs="Microsoft Sans Serif"/>
          <w:sz w:val="20"/>
          <w:szCs w:val="20"/>
        </w:rPr>
      </w:pPr>
    </w:p>
    <w:p w14:paraId="7275543B">
      <w:pPr>
        <w:tabs>
          <w:tab w:val="left" w:pos="9027"/>
        </w:tabs>
        <w:jc w:val="both"/>
        <w:rPr>
          <w:rFonts w:ascii="Microsoft Sans Serif" w:hAnsi="Microsoft Sans Serif" w:cs="Microsoft Sans Serif"/>
          <w:sz w:val="20"/>
          <w:szCs w:val="20"/>
        </w:rPr>
      </w:pPr>
      <w:r>
        <w:rPr>
          <w:rFonts w:ascii="Microsoft Sans Serif" w:hAnsi="Microsoft Sans Serif" w:cs="Microsoft Sans Serif"/>
          <w:sz w:val="20"/>
          <w:szCs w:val="20"/>
        </w:rPr>
        <w:t>Lijek ZANFEXA XR ponekad izaziva neželjene efekte kojih možda niste svjesni, poput povećanja krvnog pritiska ili abnormalnog otkucaja srca; neznatne promjene u nivou jetrenih enzima, natrijuma ili holesterola u krvi.</w:t>
      </w:r>
    </w:p>
    <w:p w14:paraId="1A2D4EC1">
      <w:pPr>
        <w:tabs>
          <w:tab w:val="left" w:pos="9027"/>
        </w:tabs>
        <w:jc w:val="both"/>
        <w:rPr>
          <w:rFonts w:ascii="Microsoft Sans Serif" w:hAnsi="Microsoft Sans Serif" w:cs="Microsoft Sans Serif"/>
          <w:sz w:val="20"/>
          <w:szCs w:val="20"/>
        </w:rPr>
      </w:pPr>
      <w:r>
        <w:rPr>
          <w:rFonts w:ascii="Microsoft Sans Serif" w:hAnsi="Microsoft Sans Serif" w:cs="Microsoft Sans Serif"/>
          <w:sz w:val="20"/>
          <w:szCs w:val="20"/>
        </w:rPr>
        <w:t>Rjeđe, lijek ZANFEXA XR može smanjiti funkciju trombocita u Vašoj krvi, što dovodi do povećanog rizika od pojave modrica ili krvarenja. Zbog toga će Vaš ljekar povremeno željeti da napravi krvne pretrage, posebno ako dugo uzimate lijek ZANFEXA XR.</w:t>
      </w:r>
    </w:p>
    <w:p w14:paraId="5732FB22">
      <w:pPr>
        <w:tabs>
          <w:tab w:val="left" w:pos="9027"/>
        </w:tabs>
        <w:jc w:val="both"/>
        <w:rPr>
          <w:rFonts w:ascii="Microsoft Sans Serif" w:hAnsi="Microsoft Sans Serif" w:cs="Microsoft Sans Serif"/>
          <w:sz w:val="20"/>
          <w:szCs w:val="20"/>
        </w:rPr>
      </w:pPr>
    </w:p>
    <w:p w14:paraId="59D929F5">
      <w:pPr>
        <w:tabs>
          <w:tab w:val="left" w:pos="9027"/>
        </w:tabs>
        <w:jc w:val="both"/>
        <w:rPr>
          <w:rFonts w:ascii="Microsoft Sans Serif" w:hAnsi="Microsoft Sans Serif" w:cs="Microsoft Sans Serif"/>
          <w:sz w:val="20"/>
          <w:szCs w:val="20"/>
          <w:u w:val="single"/>
          <w:lang w:val="bs-Latn-BA"/>
        </w:rPr>
      </w:pPr>
      <w:r>
        <w:rPr>
          <w:rFonts w:ascii="Microsoft Sans Serif" w:hAnsi="Microsoft Sans Serif" w:cs="Microsoft Sans Serif"/>
          <w:sz w:val="20"/>
          <w:szCs w:val="20"/>
          <w:u w:val="single"/>
          <w:lang w:val="bs-Latn-BA"/>
        </w:rPr>
        <w:t>Prijavljivanje sumnje na neželjena djelovanja lijeka</w:t>
      </w:r>
    </w:p>
    <w:p w14:paraId="7B2B7757">
      <w:pPr>
        <w:tabs>
          <w:tab w:val="left" w:pos="9027"/>
        </w:tabs>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U slučaju bilo kakvih neželjenih reakcija nakon primjene lijeka, potrebno je obavijestiti ljekara ili farmaceuta. Ovo podrazumijeva sve moguće neželjene reakcije koje nisu navedene u ovom uputstvu za pacijenta, kao i one koje su navedene.</w:t>
      </w:r>
    </w:p>
    <w:p w14:paraId="4D8E2E8E">
      <w:pPr>
        <w:tabs>
          <w:tab w:val="left" w:pos="9027"/>
        </w:tabs>
        <w:autoSpaceDE w:val="0"/>
        <w:autoSpaceDN w:val="0"/>
        <w:adjustRightInd w:val="0"/>
        <w:jc w:val="both"/>
        <w:rPr>
          <w:rFonts w:ascii="Microsoft Sans Serif" w:hAnsi="Microsoft Sans Serif" w:cs="Microsoft Sans Serif"/>
          <w:sz w:val="20"/>
          <w:szCs w:val="20"/>
          <w:lang w:val="sr-Latn-BA"/>
        </w:rPr>
      </w:pPr>
    </w:p>
    <w:p w14:paraId="629CD16E">
      <w:pPr>
        <w:tabs>
          <w:tab w:val="left" w:pos="9027"/>
        </w:tabs>
        <w:jc w:val="both"/>
        <w:rPr>
          <w:rFonts w:ascii="Microsoft Sans Serif" w:hAnsi="Microsoft Sans Serif" w:cs="Microsoft Sans Serif"/>
          <w:b/>
          <w:sz w:val="20"/>
          <w:szCs w:val="20"/>
          <w:lang w:val="sr-Latn-BA"/>
        </w:rPr>
      </w:pPr>
    </w:p>
    <w:p w14:paraId="351B4C9E">
      <w:pPr>
        <w:pStyle w:val="33"/>
        <w:tabs>
          <w:tab w:val="left" w:pos="9027"/>
        </w:tabs>
        <w:rPr>
          <w:rFonts w:ascii="Microsoft Sans Serif" w:hAnsi="Microsoft Sans Serif" w:cs="Microsoft Sans Serif"/>
          <w:b/>
          <w:sz w:val="20"/>
          <w:lang w:val="hr-HR"/>
        </w:rPr>
      </w:pPr>
      <w:r>
        <w:rPr>
          <w:rFonts w:ascii="Microsoft Sans Serif" w:hAnsi="Microsoft Sans Serif" w:cs="Microsoft Sans Serif"/>
          <w:b/>
          <w:sz w:val="20"/>
          <w:lang w:val="hr-HR"/>
        </w:rPr>
        <w:t xml:space="preserve">5. KAKO ČUVATI LIJEK </w:t>
      </w:r>
      <w:r>
        <w:rPr>
          <w:rFonts w:ascii="Microsoft Sans Serif" w:hAnsi="Microsoft Sans Serif" w:cs="Microsoft Sans Serif"/>
          <w:b/>
          <w:bCs/>
          <w:sz w:val="20"/>
          <w:lang w:val="hr-HR"/>
        </w:rPr>
        <w:t>ZANFEXA XR</w:t>
      </w:r>
    </w:p>
    <w:p w14:paraId="73571333">
      <w:pPr>
        <w:tabs>
          <w:tab w:val="left" w:pos="9027"/>
        </w:tabs>
        <w:jc w:val="both"/>
        <w:rPr>
          <w:rFonts w:ascii="Microsoft Sans Serif" w:hAnsi="Microsoft Sans Serif" w:cs="Microsoft Sans Serif"/>
          <w:sz w:val="20"/>
          <w:szCs w:val="20"/>
          <w:lang w:val="sr-Latn-BA"/>
        </w:rPr>
      </w:pPr>
    </w:p>
    <w:p w14:paraId="6E888881">
      <w:pPr>
        <w:shd w:val="clear" w:color="auto" w:fill="FFFFFF"/>
        <w:tabs>
          <w:tab w:val="left" w:pos="9027"/>
        </w:tabs>
        <w:jc w:val="both"/>
        <w:rPr>
          <w:rFonts w:ascii="Microsoft Sans Serif" w:hAnsi="Microsoft Sans Serif" w:cs="Microsoft Sans Serif"/>
          <w:bCs/>
          <w:sz w:val="20"/>
          <w:szCs w:val="20"/>
          <w:lang w:val="sr-Latn-BA"/>
        </w:rPr>
      </w:pPr>
      <w:r>
        <w:rPr>
          <w:rFonts w:ascii="Microsoft Sans Serif" w:hAnsi="Microsoft Sans Serif" w:cs="Microsoft Sans Serif"/>
          <w:iCs/>
          <w:sz w:val="20"/>
          <w:szCs w:val="20"/>
          <w:lang w:val="sr-Latn-BA"/>
        </w:rPr>
        <w:t xml:space="preserve">Lijek </w:t>
      </w:r>
      <w:r>
        <w:rPr>
          <w:rFonts w:ascii="Microsoft Sans Serif" w:hAnsi="Microsoft Sans Serif" w:cs="Microsoft Sans Serif"/>
          <w:sz w:val="20"/>
          <w:szCs w:val="20"/>
          <w:lang w:val="sr-Latn-BA"/>
        </w:rPr>
        <w:t xml:space="preserve">ZANFEXA XR čuvati </w:t>
      </w:r>
      <w:r>
        <w:rPr>
          <w:rFonts w:ascii="Microsoft Sans Serif" w:hAnsi="Microsoft Sans Serif" w:cs="Microsoft Sans Serif"/>
          <w:bCs/>
          <w:sz w:val="20"/>
          <w:szCs w:val="20"/>
          <w:lang w:val="sr-Latn-BA"/>
        </w:rPr>
        <w:t>van domašaja djece.</w:t>
      </w:r>
    </w:p>
    <w:p w14:paraId="06E9BC2C">
      <w:pPr>
        <w:shd w:val="clear" w:color="auto" w:fill="FFFFFF"/>
        <w:tabs>
          <w:tab w:val="left" w:pos="9027"/>
        </w:tabs>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Lijek treba čuvati na temperaturi do 25° C, u originalnom pakovanju.</w:t>
      </w:r>
    </w:p>
    <w:p w14:paraId="4FE48879">
      <w:pPr>
        <w:shd w:val="clear" w:color="auto" w:fill="FFFFFF"/>
        <w:tabs>
          <w:tab w:val="left" w:pos="9027"/>
        </w:tabs>
        <w:jc w:val="both"/>
        <w:rPr>
          <w:rFonts w:ascii="Microsoft Sans Serif" w:hAnsi="Microsoft Sans Serif" w:cs="Microsoft Sans Serif"/>
          <w:sz w:val="20"/>
          <w:szCs w:val="20"/>
          <w:lang w:val="sr-Latn-BA"/>
        </w:rPr>
      </w:pPr>
      <w:r>
        <w:rPr>
          <w:rFonts w:ascii="Microsoft Sans Serif" w:hAnsi="Microsoft Sans Serif" w:cs="Microsoft Sans Serif"/>
          <w:iCs/>
          <w:sz w:val="20"/>
          <w:szCs w:val="20"/>
          <w:lang w:val="sr-Latn-BA"/>
        </w:rPr>
        <w:t xml:space="preserve">Lijek ZANFEXA XR se ne smije upotrijebiti nakon isteka roka upotrebe navedenog na </w:t>
      </w:r>
      <w:r>
        <w:rPr>
          <w:rFonts w:ascii="Microsoft Sans Serif" w:hAnsi="Microsoft Sans Serif" w:cs="Microsoft Sans Serif"/>
          <w:sz w:val="20"/>
          <w:szCs w:val="20"/>
          <w:lang w:val="sr-Latn-BA"/>
        </w:rPr>
        <w:t>pakovanju</w:t>
      </w:r>
      <w:r>
        <w:rPr>
          <w:rFonts w:ascii="Microsoft Sans Serif" w:hAnsi="Microsoft Sans Serif" w:cs="Microsoft Sans Serif"/>
          <w:iCs/>
          <w:sz w:val="20"/>
          <w:szCs w:val="20"/>
          <w:lang w:val="sr-Latn-BA"/>
        </w:rPr>
        <w:t>.</w:t>
      </w:r>
    </w:p>
    <w:p w14:paraId="0D547568">
      <w:pPr>
        <w:shd w:val="clear" w:color="auto" w:fill="FFFFFF"/>
        <w:tabs>
          <w:tab w:val="left" w:pos="9027"/>
        </w:tabs>
        <w:jc w:val="both"/>
        <w:rPr>
          <w:rFonts w:ascii="Microsoft Sans Serif" w:hAnsi="Microsoft Sans Serif" w:cs="Microsoft Sans Serif"/>
          <w:iCs/>
          <w:sz w:val="20"/>
          <w:szCs w:val="20"/>
          <w:lang w:val="sr-Latn-BA"/>
        </w:rPr>
      </w:pPr>
      <w:r>
        <w:rPr>
          <w:rFonts w:ascii="Microsoft Sans Serif" w:hAnsi="Microsoft Sans Serif" w:cs="Microsoft Sans Serif"/>
          <w:iCs/>
          <w:sz w:val="20"/>
          <w:szCs w:val="20"/>
          <w:lang w:val="sr-Latn-BA"/>
        </w:rPr>
        <w:t>Neiskorišteni lijek ne treba odlagati u kućni otpad ili ga bacati u otpadne vode. Potrebno je pitati farmaceuta za najbolji način odlaganja neutrošenog lijeka, jer se na taj način čuva okolina.</w:t>
      </w:r>
    </w:p>
    <w:p w14:paraId="7C28DC63">
      <w:pPr>
        <w:pStyle w:val="33"/>
        <w:tabs>
          <w:tab w:val="left" w:pos="9027"/>
        </w:tabs>
        <w:rPr>
          <w:rFonts w:ascii="Microsoft Sans Serif" w:hAnsi="Microsoft Sans Serif" w:cs="Microsoft Sans Serif"/>
          <w:sz w:val="20"/>
          <w:lang w:val="hr-HR"/>
        </w:rPr>
      </w:pPr>
    </w:p>
    <w:p w14:paraId="469BB85A">
      <w:pPr>
        <w:pStyle w:val="33"/>
        <w:tabs>
          <w:tab w:val="left" w:pos="9027"/>
        </w:tabs>
        <w:rPr>
          <w:rFonts w:ascii="Microsoft Sans Serif" w:hAnsi="Microsoft Sans Serif" w:cs="Microsoft Sans Serif"/>
          <w:sz w:val="20"/>
          <w:lang w:val="hr-HR"/>
        </w:rPr>
      </w:pPr>
    </w:p>
    <w:p w14:paraId="5EFC2E3C">
      <w:pPr>
        <w:pStyle w:val="33"/>
        <w:tabs>
          <w:tab w:val="left" w:pos="9027"/>
        </w:tabs>
        <w:rPr>
          <w:rFonts w:ascii="Microsoft Sans Serif" w:hAnsi="Microsoft Sans Serif" w:cs="Microsoft Sans Serif"/>
          <w:b/>
          <w:sz w:val="20"/>
          <w:lang w:val="hr-HR"/>
        </w:rPr>
      </w:pPr>
      <w:r>
        <w:rPr>
          <w:rFonts w:ascii="Microsoft Sans Serif" w:hAnsi="Microsoft Sans Serif" w:cs="Microsoft Sans Serif"/>
          <w:b/>
          <w:sz w:val="20"/>
          <w:lang w:val="hr-HR"/>
        </w:rPr>
        <w:t>6.  DODATNE INFORMACIJE</w:t>
      </w:r>
    </w:p>
    <w:p w14:paraId="0B868FF6">
      <w:pPr>
        <w:shd w:val="clear" w:color="auto" w:fill="FFFFFF"/>
        <w:tabs>
          <w:tab w:val="left" w:pos="9027"/>
        </w:tabs>
        <w:jc w:val="both"/>
        <w:rPr>
          <w:rFonts w:ascii="Microsoft Sans Serif" w:hAnsi="Microsoft Sans Serif" w:cs="Microsoft Sans Serif"/>
          <w:b/>
          <w:bCs/>
          <w:sz w:val="20"/>
          <w:szCs w:val="20"/>
          <w:lang w:val="sr-Latn-BA"/>
        </w:rPr>
      </w:pPr>
    </w:p>
    <w:p w14:paraId="444D93E1">
      <w:pPr>
        <w:shd w:val="clear" w:color="auto" w:fill="FFFFFF"/>
        <w:tabs>
          <w:tab w:val="left" w:pos="9027"/>
        </w:tabs>
        <w:jc w:val="both"/>
        <w:rPr>
          <w:rFonts w:ascii="Microsoft Sans Serif" w:hAnsi="Microsoft Sans Serif" w:cs="Microsoft Sans Serif"/>
          <w:b/>
          <w:sz w:val="20"/>
          <w:szCs w:val="20"/>
          <w:lang w:val="sr-Latn-BA"/>
        </w:rPr>
      </w:pPr>
      <w:r>
        <w:rPr>
          <w:rFonts w:ascii="Microsoft Sans Serif" w:hAnsi="Microsoft Sans Serif" w:cs="Microsoft Sans Serif"/>
          <w:b/>
          <w:bCs/>
          <w:sz w:val="20"/>
          <w:szCs w:val="20"/>
          <w:lang w:val="hr-HR"/>
        </w:rPr>
        <w:t xml:space="preserve">Šta lijek </w:t>
      </w:r>
      <w:r>
        <w:rPr>
          <w:rFonts w:ascii="Microsoft Sans Serif" w:hAnsi="Microsoft Sans Serif" w:cs="Microsoft Sans Serif"/>
          <w:b/>
          <w:sz w:val="20"/>
          <w:szCs w:val="20"/>
          <w:lang w:val="sr-Latn-BA"/>
        </w:rPr>
        <w:t>ZANFEXA XR sadrži</w:t>
      </w:r>
    </w:p>
    <w:p w14:paraId="6F2EEB76">
      <w:pPr>
        <w:tabs>
          <w:tab w:val="left" w:pos="9027"/>
        </w:tabs>
        <w:jc w:val="both"/>
        <w:rPr>
          <w:rFonts w:ascii="Microsoft Sans Serif" w:hAnsi="Microsoft Sans Serif" w:cs="Microsoft Sans Serif"/>
          <w:sz w:val="20"/>
          <w:szCs w:val="20"/>
          <w:u w:val="single"/>
          <w:vertAlign w:val="superscript"/>
          <w:lang w:val="sr-Latn-BA"/>
        </w:rPr>
      </w:pPr>
      <w:r>
        <w:rPr>
          <w:rFonts w:ascii="Microsoft Sans Serif" w:hAnsi="Microsoft Sans Serif" w:cs="Microsoft Sans Serif"/>
          <w:sz w:val="20"/>
          <w:szCs w:val="20"/>
          <w:u w:val="single"/>
          <w:lang w:val="sr-Latn-BA"/>
        </w:rPr>
        <w:t>ZANFEXA XR, 75 mg, kapsula sa produženim oslobađanjem, tvrda</w:t>
      </w:r>
    </w:p>
    <w:p w14:paraId="760C0E11">
      <w:pPr>
        <w:tabs>
          <w:tab w:val="left" w:pos="9027"/>
        </w:tabs>
        <w:jc w:val="both"/>
        <w:rPr>
          <w:rFonts w:ascii="Microsoft Sans Serif" w:hAnsi="Microsoft Sans Serif" w:cs="Microsoft Sans Serif"/>
          <w:sz w:val="20"/>
          <w:szCs w:val="20"/>
          <w:lang w:val="sr-Latn-BA"/>
        </w:rPr>
      </w:pPr>
      <w:r>
        <w:rPr>
          <w:rFonts w:ascii="Microsoft Sans Serif" w:hAnsi="Microsoft Sans Serif" w:cs="Microsoft Sans Serif"/>
          <w:iCs/>
          <w:sz w:val="20"/>
          <w:szCs w:val="20"/>
          <w:lang w:val="hr-HR"/>
        </w:rPr>
        <w:t xml:space="preserve">Aktivna supstanca je </w:t>
      </w:r>
      <w:r>
        <w:rPr>
          <w:rFonts w:ascii="Microsoft Sans Serif" w:hAnsi="Microsoft Sans Serif" w:cs="Microsoft Sans Serif"/>
          <w:sz w:val="20"/>
          <w:szCs w:val="20"/>
          <w:lang w:val="sr-Latn-BA"/>
        </w:rPr>
        <w:t xml:space="preserve">venlafaksin. </w:t>
      </w:r>
    </w:p>
    <w:p w14:paraId="47849A49">
      <w:pPr>
        <w:tabs>
          <w:tab w:val="left" w:pos="567"/>
          <w:tab w:val="left" w:pos="9027"/>
        </w:tabs>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Jedna kapsula sa produženim oslobađanjem sadrži 75 mg venlafaksina (89,25 mg u obliku venlafaksin-hidrohlorida).</w:t>
      </w:r>
    </w:p>
    <w:p w14:paraId="451FC2F4">
      <w:pPr>
        <w:tabs>
          <w:tab w:val="left" w:pos="567"/>
          <w:tab w:val="left" w:pos="9027"/>
        </w:tabs>
        <w:jc w:val="both"/>
        <w:rPr>
          <w:rFonts w:ascii="Microsoft Sans Serif" w:hAnsi="Microsoft Sans Serif" w:cs="Microsoft Sans Serif"/>
          <w:sz w:val="20"/>
          <w:szCs w:val="20"/>
          <w:lang w:val="sr-Latn-BA"/>
        </w:rPr>
      </w:pPr>
      <w:r>
        <w:rPr>
          <w:rFonts w:ascii="Microsoft Sans Serif" w:hAnsi="Microsoft Sans Serif" w:cs="Microsoft Sans Serif"/>
          <w:iCs/>
          <w:sz w:val="20"/>
          <w:szCs w:val="20"/>
          <w:lang w:val="hr-HR"/>
        </w:rPr>
        <w:t xml:space="preserve">Pomoćne supstance: </w:t>
      </w:r>
      <w:r>
        <w:rPr>
          <w:rFonts w:ascii="Microsoft Sans Serif" w:hAnsi="Microsoft Sans Serif" w:cs="Microsoft Sans Serif"/>
          <w:sz w:val="20"/>
          <w:szCs w:val="20"/>
          <w:lang w:val="sr-Latn-BA"/>
        </w:rPr>
        <w:t xml:space="preserve">šećerne sfere (sadrže saharozu), hidroksipropilceluloza, hidroksipropilmetilceluloza, talk. Polimerni omotač E-7-19030 (etilceluloza; amonijum-hidroksid; dibutil-sebakat; oleinska kiselina;  silicijum-dioksid, koloidni, bezvodni). </w:t>
      </w:r>
    </w:p>
    <w:p w14:paraId="6E86DBB6">
      <w:pPr>
        <w:tabs>
          <w:tab w:val="left" w:pos="567"/>
          <w:tab w:val="left" w:pos="9027"/>
        </w:tabs>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Tvrde želatinske kapsule: boja quinoline žuta E104, boja sunset žuta E110; titan-dioksid E171; želatin.</w:t>
      </w:r>
    </w:p>
    <w:p w14:paraId="46A7C37D">
      <w:pPr>
        <w:tabs>
          <w:tab w:val="left" w:pos="9027"/>
        </w:tabs>
        <w:jc w:val="both"/>
        <w:rPr>
          <w:rFonts w:ascii="Microsoft Sans Serif" w:hAnsi="Microsoft Sans Serif" w:cs="Microsoft Sans Serif"/>
          <w:sz w:val="20"/>
          <w:szCs w:val="20"/>
          <w:u w:val="single"/>
          <w:lang w:val="sr-Latn-BA"/>
        </w:rPr>
      </w:pPr>
    </w:p>
    <w:p w14:paraId="2D035B51">
      <w:pPr>
        <w:tabs>
          <w:tab w:val="left" w:pos="9027"/>
        </w:tabs>
        <w:jc w:val="both"/>
        <w:rPr>
          <w:rFonts w:ascii="Microsoft Sans Serif" w:hAnsi="Microsoft Sans Serif" w:cs="Microsoft Sans Serif"/>
          <w:sz w:val="20"/>
          <w:szCs w:val="20"/>
          <w:u w:val="single"/>
          <w:vertAlign w:val="superscript"/>
          <w:lang w:val="sr-Latn-BA"/>
        </w:rPr>
      </w:pPr>
      <w:r>
        <w:rPr>
          <w:rFonts w:ascii="Microsoft Sans Serif" w:hAnsi="Microsoft Sans Serif" w:cs="Microsoft Sans Serif"/>
          <w:sz w:val="20"/>
          <w:szCs w:val="20"/>
          <w:u w:val="single"/>
          <w:lang w:val="sr-Latn-BA"/>
        </w:rPr>
        <w:t>ZANFEXA XR, 150 mg, kapsula sa produženim oslobađanjem, tvrda</w:t>
      </w:r>
    </w:p>
    <w:p w14:paraId="74D30226">
      <w:pPr>
        <w:tabs>
          <w:tab w:val="left" w:pos="9027"/>
        </w:tabs>
        <w:jc w:val="both"/>
        <w:rPr>
          <w:rFonts w:ascii="Microsoft Sans Serif" w:hAnsi="Microsoft Sans Serif" w:cs="Microsoft Sans Serif"/>
          <w:i/>
          <w:iCs/>
          <w:sz w:val="20"/>
          <w:szCs w:val="20"/>
          <w:lang w:val="sr-Latn-BA"/>
        </w:rPr>
      </w:pPr>
      <w:r>
        <w:rPr>
          <w:rFonts w:ascii="Microsoft Sans Serif" w:hAnsi="Microsoft Sans Serif" w:cs="Microsoft Sans Serif"/>
          <w:iCs/>
          <w:sz w:val="20"/>
          <w:szCs w:val="20"/>
          <w:lang w:val="hr-HR"/>
        </w:rPr>
        <w:t xml:space="preserve">Aktivna supstanca je </w:t>
      </w:r>
      <w:r>
        <w:rPr>
          <w:rFonts w:ascii="Microsoft Sans Serif" w:hAnsi="Microsoft Sans Serif" w:cs="Microsoft Sans Serif"/>
          <w:sz w:val="20"/>
          <w:szCs w:val="20"/>
          <w:lang w:val="sr-Latn-BA"/>
        </w:rPr>
        <w:t>venlafaksin.</w:t>
      </w:r>
    </w:p>
    <w:p w14:paraId="5E064FD5">
      <w:pPr>
        <w:tabs>
          <w:tab w:val="left" w:pos="567"/>
          <w:tab w:val="left" w:pos="9027"/>
        </w:tabs>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Jedna kapsula sa produženim oslobađanjem sadrži 150 mg venlafaksina (178,50 mg u obliku venlafaksin-hidrohlorida).</w:t>
      </w:r>
    </w:p>
    <w:p w14:paraId="33318B1A">
      <w:pPr>
        <w:tabs>
          <w:tab w:val="left" w:pos="567"/>
          <w:tab w:val="left" w:pos="9027"/>
        </w:tabs>
        <w:jc w:val="both"/>
        <w:rPr>
          <w:rFonts w:ascii="Microsoft Sans Serif" w:hAnsi="Microsoft Sans Serif" w:cs="Microsoft Sans Serif"/>
          <w:sz w:val="20"/>
          <w:szCs w:val="20"/>
          <w:lang w:val="sr-Latn-BA"/>
        </w:rPr>
      </w:pPr>
      <w:r>
        <w:rPr>
          <w:rFonts w:ascii="Microsoft Sans Serif" w:hAnsi="Microsoft Sans Serif" w:cs="Microsoft Sans Serif"/>
          <w:iCs/>
          <w:sz w:val="20"/>
          <w:szCs w:val="20"/>
          <w:lang w:val="hr-HR"/>
        </w:rPr>
        <w:t>Pomoćne supstance:</w:t>
      </w:r>
      <w:r>
        <w:rPr>
          <w:rFonts w:ascii="Microsoft Sans Serif" w:hAnsi="Microsoft Sans Serif" w:cs="Microsoft Sans Serif"/>
          <w:sz w:val="20"/>
          <w:szCs w:val="20"/>
          <w:lang w:val="sr-Latn-BA"/>
        </w:rPr>
        <w:t xml:space="preserve"> šećerne sfere (sadrže saharozu), hidroksipropilceluloza, hidroksipropilmetilceluloza, talk. Polimerni omotač E-7-19030 (etilceluloza; amonijum-hidroksid; dibutil-sebakat; oleinska kiselina;  silicijum-dioksid, koloidni, bezvodni). </w:t>
      </w:r>
    </w:p>
    <w:p w14:paraId="0EB22D6E">
      <w:pPr>
        <w:tabs>
          <w:tab w:val="left" w:pos="567"/>
          <w:tab w:val="left" w:pos="9027"/>
        </w:tabs>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Tvrde želatinske kapsule: boja patent plava E131; boja quinoline žuta E104, boja sunset žuta E110; titan-dioksid E171; želatin.</w:t>
      </w:r>
    </w:p>
    <w:p w14:paraId="6485854A">
      <w:pPr>
        <w:tabs>
          <w:tab w:val="left" w:pos="9027"/>
        </w:tabs>
        <w:jc w:val="both"/>
        <w:rPr>
          <w:rFonts w:ascii="Microsoft Sans Serif" w:hAnsi="Microsoft Sans Serif" w:cs="Microsoft Sans Serif"/>
          <w:sz w:val="20"/>
          <w:szCs w:val="20"/>
          <w:lang w:val="sr-Latn-BA"/>
        </w:rPr>
      </w:pPr>
    </w:p>
    <w:p w14:paraId="715747CA">
      <w:pPr>
        <w:tabs>
          <w:tab w:val="left" w:pos="9027"/>
        </w:tabs>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Kako lijek ZANFEXA XR izgleda i sadržaj pakovanja</w:t>
      </w:r>
    </w:p>
    <w:p w14:paraId="3C69FD67">
      <w:pPr>
        <w:tabs>
          <w:tab w:val="left" w:pos="9027"/>
        </w:tabs>
        <w:jc w:val="both"/>
        <w:rPr>
          <w:rFonts w:ascii="Microsoft Sans Serif" w:hAnsi="Microsoft Sans Serif" w:cs="Microsoft Sans Serif"/>
          <w:sz w:val="20"/>
          <w:szCs w:val="20"/>
          <w:u w:val="single"/>
          <w:vertAlign w:val="superscript"/>
          <w:lang w:val="sr-Latn-BA"/>
        </w:rPr>
      </w:pPr>
      <w:r>
        <w:rPr>
          <w:rFonts w:ascii="Microsoft Sans Serif" w:hAnsi="Microsoft Sans Serif" w:cs="Microsoft Sans Serif"/>
          <w:sz w:val="20"/>
          <w:szCs w:val="20"/>
          <w:u w:val="single"/>
          <w:lang w:val="sr-Latn-BA"/>
        </w:rPr>
        <w:t>ZANFEXA XR, 75 mg, kapsula sa produženim oslobađanjem, tvrda</w:t>
      </w:r>
    </w:p>
    <w:p w14:paraId="492B3D59">
      <w:pPr>
        <w:tabs>
          <w:tab w:val="left" w:pos="9027"/>
        </w:tabs>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Bijele do skoro bijele pelete punjenje u tvrde želatinozne kapsule “veličine 1” sa žutom kapicom i prozirnim tijelom. </w:t>
      </w:r>
    </w:p>
    <w:p w14:paraId="1ADD4C83">
      <w:pPr>
        <w:tabs>
          <w:tab w:val="left" w:pos="9027"/>
        </w:tabs>
        <w:jc w:val="both"/>
        <w:rPr>
          <w:rFonts w:ascii="Microsoft Sans Serif" w:hAnsi="Microsoft Sans Serif" w:cs="Microsoft Sans Serif"/>
          <w:sz w:val="20"/>
          <w:szCs w:val="20"/>
          <w:lang w:val="sr-Latn-BA"/>
        </w:rPr>
      </w:pPr>
    </w:p>
    <w:p w14:paraId="36CCF483">
      <w:pPr>
        <w:tabs>
          <w:tab w:val="left" w:pos="9027"/>
        </w:tabs>
        <w:jc w:val="both"/>
        <w:rPr>
          <w:rFonts w:ascii="Microsoft Sans Serif" w:hAnsi="Microsoft Sans Serif" w:cs="Microsoft Sans Serif"/>
          <w:sz w:val="20"/>
          <w:szCs w:val="20"/>
          <w:u w:val="single"/>
          <w:vertAlign w:val="superscript"/>
          <w:lang w:val="sr-Latn-BA"/>
        </w:rPr>
      </w:pPr>
      <w:r>
        <w:rPr>
          <w:rFonts w:ascii="Microsoft Sans Serif" w:hAnsi="Microsoft Sans Serif" w:cs="Microsoft Sans Serif"/>
          <w:sz w:val="20"/>
          <w:szCs w:val="20"/>
          <w:u w:val="single"/>
          <w:lang w:val="sr-Latn-BA"/>
        </w:rPr>
        <w:t>ZANFEXA XR, 150 mg, kapsula sa produženim oslobađanjem, tvrda</w:t>
      </w:r>
    </w:p>
    <w:p w14:paraId="0566D603">
      <w:pPr>
        <w:tabs>
          <w:tab w:val="left" w:pos="9027"/>
        </w:tabs>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Bijele do skoro bijele pelete punjenje u tvrde želatinozne kapsule “veličine 0” sa žućkastom-bež kapicom i prozirnim tijelom. </w:t>
      </w:r>
    </w:p>
    <w:p w14:paraId="1A72BF5F">
      <w:pPr>
        <w:tabs>
          <w:tab w:val="left" w:pos="9027"/>
        </w:tabs>
        <w:jc w:val="both"/>
        <w:rPr>
          <w:rFonts w:ascii="Microsoft Sans Serif" w:hAnsi="Microsoft Sans Serif" w:cs="Microsoft Sans Serif"/>
          <w:sz w:val="20"/>
          <w:szCs w:val="20"/>
          <w:lang w:val="sr-Latn-BA"/>
        </w:rPr>
      </w:pPr>
    </w:p>
    <w:p w14:paraId="5C4A2838">
      <w:pPr>
        <w:tabs>
          <w:tab w:val="left" w:pos="9027"/>
        </w:tabs>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Unutrašnje pakovanje je PVC/Al blister sa 10 tvrdih kapsula sa produženim oslobađanjem. </w:t>
      </w:r>
    </w:p>
    <w:p w14:paraId="6FCD24E5">
      <w:pPr>
        <w:tabs>
          <w:tab w:val="left" w:pos="9027"/>
        </w:tabs>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Spoljašnje pakovanje je kartonska kutija koja sadži 30 kapsula (3 blistera po 10 kapsula), uz priloženo Uputstvo za pacijenta.</w:t>
      </w:r>
    </w:p>
    <w:p w14:paraId="2C0D6732">
      <w:pPr>
        <w:shd w:val="clear" w:color="auto" w:fill="FFFFFF"/>
        <w:tabs>
          <w:tab w:val="left" w:pos="9027"/>
        </w:tabs>
        <w:jc w:val="both"/>
        <w:rPr>
          <w:rFonts w:ascii="Microsoft Sans Serif" w:hAnsi="Microsoft Sans Serif" w:cs="Microsoft Sans Serif"/>
          <w:b/>
          <w:bCs/>
          <w:sz w:val="20"/>
          <w:szCs w:val="20"/>
          <w:lang w:val="sr-Latn-BA"/>
        </w:rPr>
      </w:pPr>
    </w:p>
    <w:p w14:paraId="193CA256">
      <w:pPr>
        <w:shd w:val="clear" w:color="auto" w:fill="FFFFFF"/>
        <w:tabs>
          <w:tab w:val="left" w:pos="9027"/>
        </w:tabs>
        <w:jc w:val="both"/>
        <w:rPr>
          <w:rFonts w:ascii="Microsoft Sans Serif" w:hAnsi="Microsoft Sans Serif" w:cs="Microsoft Sans Serif"/>
          <w:b/>
          <w:bCs/>
          <w:sz w:val="20"/>
          <w:szCs w:val="20"/>
          <w:lang w:val="sr-Latn-BA"/>
        </w:rPr>
      </w:pPr>
    </w:p>
    <w:p w14:paraId="462C876C">
      <w:pPr>
        <w:shd w:val="clear" w:color="auto" w:fill="FFFFFF"/>
        <w:tabs>
          <w:tab w:val="left" w:pos="9027"/>
        </w:tabs>
        <w:jc w:val="both"/>
        <w:rPr>
          <w:rFonts w:ascii="Microsoft Sans Serif" w:hAnsi="Microsoft Sans Serif" w:cs="Microsoft Sans Serif"/>
          <w:sz w:val="20"/>
          <w:szCs w:val="20"/>
          <w:lang w:val="sr-Latn-BA"/>
        </w:rPr>
      </w:pPr>
      <w:r>
        <w:rPr>
          <w:rFonts w:ascii="Microsoft Sans Serif" w:hAnsi="Microsoft Sans Serif" w:cs="Microsoft Sans Serif"/>
          <w:b/>
          <w:bCs/>
          <w:sz w:val="20"/>
          <w:szCs w:val="20"/>
          <w:lang w:val="sr-Latn-BA"/>
        </w:rPr>
        <w:t>7.   REŽIM IZDAVANJA LIJEKA</w:t>
      </w:r>
    </w:p>
    <w:p w14:paraId="35540D55">
      <w:pPr>
        <w:shd w:val="clear" w:color="auto" w:fill="FFFFFF"/>
        <w:tabs>
          <w:tab w:val="left" w:pos="9027"/>
        </w:tabs>
        <w:jc w:val="both"/>
        <w:rPr>
          <w:rFonts w:ascii="Microsoft Sans Serif" w:hAnsi="Microsoft Sans Serif" w:cs="Microsoft Sans Serif"/>
          <w:sz w:val="20"/>
          <w:szCs w:val="20"/>
          <w:lang w:val="sr-Latn-BA"/>
        </w:rPr>
      </w:pPr>
    </w:p>
    <w:p w14:paraId="74903A36">
      <w:pPr>
        <w:shd w:val="clear" w:color="auto" w:fill="FFFFFF"/>
        <w:tabs>
          <w:tab w:val="left" w:pos="9027"/>
        </w:tabs>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Lijek se izdaje uz ljekarski recept.</w:t>
      </w:r>
    </w:p>
    <w:p w14:paraId="5C161CA1">
      <w:pPr>
        <w:tabs>
          <w:tab w:val="left" w:pos="9027"/>
        </w:tabs>
        <w:autoSpaceDE w:val="0"/>
        <w:autoSpaceDN w:val="0"/>
        <w:adjustRightInd w:val="0"/>
        <w:jc w:val="both"/>
        <w:rPr>
          <w:rFonts w:ascii="Microsoft Sans Serif" w:hAnsi="Microsoft Sans Serif" w:cs="Microsoft Sans Serif"/>
          <w:sz w:val="20"/>
          <w:szCs w:val="20"/>
          <w:lang w:val="sr-Latn-BA"/>
        </w:rPr>
      </w:pPr>
    </w:p>
    <w:p w14:paraId="575545CC">
      <w:pPr>
        <w:tabs>
          <w:tab w:val="left" w:pos="9027"/>
        </w:tabs>
        <w:autoSpaceDE w:val="0"/>
        <w:autoSpaceDN w:val="0"/>
        <w:adjustRightInd w:val="0"/>
        <w:jc w:val="both"/>
        <w:rPr>
          <w:rFonts w:ascii="Microsoft Sans Serif" w:hAnsi="Microsoft Sans Serif" w:cs="Microsoft Sans Serif"/>
          <w:sz w:val="20"/>
          <w:szCs w:val="20"/>
          <w:lang w:val="sr-Latn-BA"/>
        </w:rPr>
      </w:pPr>
    </w:p>
    <w:p w14:paraId="7D637FDE">
      <w:pPr>
        <w:tabs>
          <w:tab w:val="left" w:pos="9027"/>
        </w:tabs>
        <w:jc w:val="both"/>
        <w:rPr>
          <w:rFonts w:ascii="Microsoft Sans Serif" w:hAnsi="Microsoft Sans Serif" w:cs="Microsoft Sans Serif"/>
          <w:b/>
          <w:sz w:val="20"/>
          <w:szCs w:val="20"/>
          <w:lang w:val="hr-HR"/>
        </w:rPr>
      </w:pPr>
      <w:r>
        <w:rPr>
          <w:rFonts w:ascii="Microsoft Sans Serif" w:hAnsi="Microsoft Sans Serif" w:cs="Microsoft Sans Serif"/>
          <w:b/>
          <w:sz w:val="20"/>
          <w:szCs w:val="20"/>
          <w:lang w:val="hr-HR"/>
        </w:rPr>
        <w:t>8.  PROIZVOĐAČ</w:t>
      </w:r>
    </w:p>
    <w:p w14:paraId="6D2D62E7">
      <w:pPr>
        <w:tabs>
          <w:tab w:val="left" w:pos="9027"/>
        </w:tabs>
        <w:jc w:val="both"/>
        <w:rPr>
          <w:rFonts w:ascii="Microsoft Sans Serif" w:hAnsi="Microsoft Sans Serif" w:cs="Microsoft Sans Serif"/>
          <w:b/>
          <w:sz w:val="20"/>
          <w:szCs w:val="20"/>
          <w:lang w:val="sv-SE"/>
        </w:rPr>
      </w:pPr>
    </w:p>
    <w:p w14:paraId="0138307B">
      <w:pPr>
        <w:tabs>
          <w:tab w:val="left" w:pos="9027"/>
        </w:tabs>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sv-SE"/>
        </w:rPr>
        <w:t>ALKALOID</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sv-SE"/>
        </w:rPr>
        <w:t>AD</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sv-SE"/>
        </w:rPr>
        <w:t>Skopje</w:t>
      </w:r>
    </w:p>
    <w:p w14:paraId="63A89C33">
      <w:pPr>
        <w:tabs>
          <w:tab w:val="left" w:pos="9027"/>
        </w:tabs>
        <w:jc w:val="both"/>
        <w:rPr>
          <w:rFonts w:ascii="Microsoft Sans Serif" w:hAnsi="Microsoft Sans Serif" w:cs="Microsoft Sans Serif"/>
          <w:sz w:val="20"/>
          <w:szCs w:val="20"/>
          <w:lang w:val="hr-HR" w:eastAsia="hr-HR"/>
        </w:rPr>
      </w:pPr>
      <w:r>
        <w:rPr>
          <w:rFonts w:ascii="Microsoft Sans Serif" w:hAnsi="Microsoft Sans Serif" w:cs="Microsoft Sans Serif"/>
          <w:sz w:val="20"/>
          <w:szCs w:val="20"/>
          <w:lang w:val="sv-SE"/>
        </w:rPr>
        <w:t>Bul. Aleksandar</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sv-SE"/>
        </w:rPr>
        <w:t>Makedonski</w:t>
      </w:r>
      <w:r>
        <w:rPr>
          <w:rFonts w:ascii="Microsoft Sans Serif" w:hAnsi="Microsoft Sans Serif" w:cs="Microsoft Sans Serif"/>
          <w:sz w:val="20"/>
          <w:szCs w:val="20"/>
          <w:lang w:val="hr-HR"/>
        </w:rPr>
        <w:t xml:space="preserve"> br. 12</w:t>
      </w:r>
      <w:r>
        <w:rPr>
          <w:rFonts w:ascii="Microsoft Sans Serif" w:hAnsi="Microsoft Sans Serif" w:cs="Microsoft Sans Serif"/>
          <w:sz w:val="20"/>
          <w:szCs w:val="20"/>
          <w:lang w:val="hr-HR" w:eastAsia="hr-HR"/>
        </w:rPr>
        <w:t xml:space="preserve"> </w:t>
      </w:r>
    </w:p>
    <w:p w14:paraId="1B8A0CE1">
      <w:pPr>
        <w:tabs>
          <w:tab w:val="left" w:pos="9027"/>
        </w:tabs>
        <w:jc w:val="both"/>
        <w:rPr>
          <w:rFonts w:ascii="Microsoft Sans Serif" w:hAnsi="Microsoft Sans Serif" w:cs="Microsoft Sans Serif"/>
          <w:sz w:val="20"/>
          <w:szCs w:val="20"/>
          <w:lang w:val="hr-HR" w:eastAsia="hr-HR"/>
        </w:rPr>
      </w:pPr>
      <w:r>
        <w:rPr>
          <w:rFonts w:ascii="Microsoft Sans Serif" w:hAnsi="Microsoft Sans Serif" w:cs="Microsoft Sans Serif"/>
          <w:sz w:val="20"/>
          <w:szCs w:val="20"/>
          <w:lang w:val="hr-HR" w:eastAsia="hr-HR"/>
        </w:rPr>
        <w:t>1000 Skopje, Republika Severna Makedonija</w:t>
      </w:r>
    </w:p>
    <w:p w14:paraId="1A1CE5CA">
      <w:pPr>
        <w:tabs>
          <w:tab w:val="left" w:pos="9027"/>
        </w:tabs>
        <w:autoSpaceDE w:val="0"/>
        <w:autoSpaceDN w:val="0"/>
        <w:adjustRightInd w:val="0"/>
        <w:jc w:val="both"/>
        <w:rPr>
          <w:rFonts w:ascii="Microsoft Sans Serif" w:hAnsi="Microsoft Sans Serif" w:cs="Microsoft Sans Serif"/>
          <w:sz w:val="20"/>
          <w:szCs w:val="20"/>
          <w:lang w:val="sr-Latn-BA"/>
        </w:rPr>
      </w:pPr>
    </w:p>
    <w:p w14:paraId="61A825E3">
      <w:pPr>
        <w:tabs>
          <w:tab w:val="left" w:pos="9027"/>
        </w:tabs>
        <w:jc w:val="both"/>
        <w:rPr>
          <w:rFonts w:ascii="Microsoft Sans Serif" w:hAnsi="Microsoft Sans Serif" w:cs="Microsoft Sans Serif"/>
          <w:b/>
          <w:sz w:val="20"/>
          <w:szCs w:val="20"/>
          <w:lang w:val="hr-HR"/>
        </w:rPr>
      </w:pPr>
      <w:r>
        <w:rPr>
          <w:rFonts w:ascii="Microsoft Sans Serif" w:hAnsi="Microsoft Sans Serif" w:cs="Microsoft Sans Serif"/>
          <w:b/>
          <w:sz w:val="20"/>
          <w:szCs w:val="20"/>
          <w:lang w:val="hr-HR"/>
        </w:rPr>
        <w:t>Proizvođač gotovog lijeka</w:t>
      </w:r>
    </w:p>
    <w:p w14:paraId="0AC25574">
      <w:pPr>
        <w:tabs>
          <w:tab w:val="left" w:pos="9027"/>
        </w:tabs>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sv-SE"/>
        </w:rPr>
        <w:t>ALKALOID</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sv-SE"/>
        </w:rPr>
        <w:t>AD</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sv-SE"/>
        </w:rPr>
        <w:t xml:space="preserve">Skopje </w:t>
      </w:r>
    </w:p>
    <w:p w14:paraId="5C54EA67">
      <w:pPr>
        <w:tabs>
          <w:tab w:val="left" w:pos="9027"/>
        </w:tabs>
        <w:jc w:val="both"/>
        <w:rPr>
          <w:rFonts w:ascii="Microsoft Sans Serif" w:hAnsi="Microsoft Sans Serif" w:cs="Microsoft Sans Serif"/>
          <w:sz w:val="20"/>
          <w:szCs w:val="20"/>
          <w:lang w:val="hr-HR" w:eastAsia="hr-HR"/>
        </w:rPr>
      </w:pPr>
      <w:r>
        <w:rPr>
          <w:rFonts w:ascii="Microsoft Sans Serif" w:hAnsi="Microsoft Sans Serif" w:cs="Microsoft Sans Serif"/>
          <w:sz w:val="20"/>
          <w:szCs w:val="20"/>
          <w:lang w:val="sv-SE"/>
        </w:rPr>
        <w:t>Bul. Aleksandar</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sv-SE"/>
        </w:rPr>
        <w:t>Makedonski</w:t>
      </w:r>
      <w:r>
        <w:rPr>
          <w:rFonts w:ascii="Microsoft Sans Serif" w:hAnsi="Microsoft Sans Serif" w:cs="Microsoft Sans Serif"/>
          <w:sz w:val="20"/>
          <w:szCs w:val="20"/>
          <w:lang w:val="hr-HR"/>
        </w:rPr>
        <w:t xml:space="preserve"> br. 12</w:t>
      </w:r>
    </w:p>
    <w:p w14:paraId="6DA968BF">
      <w:pPr>
        <w:tabs>
          <w:tab w:val="left" w:pos="9027"/>
        </w:tabs>
        <w:jc w:val="both"/>
        <w:rPr>
          <w:rFonts w:ascii="Microsoft Sans Serif" w:hAnsi="Microsoft Sans Serif" w:cs="Microsoft Sans Serif"/>
          <w:sz w:val="20"/>
          <w:szCs w:val="20"/>
          <w:lang w:val="hr-HR" w:eastAsia="hr-HR"/>
        </w:rPr>
      </w:pPr>
      <w:r>
        <w:rPr>
          <w:rFonts w:ascii="Microsoft Sans Serif" w:hAnsi="Microsoft Sans Serif" w:cs="Microsoft Sans Serif"/>
          <w:sz w:val="20"/>
          <w:szCs w:val="20"/>
          <w:lang w:val="hr-HR" w:eastAsia="hr-HR"/>
        </w:rPr>
        <w:t>1000 Skopje, Republika Severna Makedonija</w:t>
      </w:r>
    </w:p>
    <w:p w14:paraId="17246BA3">
      <w:pPr>
        <w:tabs>
          <w:tab w:val="left" w:pos="9027"/>
        </w:tabs>
        <w:autoSpaceDE w:val="0"/>
        <w:autoSpaceDN w:val="0"/>
        <w:adjustRightInd w:val="0"/>
        <w:jc w:val="both"/>
        <w:rPr>
          <w:rFonts w:ascii="Microsoft Sans Serif" w:hAnsi="Microsoft Sans Serif" w:cs="Microsoft Sans Serif"/>
          <w:sz w:val="20"/>
          <w:szCs w:val="20"/>
          <w:lang w:val="sr-Latn-BA"/>
        </w:rPr>
      </w:pPr>
    </w:p>
    <w:p w14:paraId="6B42169E">
      <w:pPr>
        <w:tabs>
          <w:tab w:val="left" w:pos="9027"/>
        </w:tabs>
        <w:jc w:val="both"/>
        <w:rPr>
          <w:rFonts w:ascii="Microsoft Sans Serif" w:hAnsi="Microsoft Sans Serif" w:cs="Microsoft Sans Serif"/>
          <w:b/>
          <w:sz w:val="20"/>
          <w:szCs w:val="20"/>
          <w:lang w:val="hr-HR"/>
        </w:rPr>
      </w:pPr>
      <w:r>
        <w:rPr>
          <w:rFonts w:ascii="Microsoft Sans Serif" w:hAnsi="Microsoft Sans Serif" w:cs="Microsoft Sans Serif"/>
          <w:b/>
          <w:sz w:val="20"/>
          <w:szCs w:val="20"/>
          <w:lang w:val="hr-HR"/>
        </w:rPr>
        <w:t>Nosilac dozvole za stavljanje lijeka u promet</w:t>
      </w:r>
    </w:p>
    <w:p w14:paraId="616A9366">
      <w:pPr>
        <w:tabs>
          <w:tab w:val="left" w:pos="9027"/>
        </w:tabs>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ALKALOID d.o.o. Sarajevo</w:t>
      </w:r>
    </w:p>
    <w:p w14:paraId="50A58E64">
      <w:pPr>
        <w:tabs>
          <w:tab w:val="left" w:pos="9027"/>
        </w:tabs>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Isevića sokak  6, Sarajevo</w:t>
      </w:r>
    </w:p>
    <w:p w14:paraId="2EB93A34">
      <w:pPr>
        <w:tabs>
          <w:tab w:val="left" w:pos="9027"/>
        </w:tabs>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Bosna i Hercegovina</w:t>
      </w:r>
    </w:p>
    <w:p w14:paraId="5CC4E249">
      <w:pPr>
        <w:tabs>
          <w:tab w:val="left" w:pos="9027"/>
        </w:tabs>
        <w:jc w:val="both"/>
        <w:rPr>
          <w:rFonts w:ascii="Microsoft Sans Serif" w:hAnsi="Microsoft Sans Serif" w:cs="Microsoft Sans Serif"/>
          <w:sz w:val="20"/>
          <w:szCs w:val="20"/>
          <w:lang w:val="sr-Latn-BA"/>
        </w:rPr>
      </w:pPr>
    </w:p>
    <w:p w14:paraId="0829E915">
      <w:pPr>
        <w:shd w:val="clear" w:color="auto" w:fill="FFFFFF"/>
        <w:tabs>
          <w:tab w:val="left" w:pos="9027"/>
        </w:tabs>
        <w:jc w:val="both"/>
        <w:rPr>
          <w:rFonts w:ascii="Microsoft Sans Serif" w:hAnsi="Microsoft Sans Serif" w:cs="Microsoft Sans Serif"/>
          <w:b/>
          <w:bCs/>
          <w:sz w:val="20"/>
          <w:szCs w:val="20"/>
          <w:lang w:val="sr-Latn-BA"/>
        </w:rPr>
      </w:pPr>
      <w:r>
        <w:rPr>
          <w:rFonts w:ascii="Microsoft Sans Serif" w:hAnsi="Microsoft Sans Serif" w:cs="Microsoft Sans Serif"/>
          <w:b/>
          <w:bCs/>
          <w:sz w:val="20"/>
          <w:szCs w:val="20"/>
          <w:lang w:val="sr-Latn-BA"/>
        </w:rPr>
        <w:t>Broj i datum rješenja</w:t>
      </w:r>
    </w:p>
    <w:p w14:paraId="4ADF86F2">
      <w:pPr>
        <w:autoSpaceDE w:val="0"/>
        <w:autoSpaceDN w:val="0"/>
        <w:adjustRightInd w:val="0"/>
        <w:rPr>
          <w:rFonts w:ascii="Microsoft Sans Serif" w:hAnsi="Microsoft Sans Serif" w:cs="Microsoft Sans Serif"/>
          <w:sz w:val="20"/>
          <w:szCs w:val="20"/>
          <w:lang w:val="hr-HR"/>
        </w:rPr>
      </w:pPr>
      <w:r>
        <w:rPr>
          <w:rFonts w:ascii="Microsoft Sans Serif" w:hAnsi="Microsoft Sans Serif" w:cs="Microsoft Sans Serif"/>
          <w:sz w:val="20"/>
          <w:szCs w:val="20"/>
          <w:lang w:val="mk-MK"/>
        </w:rPr>
        <w:t>ZANFEXA XR 75 mg,</w:t>
      </w:r>
      <w:r>
        <w:rPr>
          <w:rFonts w:ascii="Microsoft Sans Serif" w:hAnsi="Microsoft Sans Serif" w:cs="Microsoft Sans Serif"/>
          <w:sz w:val="20"/>
          <w:szCs w:val="20"/>
          <w:lang w:val="hr-BA"/>
        </w:rPr>
        <w:t xml:space="preserve"> </w:t>
      </w:r>
      <w:r>
        <w:rPr>
          <w:rFonts w:ascii="Microsoft Sans Serif" w:hAnsi="Microsoft Sans Serif" w:cs="Microsoft Sans Serif"/>
          <w:sz w:val="20"/>
          <w:szCs w:val="20"/>
          <w:lang w:val="mk-MK"/>
        </w:rPr>
        <w:t>kapsula sa produženim oslobađanjem,</w:t>
      </w:r>
      <w:r>
        <w:rPr>
          <w:rFonts w:ascii="Microsoft Sans Serif" w:hAnsi="Microsoft Sans Serif" w:cs="Microsoft Sans Serif"/>
          <w:sz w:val="20"/>
          <w:szCs w:val="20"/>
          <w:lang w:val="hr-BA"/>
        </w:rPr>
        <w:t xml:space="preserve"> </w:t>
      </w:r>
      <w:r>
        <w:rPr>
          <w:rFonts w:ascii="Microsoft Sans Serif" w:hAnsi="Microsoft Sans Serif" w:cs="Microsoft Sans Serif"/>
          <w:sz w:val="20"/>
          <w:szCs w:val="20"/>
          <w:lang w:val="mk-MK"/>
        </w:rPr>
        <w:t>tvrda:</w:t>
      </w:r>
      <w:r>
        <w:rPr>
          <w:rFonts w:ascii="Microsoft Sans Serif" w:hAnsi="Microsoft Sans Serif" w:cs="Microsoft Sans Serif"/>
          <w:sz w:val="20"/>
          <w:szCs w:val="20"/>
          <w:lang w:val="hr-BA"/>
        </w:rPr>
        <w:t xml:space="preserve"> </w:t>
      </w:r>
      <w:r>
        <w:rPr>
          <w:rFonts w:ascii="Microsoft Sans Serif" w:hAnsi="Microsoft Sans Serif" w:cs="Microsoft Sans Serif"/>
          <w:sz w:val="20"/>
          <w:szCs w:val="20"/>
          <w:lang w:val="hr-HR"/>
        </w:rPr>
        <w:t>04-07.3-2-10323/20 od 05.04.2022.</w:t>
      </w:r>
    </w:p>
    <w:p w14:paraId="7C48D437">
      <w:pPr>
        <w:shd w:val="clear" w:color="auto" w:fill="FFFFFF"/>
        <w:tabs>
          <w:tab w:val="left" w:pos="9027"/>
        </w:tabs>
        <w:jc w:val="both"/>
        <w:rPr>
          <w:rFonts w:ascii="Microsoft Sans Serif" w:hAnsi="Microsoft Sans Serif" w:cs="Microsoft Sans Serif"/>
          <w:b/>
          <w:bCs/>
          <w:sz w:val="20"/>
          <w:szCs w:val="20"/>
          <w:lang w:val="sv-SE"/>
        </w:rPr>
      </w:pPr>
      <w:r>
        <w:rPr>
          <w:rFonts w:ascii="Microsoft Sans Serif" w:hAnsi="Microsoft Sans Serif" w:cs="Microsoft Sans Serif"/>
          <w:sz w:val="20"/>
          <w:szCs w:val="20"/>
          <w:lang w:val="mk-MK"/>
        </w:rPr>
        <w:t>ZANFEXA XR 150 mg,</w:t>
      </w:r>
      <w:r>
        <w:rPr>
          <w:rFonts w:ascii="Microsoft Sans Serif" w:hAnsi="Microsoft Sans Serif" w:cs="Microsoft Sans Serif"/>
          <w:sz w:val="20"/>
          <w:szCs w:val="20"/>
          <w:lang w:val="hr-BA"/>
        </w:rPr>
        <w:t xml:space="preserve"> </w:t>
      </w:r>
      <w:r>
        <w:rPr>
          <w:rFonts w:ascii="Microsoft Sans Serif" w:hAnsi="Microsoft Sans Serif" w:cs="Microsoft Sans Serif"/>
          <w:sz w:val="20"/>
          <w:szCs w:val="20"/>
          <w:lang w:val="mk-MK"/>
        </w:rPr>
        <w:t>kapsula sa produženim oslobađanjem,</w:t>
      </w:r>
      <w:r>
        <w:rPr>
          <w:rFonts w:ascii="Microsoft Sans Serif" w:hAnsi="Microsoft Sans Serif" w:cs="Microsoft Sans Serif"/>
          <w:sz w:val="20"/>
          <w:szCs w:val="20"/>
          <w:lang w:val="hr-BA"/>
        </w:rPr>
        <w:t xml:space="preserve"> </w:t>
      </w:r>
      <w:r>
        <w:rPr>
          <w:rFonts w:ascii="Microsoft Sans Serif" w:hAnsi="Microsoft Sans Serif" w:cs="Microsoft Sans Serif"/>
          <w:sz w:val="20"/>
          <w:szCs w:val="20"/>
          <w:lang w:val="mk-MK"/>
        </w:rPr>
        <w:t xml:space="preserve">tvrda: </w:t>
      </w:r>
      <w:r>
        <w:rPr>
          <w:rFonts w:ascii="Microsoft Sans Serif" w:hAnsi="Microsoft Sans Serif" w:cs="Microsoft Sans Serif"/>
          <w:sz w:val="20"/>
          <w:szCs w:val="20"/>
          <w:lang w:val="hr-HR"/>
        </w:rPr>
        <w:t>04-07.3-2-10324/20 od 05.04.2022.</w:t>
      </w:r>
    </w:p>
    <w:p w14:paraId="11024E2D">
      <w:pPr>
        <w:tabs>
          <w:tab w:val="left" w:pos="9027"/>
        </w:tabs>
        <w:autoSpaceDE w:val="0"/>
        <w:autoSpaceDN w:val="0"/>
        <w:adjustRightInd w:val="0"/>
        <w:jc w:val="both"/>
        <w:rPr>
          <w:rFonts w:ascii="Microsoft Sans Serif" w:hAnsi="Microsoft Sans Serif" w:cs="Microsoft Sans Serif"/>
          <w:b/>
          <w:bCs/>
          <w:sz w:val="20"/>
          <w:szCs w:val="20"/>
          <w:lang w:val="sr-Latn-BA"/>
        </w:rPr>
      </w:pPr>
    </w:p>
    <w:p w14:paraId="76D34DCB">
      <w:pPr>
        <w:shd w:val="clear" w:color="auto" w:fill="FFFFFF"/>
        <w:tabs>
          <w:tab w:val="left" w:pos="9027"/>
        </w:tabs>
        <w:jc w:val="both"/>
        <w:rPr>
          <w:rFonts w:ascii="Microsoft Sans Serif" w:hAnsi="Microsoft Sans Serif" w:cs="Microsoft Sans Serif"/>
          <w:sz w:val="20"/>
          <w:szCs w:val="20"/>
          <w:lang w:val="sr-Latn-BA"/>
        </w:rPr>
      </w:pPr>
      <w:r>
        <w:rPr>
          <w:rFonts w:ascii="Microsoft Sans Serif" w:hAnsi="Microsoft Sans Serif" w:cs="Microsoft Sans Serif"/>
          <w:b/>
          <w:bCs/>
          <w:sz w:val="20"/>
          <w:szCs w:val="20"/>
          <w:lang w:val="sr-Latn-BA"/>
        </w:rPr>
        <w:t>Datum revizije uputstva</w:t>
      </w:r>
    </w:p>
    <w:p w14:paraId="235C65ED">
      <w:pPr>
        <w:shd w:val="clear" w:color="auto" w:fill="FFFFFF"/>
        <w:tabs>
          <w:tab w:val="left" w:pos="9027"/>
        </w:tabs>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Novembar, 2023. g.</w:t>
      </w:r>
    </w:p>
    <w:p w14:paraId="207DC222">
      <w:pPr>
        <w:tabs>
          <w:tab w:val="left" w:pos="9027"/>
        </w:tabs>
        <w:autoSpaceDE w:val="0"/>
        <w:autoSpaceDN w:val="0"/>
        <w:adjustRightInd w:val="0"/>
        <w:jc w:val="both"/>
        <w:rPr>
          <w:rFonts w:ascii="Microsoft Sans Serif" w:hAnsi="Microsoft Sans Serif" w:cs="Microsoft Sans Serif"/>
          <w:b/>
          <w:bCs/>
          <w:sz w:val="20"/>
          <w:szCs w:val="20"/>
          <w:lang w:val="sr-Latn-BA"/>
        </w:rPr>
      </w:pPr>
    </w:p>
    <w:sectPr>
      <w:footerReference r:id="rId3" w:type="default"/>
      <w:pgSz w:w="11907" w:h="16840"/>
      <w:pgMar w:top="2552" w:right="1134" w:bottom="1134" w:left="1418" w:header="737" w:footer="737" w:gutter="0"/>
      <w:cols w:space="708"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icrosoft Sans Serif">
    <w:panose1 w:val="020B0604020202020204"/>
    <w:charset w:val="00"/>
    <w:family w:val="swiss"/>
    <w:pitch w:val="default"/>
    <w:sig w:usb0="E5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 w:name="Perpetua Titling MT">
    <w:altName w:val="PMingLiU-ExtB"/>
    <w:panose1 w:val="02020502060505020804"/>
    <w:charset w:val="00"/>
    <w:family w:val="roman"/>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912B0">
    <w:pPr>
      <w:pStyle w:val="17"/>
      <w:framePr w:wrap="auto" w:vAnchor="text" w:hAnchor="margin" w:xAlign="right" w:y="1"/>
      <w:rPr>
        <w:rStyle w:val="21"/>
        <w:sz w:val="18"/>
        <w:szCs w:val="18"/>
      </w:rPr>
    </w:pPr>
    <w:r>
      <w:rPr>
        <w:rStyle w:val="21"/>
        <w:sz w:val="18"/>
        <w:szCs w:val="18"/>
      </w:rPr>
      <w:fldChar w:fldCharType="begin"/>
    </w:r>
    <w:r>
      <w:rPr>
        <w:rStyle w:val="21"/>
        <w:sz w:val="18"/>
        <w:szCs w:val="18"/>
      </w:rPr>
      <w:instrText xml:space="preserve">PAGE  </w:instrText>
    </w:r>
    <w:r>
      <w:rPr>
        <w:rStyle w:val="21"/>
        <w:sz w:val="18"/>
        <w:szCs w:val="18"/>
      </w:rPr>
      <w:fldChar w:fldCharType="separate"/>
    </w:r>
    <w:r>
      <w:rPr>
        <w:rStyle w:val="21"/>
        <w:sz w:val="18"/>
        <w:szCs w:val="18"/>
      </w:rPr>
      <w:t>8</w:t>
    </w:r>
    <w:r>
      <w:rPr>
        <w:rStyle w:val="21"/>
        <w:sz w:val="18"/>
        <w:szCs w:val="18"/>
      </w:rPr>
      <w:fldChar w:fldCharType="end"/>
    </w:r>
  </w:p>
  <w:p w14:paraId="0C0EB266">
    <w:pPr>
      <w:pStyle w:val="17"/>
      <w:jc w:val="center"/>
      <w:rPr>
        <w:sz w:val="20"/>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2164BF"/>
    <w:multiLevelType w:val="multilevel"/>
    <w:tmpl w:val="112164BF"/>
    <w:lvl w:ilvl="0" w:tentative="0">
      <w:start w:val="1"/>
      <w:numFmt w:val="bullet"/>
      <w:lvlText w:val="-"/>
      <w:lvlJc w:val="left"/>
      <w:pPr>
        <w:tabs>
          <w:tab w:val="left" w:pos="567"/>
        </w:tabs>
        <w:ind w:left="567" w:hanging="567"/>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AFF5C94"/>
    <w:multiLevelType w:val="multilevel"/>
    <w:tmpl w:val="1AFF5C94"/>
    <w:lvl w:ilvl="0" w:tentative="0">
      <w:start w:val="1"/>
      <w:numFmt w:val="bullet"/>
      <w:lvlText w:val="-"/>
      <w:lvlJc w:val="left"/>
      <w:pPr>
        <w:tabs>
          <w:tab w:val="left" w:pos="567"/>
        </w:tabs>
        <w:ind w:left="567" w:hanging="567"/>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2835442E"/>
    <w:multiLevelType w:val="multilevel"/>
    <w:tmpl w:val="2835442E"/>
    <w:lvl w:ilvl="0" w:tentative="0">
      <w:start w:val="1"/>
      <w:numFmt w:val="bullet"/>
      <w:lvlText w:val="-"/>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50E7B66"/>
    <w:multiLevelType w:val="multilevel"/>
    <w:tmpl w:val="450E7B66"/>
    <w:lvl w:ilvl="0" w:tentative="0">
      <w:start w:val="1"/>
      <w:numFmt w:val="bullet"/>
      <w:lvlText w:val="-"/>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F331616"/>
    <w:multiLevelType w:val="multilevel"/>
    <w:tmpl w:val="4F331616"/>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5B6466A9"/>
    <w:multiLevelType w:val="multilevel"/>
    <w:tmpl w:val="5B6466A9"/>
    <w:lvl w:ilvl="0" w:tentative="0">
      <w:start w:val="1"/>
      <w:numFmt w:val="bullet"/>
      <w:lvlText w:val="-"/>
      <w:lvlJc w:val="left"/>
      <w:pPr>
        <w:ind w:left="360" w:hanging="360"/>
      </w:pPr>
      <w:rPr>
        <w:rFonts w:hint="default"/>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63127D28"/>
    <w:multiLevelType w:val="multilevel"/>
    <w:tmpl w:val="63127D28"/>
    <w:lvl w:ilvl="0" w:tentative="0">
      <w:start w:val="1"/>
      <w:numFmt w:val="bullet"/>
      <w:lvlText w:val="-"/>
      <w:lvlJc w:val="left"/>
      <w:pPr>
        <w:tabs>
          <w:tab w:val="left" w:pos="567"/>
        </w:tabs>
        <w:ind w:left="567" w:hanging="567"/>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638F30D8"/>
    <w:multiLevelType w:val="multilevel"/>
    <w:tmpl w:val="638F30D8"/>
    <w:lvl w:ilvl="0" w:tentative="0">
      <w:start w:val="1"/>
      <w:numFmt w:val="bullet"/>
      <w:lvlText w:val="-"/>
      <w:lvlJc w:val="left"/>
      <w:pPr>
        <w:tabs>
          <w:tab w:val="left" w:pos="567"/>
        </w:tabs>
        <w:ind w:left="567" w:hanging="567"/>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653C7357"/>
    <w:multiLevelType w:val="multilevel"/>
    <w:tmpl w:val="653C7357"/>
    <w:lvl w:ilvl="0" w:tentative="0">
      <w:start w:val="1"/>
      <w:numFmt w:val="bullet"/>
      <w:lvlText w:val="-"/>
      <w:lvlJc w:val="left"/>
      <w:pPr>
        <w:tabs>
          <w:tab w:val="left" w:pos="709"/>
        </w:tabs>
        <w:ind w:left="709" w:hanging="567"/>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6899070C"/>
    <w:multiLevelType w:val="multilevel"/>
    <w:tmpl w:val="6899070C"/>
    <w:lvl w:ilvl="0" w:tentative="0">
      <w:start w:val="1"/>
      <w:numFmt w:val="bullet"/>
      <w:lvlText w:val="-"/>
      <w:lvlJc w:val="left"/>
      <w:pPr>
        <w:tabs>
          <w:tab w:val="left" w:pos="567"/>
        </w:tabs>
        <w:ind w:left="567" w:hanging="567"/>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6E811907"/>
    <w:multiLevelType w:val="multilevel"/>
    <w:tmpl w:val="6E811907"/>
    <w:lvl w:ilvl="0" w:tentative="0">
      <w:start w:val="1"/>
      <w:numFmt w:val="decimal"/>
      <w:lvlText w:val="%1."/>
      <w:lvlJc w:val="left"/>
      <w:pPr>
        <w:ind w:left="1353"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1">
    <w:nsid w:val="6F5430A8"/>
    <w:multiLevelType w:val="multilevel"/>
    <w:tmpl w:val="6F5430A8"/>
    <w:lvl w:ilvl="0" w:tentative="0">
      <w:start w:val="0"/>
      <w:numFmt w:val="bullet"/>
      <w:lvlText w:val="-"/>
      <w:lvlJc w:val="left"/>
      <w:pPr>
        <w:ind w:left="720" w:hanging="360"/>
      </w:pPr>
      <w:rPr>
        <w:rFonts w:hint="default" w:ascii="Perpetua Titling MT" w:hAnsi="Perpetua Titling MT" w:cs="Perpetua Titling M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C0E0A0E"/>
    <w:multiLevelType w:val="multilevel"/>
    <w:tmpl w:val="7C0E0A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F8A3244"/>
    <w:multiLevelType w:val="multilevel"/>
    <w:tmpl w:val="7F8A3244"/>
    <w:lvl w:ilvl="0" w:tentative="0">
      <w:start w:val="0"/>
      <w:numFmt w:val="bullet"/>
      <w:lvlText w:val=""/>
      <w:lvlJc w:val="left"/>
      <w:pPr>
        <w:tabs>
          <w:tab w:val="left" w:pos="227"/>
        </w:tabs>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0"/>
  </w:num>
  <w:num w:numId="2">
    <w:abstractNumId w:val="4"/>
  </w:num>
  <w:num w:numId="3">
    <w:abstractNumId w:val="6"/>
  </w:num>
  <w:num w:numId="4">
    <w:abstractNumId w:val="0"/>
  </w:num>
  <w:num w:numId="5">
    <w:abstractNumId w:val="1"/>
  </w:num>
  <w:num w:numId="6">
    <w:abstractNumId w:val="12"/>
  </w:num>
  <w:num w:numId="7">
    <w:abstractNumId w:val="13"/>
  </w:num>
  <w:num w:numId="8">
    <w:abstractNumId w:val="2"/>
  </w:num>
  <w:num w:numId="9">
    <w:abstractNumId w:val="7"/>
  </w:num>
  <w:num w:numId="10">
    <w:abstractNumId w:val="9"/>
  </w:num>
  <w:num w:numId="11">
    <w:abstractNumId w:val="11"/>
  </w:num>
  <w:num w:numId="12">
    <w:abstractNumId w:val="8"/>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D57"/>
    <w:rsid w:val="000034F2"/>
    <w:rsid w:val="00004C4F"/>
    <w:rsid w:val="000052CC"/>
    <w:rsid w:val="000167EF"/>
    <w:rsid w:val="00027A22"/>
    <w:rsid w:val="0003068A"/>
    <w:rsid w:val="00040F24"/>
    <w:rsid w:val="00041A3D"/>
    <w:rsid w:val="00054F9C"/>
    <w:rsid w:val="00062F76"/>
    <w:rsid w:val="00064301"/>
    <w:rsid w:val="00064D4F"/>
    <w:rsid w:val="000733C6"/>
    <w:rsid w:val="00073866"/>
    <w:rsid w:val="00084142"/>
    <w:rsid w:val="00084677"/>
    <w:rsid w:val="00087351"/>
    <w:rsid w:val="00090D1F"/>
    <w:rsid w:val="00092474"/>
    <w:rsid w:val="000A219C"/>
    <w:rsid w:val="000A26AD"/>
    <w:rsid w:val="000A5E7D"/>
    <w:rsid w:val="000B12AA"/>
    <w:rsid w:val="000B1427"/>
    <w:rsid w:val="000B6BC6"/>
    <w:rsid w:val="000B7009"/>
    <w:rsid w:val="000B7C11"/>
    <w:rsid w:val="000C1725"/>
    <w:rsid w:val="000C3ABC"/>
    <w:rsid w:val="000C3BC4"/>
    <w:rsid w:val="000C4F26"/>
    <w:rsid w:val="000C6E6B"/>
    <w:rsid w:val="000C6F0C"/>
    <w:rsid w:val="000D6E0A"/>
    <w:rsid w:val="000E2110"/>
    <w:rsid w:val="000E6D09"/>
    <w:rsid w:val="000E7E42"/>
    <w:rsid w:val="000E7F07"/>
    <w:rsid w:val="000F0FF3"/>
    <w:rsid w:val="000F57A2"/>
    <w:rsid w:val="000F7CD3"/>
    <w:rsid w:val="00105D16"/>
    <w:rsid w:val="001122C1"/>
    <w:rsid w:val="00115C25"/>
    <w:rsid w:val="00135510"/>
    <w:rsid w:val="0014218C"/>
    <w:rsid w:val="00146406"/>
    <w:rsid w:val="00151C36"/>
    <w:rsid w:val="00176EC2"/>
    <w:rsid w:val="001858B3"/>
    <w:rsid w:val="00194CD7"/>
    <w:rsid w:val="001A0254"/>
    <w:rsid w:val="001B0406"/>
    <w:rsid w:val="001B1599"/>
    <w:rsid w:val="001B329B"/>
    <w:rsid w:val="001B529A"/>
    <w:rsid w:val="001B56D9"/>
    <w:rsid w:val="001C1432"/>
    <w:rsid w:val="00204B73"/>
    <w:rsid w:val="0020539B"/>
    <w:rsid w:val="0020599B"/>
    <w:rsid w:val="002154DA"/>
    <w:rsid w:val="0022763C"/>
    <w:rsid w:val="00227ABC"/>
    <w:rsid w:val="00230815"/>
    <w:rsid w:val="0023561A"/>
    <w:rsid w:val="00240FC7"/>
    <w:rsid w:val="00243BE5"/>
    <w:rsid w:val="002468B3"/>
    <w:rsid w:val="0024738A"/>
    <w:rsid w:val="00252A8F"/>
    <w:rsid w:val="002567DB"/>
    <w:rsid w:val="00265F20"/>
    <w:rsid w:val="002715C2"/>
    <w:rsid w:val="0027658D"/>
    <w:rsid w:val="00284E3E"/>
    <w:rsid w:val="00285088"/>
    <w:rsid w:val="00292749"/>
    <w:rsid w:val="00295F05"/>
    <w:rsid w:val="002A0A78"/>
    <w:rsid w:val="002A1670"/>
    <w:rsid w:val="002B4C54"/>
    <w:rsid w:val="002B5965"/>
    <w:rsid w:val="002B78DF"/>
    <w:rsid w:val="002C6C90"/>
    <w:rsid w:val="002E2432"/>
    <w:rsid w:val="002E418A"/>
    <w:rsid w:val="0030472F"/>
    <w:rsid w:val="003124BA"/>
    <w:rsid w:val="00312CA4"/>
    <w:rsid w:val="003176E1"/>
    <w:rsid w:val="00334519"/>
    <w:rsid w:val="0033748D"/>
    <w:rsid w:val="003528CC"/>
    <w:rsid w:val="00366AC9"/>
    <w:rsid w:val="0037139B"/>
    <w:rsid w:val="00374742"/>
    <w:rsid w:val="003751E9"/>
    <w:rsid w:val="00376AB7"/>
    <w:rsid w:val="0038010E"/>
    <w:rsid w:val="003851A9"/>
    <w:rsid w:val="00391F89"/>
    <w:rsid w:val="0039283C"/>
    <w:rsid w:val="003A1EE9"/>
    <w:rsid w:val="003A5BF2"/>
    <w:rsid w:val="003C00FB"/>
    <w:rsid w:val="003C1A9D"/>
    <w:rsid w:val="003C2F50"/>
    <w:rsid w:val="003E09CA"/>
    <w:rsid w:val="003E37F6"/>
    <w:rsid w:val="003F17D1"/>
    <w:rsid w:val="003F59DA"/>
    <w:rsid w:val="004032E0"/>
    <w:rsid w:val="00410012"/>
    <w:rsid w:val="0041160D"/>
    <w:rsid w:val="0041482F"/>
    <w:rsid w:val="004150A7"/>
    <w:rsid w:val="0041660A"/>
    <w:rsid w:val="00426E16"/>
    <w:rsid w:val="00430475"/>
    <w:rsid w:val="004324A3"/>
    <w:rsid w:val="00434D66"/>
    <w:rsid w:val="004403BE"/>
    <w:rsid w:val="00440868"/>
    <w:rsid w:val="00440ECB"/>
    <w:rsid w:val="00441431"/>
    <w:rsid w:val="004422A5"/>
    <w:rsid w:val="00442552"/>
    <w:rsid w:val="00444056"/>
    <w:rsid w:val="00456251"/>
    <w:rsid w:val="00462FAE"/>
    <w:rsid w:val="004648F0"/>
    <w:rsid w:val="00467049"/>
    <w:rsid w:val="00470726"/>
    <w:rsid w:val="00472DB7"/>
    <w:rsid w:val="00473ECF"/>
    <w:rsid w:val="004755D5"/>
    <w:rsid w:val="00494AC4"/>
    <w:rsid w:val="00494E41"/>
    <w:rsid w:val="004A42D9"/>
    <w:rsid w:val="004A7B33"/>
    <w:rsid w:val="004A7C92"/>
    <w:rsid w:val="004B2391"/>
    <w:rsid w:val="004B2E8D"/>
    <w:rsid w:val="004D769E"/>
    <w:rsid w:val="004E14CD"/>
    <w:rsid w:val="004E2CE1"/>
    <w:rsid w:val="004F090C"/>
    <w:rsid w:val="00504491"/>
    <w:rsid w:val="00515E92"/>
    <w:rsid w:val="00524B8E"/>
    <w:rsid w:val="00527596"/>
    <w:rsid w:val="00533486"/>
    <w:rsid w:val="00543C94"/>
    <w:rsid w:val="0055032F"/>
    <w:rsid w:val="0055391B"/>
    <w:rsid w:val="0056508B"/>
    <w:rsid w:val="00566D2D"/>
    <w:rsid w:val="005712E8"/>
    <w:rsid w:val="00574B98"/>
    <w:rsid w:val="005759A9"/>
    <w:rsid w:val="00585929"/>
    <w:rsid w:val="005A3DD1"/>
    <w:rsid w:val="005B7668"/>
    <w:rsid w:val="005C1D1E"/>
    <w:rsid w:val="005C21DC"/>
    <w:rsid w:val="005C30C8"/>
    <w:rsid w:val="005C66BD"/>
    <w:rsid w:val="005D2F3D"/>
    <w:rsid w:val="005E04F4"/>
    <w:rsid w:val="005E192F"/>
    <w:rsid w:val="005E2453"/>
    <w:rsid w:val="005E3DE3"/>
    <w:rsid w:val="005E5899"/>
    <w:rsid w:val="005E68CB"/>
    <w:rsid w:val="005E6CBA"/>
    <w:rsid w:val="005E7F47"/>
    <w:rsid w:val="005F17E7"/>
    <w:rsid w:val="005F3068"/>
    <w:rsid w:val="005F36E1"/>
    <w:rsid w:val="00603B21"/>
    <w:rsid w:val="00604D47"/>
    <w:rsid w:val="0060515C"/>
    <w:rsid w:val="0061229A"/>
    <w:rsid w:val="006306EB"/>
    <w:rsid w:val="006321AC"/>
    <w:rsid w:val="0063384B"/>
    <w:rsid w:val="00647351"/>
    <w:rsid w:val="0065448D"/>
    <w:rsid w:val="00662C8C"/>
    <w:rsid w:val="0066486A"/>
    <w:rsid w:val="00672F7E"/>
    <w:rsid w:val="006767D1"/>
    <w:rsid w:val="006771FD"/>
    <w:rsid w:val="00680616"/>
    <w:rsid w:val="00680ED2"/>
    <w:rsid w:val="00681930"/>
    <w:rsid w:val="00684C0F"/>
    <w:rsid w:val="00692251"/>
    <w:rsid w:val="006A269B"/>
    <w:rsid w:val="006B020D"/>
    <w:rsid w:val="006C0EC2"/>
    <w:rsid w:val="006D3E21"/>
    <w:rsid w:val="006E20A3"/>
    <w:rsid w:val="006E2758"/>
    <w:rsid w:val="006F1F31"/>
    <w:rsid w:val="006F21D1"/>
    <w:rsid w:val="006F27E4"/>
    <w:rsid w:val="006F620D"/>
    <w:rsid w:val="00700CA8"/>
    <w:rsid w:val="00701F0F"/>
    <w:rsid w:val="00720598"/>
    <w:rsid w:val="007227F2"/>
    <w:rsid w:val="0072327E"/>
    <w:rsid w:val="00730E83"/>
    <w:rsid w:val="00736125"/>
    <w:rsid w:val="00750ADE"/>
    <w:rsid w:val="00752D5A"/>
    <w:rsid w:val="00756897"/>
    <w:rsid w:val="0075704F"/>
    <w:rsid w:val="007672FB"/>
    <w:rsid w:val="00767872"/>
    <w:rsid w:val="00767BA5"/>
    <w:rsid w:val="00770324"/>
    <w:rsid w:val="007729B4"/>
    <w:rsid w:val="00773905"/>
    <w:rsid w:val="007744B2"/>
    <w:rsid w:val="0078257C"/>
    <w:rsid w:val="0078663C"/>
    <w:rsid w:val="007938D7"/>
    <w:rsid w:val="00797604"/>
    <w:rsid w:val="007B6A36"/>
    <w:rsid w:val="007C0C6D"/>
    <w:rsid w:val="007C638D"/>
    <w:rsid w:val="007F0B78"/>
    <w:rsid w:val="007F1A75"/>
    <w:rsid w:val="007F20D3"/>
    <w:rsid w:val="007F2979"/>
    <w:rsid w:val="0080675A"/>
    <w:rsid w:val="00811EA5"/>
    <w:rsid w:val="00826A6F"/>
    <w:rsid w:val="00832478"/>
    <w:rsid w:val="0083613F"/>
    <w:rsid w:val="00852F47"/>
    <w:rsid w:val="00855E7F"/>
    <w:rsid w:val="008603DD"/>
    <w:rsid w:val="008847D0"/>
    <w:rsid w:val="00884EDC"/>
    <w:rsid w:val="0088618E"/>
    <w:rsid w:val="00886372"/>
    <w:rsid w:val="00890992"/>
    <w:rsid w:val="00892A7E"/>
    <w:rsid w:val="00896F3B"/>
    <w:rsid w:val="008A4104"/>
    <w:rsid w:val="008A6F76"/>
    <w:rsid w:val="008A7487"/>
    <w:rsid w:val="008B7163"/>
    <w:rsid w:val="008C1378"/>
    <w:rsid w:val="008C3F78"/>
    <w:rsid w:val="008C5C9D"/>
    <w:rsid w:val="008D568D"/>
    <w:rsid w:val="008D6882"/>
    <w:rsid w:val="008E5A9A"/>
    <w:rsid w:val="008E6875"/>
    <w:rsid w:val="008F7961"/>
    <w:rsid w:val="00900775"/>
    <w:rsid w:val="00905895"/>
    <w:rsid w:val="00912EDC"/>
    <w:rsid w:val="00913F78"/>
    <w:rsid w:val="0092317E"/>
    <w:rsid w:val="009256A9"/>
    <w:rsid w:val="009434B5"/>
    <w:rsid w:val="00947AB6"/>
    <w:rsid w:val="00974BE7"/>
    <w:rsid w:val="00975BC6"/>
    <w:rsid w:val="00976646"/>
    <w:rsid w:val="0098491B"/>
    <w:rsid w:val="00984DD8"/>
    <w:rsid w:val="00997085"/>
    <w:rsid w:val="009A1E70"/>
    <w:rsid w:val="009A42B5"/>
    <w:rsid w:val="009A62AC"/>
    <w:rsid w:val="009A6DFB"/>
    <w:rsid w:val="009B2AF2"/>
    <w:rsid w:val="009C0A4C"/>
    <w:rsid w:val="009C3169"/>
    <w:rsid w:val="009C60B0"/>
    <w:rsid w:val="009C6B24"/>
    <w:rsid w:val="009D0036"/>
    <w:rsid w:val="009D0B4F"/>
    <w:rsid w:val="009F3426"/>
    <w:rsid w:val="009F407B"/>
    <w:rsid w:val="009F697D"/>
    <w:rsid w:val="009F71C6"/>
    <w:rsid w:val="00A02157"/>
    <w:rsid w:val="00A0342C"/>
    <w:rsid w:val="00A04DCE"/>
    <w:rsid w:val="00A06002"/>
    <w:rsid w:val="00A073EC"/>
    <w:rsid w:val="00A07C10"/>
    <w:rsid w:val="00A07C3C"/>
    <w:rsid w:val="00A121CA"/>
    <w:rsid w:val="00A1482E"/>
    <w:rsid w:val="00A24649"/>
    <w:rsid w:val="00A24CE2"/>
    <w:rsid w:val="00A432C6"/>
    <w:rsid w:val="00A6633D"/>
    <w:rsid w:val="00A72F74"/>
    <w:rsid w:val="00A72F96"/>
    <w:rsid w:val="00A81F9E"/>
    <w:rsid w:val="00A91ED0"/>
    <w:rsid w:val="00A92C6A"/>
    <w:rsid w:val="00A96EAB"/>
    <w:rsid w:val="00AA41ED"/>
    <w:rsid w:val="00AC4EAA"/>
    <w:rsid w:val="00AD6506"/>
    <w:rsid w:val="00AE1FDC"/>
    <w:rsid w:val="00AE3BBE"/>
    <w:rsid w:val="00AE6E40"/>
    <w:rsid w:val="00AF0891"/>
    <w:rsid w:val="00AF09C9"/>
    <w:rsid w:val="00AF3F26"/>
    <w:rsid w:val="00AF6F92"/>
    <w:rsid w:val="00B020C5"/>
    <w:rsid w:val="00B046F5"/>
    <w:rsid w:val="00B055F9"/>
    <w:rsid w:val="00B067F9"/>
    <w:rsid w:val="00B108E9"/>
    <w:rsid w:val="00B1218C"/>
    <w:rsid w:val="00B13364"/>
    <w:rsid w:val="00B16B05"/>
    <w:rsid w:val="00B20141"/>
    <w:rsid w:val="00B20240"/>
    <w:rsid w:val="00B25D5F"/>
    <w:rsid w:val="00B347A5"/>
    <w:rsid w:val="00B41FE8"/>
    <w:rsid w:val="00B526CF"/>
    <w:rsid w:val="00B532B4"/>
    <w:rsid w:val="00B53422"/>
    <w:rsid w:val="00B6585C"/>
    <w:rsid w:val="00B65AB5"/>
    <w:rsid w:val="00B720A1"/>
    <w:rsid w:val="00B73C7B"/>
    <w:rsid w:val="00B769C8"/>
    <w:rsid w:val="00B8064D"/>
    <w:rsid w:val="00B80BAC"/>
    <w:rsid w:val="00B81A58"/>
    <w:rsid w:val="00B827A5"/>
    <w:rsid w:val="00B8383C"/>
    <w:rsid w:val="00B84A96"/>
    <w:rsid w:val="00B84E2B"/>
    <w:rsid w:val="00B86EDF"/>
    <w:rsid w:val="00BA59A6"/>
    <w:rsid w:val="00BA74B8"/>
    <w:rsid w:val="00BB0B81"/>
    <w:rsid w:val="00BB1FB1"/>
    <w:rsid w:val="00BB789A"/>
    <w:rsid w:val="00BC3155"/>
    <w:rsid w:val="00BC36B4"/>
    <w:rsid w:val="00BC7E4E"/>
    <w:rsid w:val="00BD62B8"/>
    <w:rsid w:val="00BD77A7"/>
    <w:rsid w:val="00BE0AB1"/>
    <w:rsid w:val="00BE2D5F"/>
    <w:rsid w:val="00BE489F"/>
    <w:rsid w:val="00C00BB7"/>
    <w:rsid w:val="00C12FBE"/>
    <w:rsid w:val="00C20E2F"/>
    <w:rsid w:val="00C27BEB"/>
    <w:rsid w:val="00C27F6E"/>
    <w:rsid w:val="00C32FAD"/>
    <w:rsid w:val="00C3468A"/>
    <w:rsid w:val="00C51550"/>
    <w:rsid w:val="00C51E9B"/>
    <w:rsid w:val="00C536E4"/>
    <w:rsid w:val="00C54AB1"/>
    <w:rsid w:val="00C62E41"/>
    <w:rsid w:val="00C64542"/>
    <w:rsid w:val="00C7029A"/>
    <w:rsid w:val="00C72049"/>
    <w:rsid w:val="00C76631"/>
    <w:rsid w:val="00C82A03"/>
    <w:rsid w:val="00C87C17"/>
    <w:rsid w:val="00CA0C2B"/>
    <w:rsid w:val="00CB51F3"/>
    <w:rsid w:val="00CB65ED"/>
    <w:rsid w:val="00CC2DDB"/>
    <w:rsid w:val="00CC3E5E"/>
    <w:rsid w:val="00CD1407"/>
    <w:rsid w:val="00CD1A0D"/>
    <w:rsid w:val="00CD29E5"/>
    <w:rsid w:val="00CD7EDC"/>
    <w:rsid w:val="00CE7D8E"/>
    <w:rsid w:val="00CF2185"/>
    <w:rsid w:val="00CF30DD"/>
    <w:rsid w:val="00D00744"/>
    <w:rsid w:val="00D04F1A"/>
    <w:rsid w:val="00D13C14"/>
    <w:rsid w:val="00D13CFF"/>
    <w:rsid w:val="00D14053"/>
    <w:rsid w:val="00D15330"/>
    <w:rsid w:val="00D17EB9"/>
    <w:rsid w:val="00D204E0"/>
    <w:rsid w:val="00D22AF9"/>
    <w:rsid w:val="00D23459"/>
    <w:rsid w:val="00D277DC"/>
    <w:rsid w:val="00D31DC7"/>
    <w:rsid w:val="00D340AA"/>
    <w:rsid w:val="00D34D0F"/>
    <w:rsid w:val="00D36421"/>
    <w:rsid w:val="00D42573"/>
    <w:rsid w:val="00D44B15"/>
    <w:rsid w:val="00D61AAD"/>
    <w:rsid w:val="00D629A3"/>
    <w:rsid w:val="00D90056"/>
    <w:rsid w:val="00D9193F"/>
    <w:rsid w:val="00D93843"/>
    <w:rsid w:val="00D93C4B"/>
    <w:rsid w:val="00DA5A63"/>
    <w:rsid w:val="00DB0DC7"/>
    <w:rsid w:val="00DB1E1C"/>
    <w:rsid w:val="00DB1E83"/>
    <w:rsid w:val="00DB1EE8"/>
    <w:rsid w:val="00DB2601"/>
    <w:rsid w:val="00DB2996"/>
    <w:rsid w:val="00DC333C"/>
    <w:rsid w:val="00DD68DE"/>
    <w:rsid w:val="00DE1BEB"/>
    <w:rsid w:val="00DE50F6"/>
    <w:rsid w:val="00DF10C2"/>
    <w:rsid w:val="00DF3A04"/>
    <w:rsid w:val="00DF76A6"/>
    <w:rsid w:val="00E041CB"/>
    <w:rsid w:val="00E05518"/>
    <w:rsid w:val="00E05ED5"/>
    <w:rsid w:val="00E11BF5"/>
    <w:rsid w:val="00E1349F"/>
    <w:rsid w:val="00E13D20"/>
    <w:rsid w:val="00E22C7E"/>
    <w:rsid w:val="00E32AA3"/>
    <w:rsid w:val="00E32FDA"/>
    <w:rsid w:val="00E34AA1"/>
    <w:rsid w:val="00E36107"/>
    <w:rsid w:val="00E40C09"/>
    <w:rsid w:val="00E4148D"/>
    <w:rsid w:val="00E414F6"/>
    <w:rsid w:val="00E43F02"/>
    <w:rsid w:val="00E45CF0"/>
    <w:rsid w:val="00E557D5"/>
    <w:rsid w:val="00E631DA"/>
    <w:rsid w:val="00E63A6B"/>
    <w:rsid w:val="00E75BF8"/>
    <w:rsid w:val="00EA4BB3"/>
    <w:rsid w:val="00EB015B"/>
    <w:rsid w:val="00EB53AF"/>
    <w:rsid w:val="00ED0FF1"/>
    <w:rsid w:val="00ED7003"/>
    <w:rsid w:val="00EF10C4"/>
    <w:rsid w:val="00EF50D6"/>
    <w:rsid w:val="00F03796"/>
    <w:rsid w:val="00F0643D"/>
    <w:rsid w:val="00F132DC"/>
    <w:rsid w:val="00F151FE"/>
    <w:rsid w:val="00F210EA"/>
    <w:rsid w:val="00F237F6"/>
    <w:rsid w:val="00F24AEE"/>
    <w:rsid w:val="00F279A5"/>
    <w:rsid w:val="00F30016"/>
    <w:rsid w:val="00F315B7"/>
    <w:rsid w:val="00F477A1"/>
    <w:rsid w:val="00F47F71"/>
    <w:rsid w:val="00F5260E"/>
    <w:rsid w:val="00F565D8"/>
    <w:rsid w:val="00F60370"/>
    <w:rsid w:val="00F63765"/>
    <w:rsid w:val="00F6439C"/>
    <w:rsid w:val="00F70831"/>
    <w:rsid w:val="00F7609D"/>
    <w:rsid w:val="00F86CD8"/>
    <w:rsid w:val="00F92DA5"/>
    <w:rsid w:val="00F93D57"/>
    <w:rsid w:val="00FA2445"/>
    <w:rsid w:val="00FD03F5"/>
    <w:rsid w:val="00FD1ED6"/>
    <w:rsid w:val="00FD2C2F"/>
    <w:rsid w:val="00FE173D"/>
    <w:rsid w:val="00FF3D86"/>
    <w:rsid w:val="00FF4F96"/>
    <w:rsid w:val="215430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22"/>
    <w:qFormat/>
    <w:uiPriority w:val="0"/>
    <w:pPr>
      <w:keepNext/>
      <w:spacing w:before="240" w:after="60"/>
      <w:outlineLvl w:val="0"/>
    </w:pPr>
    <w:rPr>
      <w:rFonts w:ascii="Arial" w:hAnsi="Arial" w:cs="Arial"/>
      <w:b/>
      <w:bCs/>
      <w:kern w:val="32"/>
      <w:sz w:val="32"/>
      <w:szCs w:val="32"/>
    </w:rPr>
  </w:style>
  <w:style w:type="paragraph" w:styleId="3">
    <w:name w:val="heading 2"/>
    <w:basedOn w:val="4"/>
    <w:next w:val="4"/>
    <w:link w:val="23"/>
    <w:qFormat/>
    <w:uiPriority w:val="0"/>
    <w:pPr>
      <w:outlineLvl w:val="1"/>
    </w:pPr>
    <w:rPr>
      <w:color w:val="auto"/>
    </w:rPr>
  </w:style>
  <w:style w:type="paragraph" w:styleId="5">
    <w:name w:val="heading 3"/>
    <w:basedOn w:val="1"/>
    <w:next w:val="1"/>
    <w:link w:val="24"/>
    <w:qFormat/>
    <w:uiPriority w:val="0"/>
    <w:pPr>
      <w:keepNext/>
      <w:spacing w:before="240" w:after="60"/>
      <w:outlineLvl w:val="2"/>
    </w:pPr>
    <w:rPr>
      <w:rFonts w:ascii="Arial" w:hAnsi="Arial" w:cs="Arial"/>
      <w:b/>
      <w:bCs/>
      <w:sz w:val="26"/>
      <w:szCs w:val="26"/>
    </w:rPr>
  </w:style>
  <w:style w:type="paragraph" w:styleId="6">
    <w:name w:val="heading 4"/>
    <w:basedOn w:val="1"/>
    <w:next w:val="1"/>
    <w:link w:val="25"/>
    <w:qFormat/>
    <w:uiPriority w:val="0"/>
    <w:pPr>
      <w:keepNext/>
      <w:spacing w:before="240" w:after="60"/>
      <w:outlineLvl w:val="3"/>
    </w:pPr>
    <w:rPr>
      <w:b/>
      <w:bCs/>
      <w:sz w:val="28"/>
      <w:szCs w:val="28"/>
    </w:rPr>
  </w:style>
  <w:style w:type="paragraph" w:styleId="7">
    <w:name w:val="heading 5"/>
    <w:basedOn w:val="4"/>
    <w:next w:val="4"/>
    <w:link w:val="26"/>
    <w:qFormat/>
    <w:uiPriority w:val="0"/>
    <w:pPr>
      <w:outlineLvl w:val="4"/>
    </w:pPr>
    <w:rPr>
      <w:color w:val="auto"/>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4">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paragraph" w:styleId="10">
    <w:name w:val="Balloon Text"/>
    <w:basedOn w:val="1"/>
    <w:link w:val="35"/>
    <w:semiHidden/>
    <w:qFormat/>
    <w:uiPriority w:val="0"/>
    <w:rPr>
      <w:rFonts w:ascii="Tahoma" w:hAnsi="Tahoma" w:cs="Tahoma"/>
      <w:sz w:val="16"/>
      <w:szCs w:val="16"/>
    </w:rPr>
  </w:style>
  <w:style w:type="paragraph" w:styleId="11">
    <w:name w:val="Body Text"/>
    <w:basedOn w:val="4"/>
    <w:next w:val="4"/>
    <w:link w:val="27"/>
    <w:qFormat/>
    <w:uiPriority w:val="0"/>
    <w:rPr>
      <w:color w:val="auto"/>
    </w:rPr>
  </w:style>
  <w:style w:type="paragraph" w:styleId="12">
    <w:name w:val="Body Text 2"/>
    <w:basedOn w:val="4"/>
    <w:next w:val="4"/>
    <w:link w:val="29"/>
    <w:uiPriority w:val="0"/>
    <w:rPr>
      <w:color w:val="auto"/>
    </w:rPr>
  </w:style>
  <w:style w:type="paragraph" w:styleId="13">
    <w:name w:val="Body Text Indent"/>
    <w:basedOn w:val="4"/>
    <w:next w:val="4"/>
    <w:link w:val="28"/>
    <w:uiPriority w:val="0"/>
    <w:rPr>
      <w:color w:val="auto"/>
    </w:rPr>
  </w:style>
  <w:style w:type="character" w:styleId="14">
    <w:name w:val="annotation reference"/>
    <w:basedOn w:val="8"/>
    <w:unhideWhenUsed/>
    <w:qFormat/>
    <w:uiPriority w:val="0"/>
    <w:rPr>
      <w:sz w:val="16"/>
      <w:szCs w:val="16"/>
    </w:rPr>
  </w:style>
  <w:style w:type="paragraph" w:styleId="15">
    <w:name w:val="annotation text"/>
    <w:basedOn w:val="1"/>
    <w:link w:val="40"/>
    <w:semiHidden/>
    <w:unhideWhenUsed/>
    <w:qFormat/>
    <w:uiPriority w:val="0"/>
    <w:rPr>
      <w:sz w:val="20"/>
      <w:szCs w:val="20"/>
    </w:rPr>
  </w:style>
  <w:style w:type="paragraph" w:styleId="16">
    <w:name w:val="annotation subject"/>
    <w:basedOn w:val="15"/>
    <w:next w:val="15"/>
    <w:link w:val="41"/>
    <w:semiHidden/>
    <w:unhideWhenUsed/>
    <w:qFormat/>
    <w:uiPriority w:val="0"/>
    <w:rPr>
      <w:b/>
      <w:bCs/>
    </w:rPr>
  </w:style>
  <w:style w:type="paragraph" w:styleId="17">
    <w:name w:val="footer"/>
    <w:basedOn w:val="1"/>
    <w:link w:val="31"/>
    <w:qFormat/>
    <w:uiPriority w:val="0"/>
    <w:pPr>
      <w:tabs>
        <w:tab w:val="center" w:pos="4320"/>
        <w:tab w:val="right" w:pos="8640"/>
      </w:tabs>
    </w:pPr>
  </w:style>
  <w:style w:type="paragraph" w:styleId="18">
    <w:name w:val="header"/>
    <w:basedOn w:val="4"/>
    <w:next w:val="4"/>
    <w:link w:val="30"/>
    <w:qFormat/>
    <w:uiPriority w:val="0"/>
    <w:rPr>
      <w:color w:val="auto"/>
    </w:rPr>
  </w:style>
  <w:style w:type="character" w:styleId="19">
    <w:name w:val="Hyperlink"/>
    <w:qFormat/>
    <w:uiPriority w:val="0"/>
    <w:rPr>
      <w:rFonts w:cs="Times New Roman"/>
      <w:color w:val="0000FF"/>
      <w:u w:val="single"/>
    </w:rPr>
  </w:style>
  <w:style w:type="paragraph" w:styleId="20">
    <w:name w:val="Normal (Web)"/>
    <w:basedOn w:val="4"/>
    <w:next w:val="4"/>
    <w:qFormat/>
    <w:uiPriority w:val="0"/>
    <w:pPr>
      <w:spacing w:before="100" w:after="100"/>
    </w:pPr>
    <w:rPr>
      <w:color w:val="auto"/>
    </w:rPr>
  </w:style>
  <w:style w:type="character" w:styleId="21">
    <w:name w:val="page number"/>
    <w:uiPriority w:val="0"/>
    <w:rPr>
      <w:rFonts w:cs="Times New Roman"/>
    </w:rPr>
  </w:style>
  <w:style w:type="character" w:customStyle="1" w:styleId="22">
    <w:name w:val="Heading 1 Char"/>
    <w:link w:val="2"/>
    <w:qFormat/>
    <w:locked/>
    <w:uiPriority w:val="0"/>
    <w:rPr>
      <w:rFonts w:ascii="Cambria" w:hAnsi="Cambria" w:cs="Times New Roman"/>
      <w:b/>
      <w:bCs/>
      <w:kern w:val="32"/>
      <w:sz w:val="32"/>
      <w:szCs w:val="32"/>
    </w:rPr>
  </w:style>
  <w:style w:type="character" w:customStyle="1" w:styleId="23">
    <w:name w:val="Heading 2 Char"/>
    <w:link w:val="3"/>
    <w:semiHidden/>
    <w:qFormat/>
    <w:locked/>
    <w:uiPriority w:val="0"/>
    <w:rPr>
      <w:rFonts w:ascii="Cambria" w:hAnsi="Cambria" w:cs="Times New Roman"/>
      <w:b/>
      <w:bCs/>
      <w:i/>
      <w:iCs/>
      <w:sz w:val="28"/>
      <w:szCs w:val="28"/>
    </w:rPr>
  </w:style>
  <w:style w:type="character" w:customStyle="1" w:styleId="24">
    <w:name w:val="Heading 3 Char"/>
    <w:link w:val="5"/>
    <w:semiHidden/>
    <w:qFormat/>
    <w:locked/>
    <w:uiPriority w:val="0"/>
    <w:rPr>
      <w:rFonts w:ascii="Cambria" w:hAnsi="Cambria" w:cs="Times New Roman"/>
      <w:b/>
      <w:bCs/>
      <w:sz w:val="26"/>
      <w:szCs w:val="26"/>
    </w:rPr>
  </w:style>
  <w:style w:type="character" w:customStyle="1" w:styleId="25">
    <w:name w:val="Heading 4 Char"/>
    <w:link w:val="6"/>
    <w:semiHidden/>
    <w:qFormat/>
    <w:locked/>
    <w:uiPriority w:val="0"/>
    <w:rPr>
      <w:rFonts w:ascii="Calibri" w:hAnsi="Calibri" w:cs="Times New Roman"/>
      <w:b/>
      <w:bCs/>
      <w:sz w:val="28"/>
      <w:szCs w:val="28"/>
    </w:rPr>
  </w:style>
  <w:style w:type="character" w:customStyle="1" w:styleId="26">
    <w:name w:val="Heading 5 Char"/>
    <w:link w:val="7"/>
    <w:semiHidden/>
    <w:qFormat/>
    <w:locked/>
    <w:uiPriority w:val="0"/>
    <w:rPr>
      <w:rFonts w:ascii="Calibri" w:hAnsi="Calibri" w:cs="Times New Roman"/>
      <w:b/>
      <w:bCs/>
      <w:i/>
      <w:iCs/>
      <w:sz w:val="26"/>
      <w:szCs w:val="26"/>
    </w:rPr>
  </w:style>
  <w:style w:type="character" w:customStyle="1" w:styleId="27">
    <w:name w:val="Body Text Char"/>
    <w:link w:val="11"/>
    <w:semiHidden/>
    <w:qFormat/>
    <w:locked/>
    <w:uiPriority w:val="0"/>
    <w:rPr>
      <w:rFonts w:cs="Times New Roman"/>
      <w:sz w:val="24"/>
      <w:szCs w:val="24"/>
    </w:rPr>
  </w:style>
  <w:style w:type="character" w:customStyle="1" w:styleId="28">
    <w:name w:val="Body Text Indent Char"/>
    <w:link w:val="13"/>
    <w:semiHidden/>
    <w:qFormat/>
    <w:locked/>
    <w:uiPriority w:val="0"/>
    <w:rPr>
      <w:rFonts w:cs="Times New Roman"/>
      <w:sz w:val="24"/>
      <w:szCs w:val="24"/>
    </w:rPr>
  </w:style>
  <w:style w:type="character" w:customStyle="1" w:styleId="29">
    <w:name w:val="Body Text 2 Char"/>
    <w:link w:val="12"/>
    <w:semiHidden/>
    <w:locked/>
    <w:uiPriority w:val="0"/>
    <w:rPr>
      <w:rFonts w:cs="Times New Roman"/>
      <w:sz w:val="24"/>
      <w:szCs w:val="24"/>
    </w:rPr>
  </w:style>
  <w:style w:type="character" w:customStyle="1" w:styleId="30">
    <w:name w:val="Header Char"/>
    <w:link w:val="18"/>
    <w:semiHidden/>
    <w:qFormat/>
    <w:locked/>
    <w:uiPriority w:val="0"/>
    <w:rPr>
      <w:rFonts w:cs="Times New Roman"/>
      <w:sz w:val="24"/>
      <w:szCs w:val="24"/>
    </w:rPr>
  </w:style>
  <w:style w:type="character" w:customStyle="1" w:styleId="31">
    <w:name w:val="Footer Char"/>
    <w:link w:val="17"/>
    <w:semiHidden/>
    <w:qFormat/>
    <w:locked/>
    <w:uiPriority w:val="0"/>
    <w:rPr>
      <w:rFonts w:cs="Times New Roman"/>
      <w:sz w:val="24"/>
      <w:szCs w:val="24"/>
    </w:rPr>
  </w:style>
  <w:style w:type="character" w:customStyle="1" w:styleId="32">
    <w:name w:val="long_text1"/>
    <w:qFormat/>
    <w:uiPriority w:val="0"/>
    <w:rPr>
      <w:rFonts w:cs="Times New Roman"/>
      <w:sz w:val="20"/>
      <w:szCs w:val="20"/>
    </w:rPr>
  </w:style>
  <w:style w:type="paragraph" w:customStyle="1" w:styleId="33">
    <w:name w:val="normal EMEA"/>
    <w:basedOn w:val="1"/>
    <w:qFormat/>
    <w:uiPriority w:val="0"/>
    <w:pPr>
      <w:tabs>
        <w:tab w:val="left" w:pos="567"/>
      </w:tabs>
      <w:jc w:val="both"/>
    </w:pPr>
    <w:rPr>
      <w:sz w:val="22"/>
      <w:szCs w:val="20"/>
      <w:lang w:val="en-GB"/>
    </w:rPr>
  </w:style>
  <w:style w:type="paragraph" w:customStyle="1" w:styleId="34">
    <w:name w:val="SUBHEADING emea"/>
    <w:basedOn w:val="1"/>
    <w:uiPriority w:val="0"/>
    <w:pPr>
      <w:tabs>
        <w:tab w:val="left" w:pos="567"/>
      </w:tabs>
      <w:jc w:val="both"/>
    </w:pPr>
    <w:rPr>
      <w:b/>
      <w:sz w:val="22"/>
      <w:szCs w:val="20"/>
      <w:lang w:val="en-GB"/>
    </w:rPr>
  </w:style>
  <w:style w:type="character" w:customStyle="1" w:styleId="35">
    <w:name w:val="Balloon Text Char"/>
    <w:link w:val="10"/>
    <w:semiHidden/>
    <w:qFormat/>
    <w:locked/>
    <w:uiPriority w:val="0"/>
    <w:rPr>
      <w:rFonts w:cs="Times New Roman"/>
      <w:sz w:val="2"/>
    </w:rPr>
  </w:style>
  <w:style w:type="paragraph" w:customStyle="1" w:styleId="36">
    <w:name w:val="Char Char Char Char Char Char"/>
    <w:basedOn w:val="1"/>
    <w:uiPriority w:val="0"/>
    <w:pPr>
      <w:spacing w:after="160" w:line="240" w:lineRule="exact"/>
    </w:pPr>
    <w:rPr>
      <w:rFonts w:ascii="Tahoma" w:hAnsi="Tahoma"/>
      <w:sz w:val="20"/>
      <w:szCs w:val="20"/>
    </w:rPr>
  </w:style>
  <w:style w:type="character" w:customStyle="1" w:styleId="37">
    <w:name w:val="hps"/>
    <w:basedOn w:val="8"/>
    <w:qFormat/>
    <w:uiPriority w:val="0"/>
  </w:style>
  <w:style w:type="paragraph" w:styleId="38">
    <w:name w:val="List Paragraph"/>
    <w:basedOn w:val="1"/>
    <w:qFormat/>
    <w:uiPriority w:val="34"/>
    <w:pPr>
      <w:ind w:left="720"/>
      <w:contextualSpacing/>
    </w:pPr>
  </w:style>
  <w:style w:type="paragraph" w:customStyle="1" w:styleId="39">
    <w:name w:val="Char Char Char Char Char Char1"/>
    <w:basedOn w:val="1"/>
    <w:qFormat/>
    <w:uiPriority w:val="0"/>
    <w:pPr>
      <w:spacing w:after="160" w:line="240" w:lineRule="exact"/>
    </w:pPr>
    <w:rPr>
      <w:rFonts w:ascii="Tahoma" w:hAnsi="Tahoma"/>
      <w:sz w:val="20"/>
      <w:szCs w:val="20"/>
    </w:rPr>
  </w:style>
  <w:style w:type="character" w:customStyle="1" w:styleId="40">
    <w:name w:val="Comment Text Char"/>
    <w:basedOn w:val="8"/>
    <w:link w:val="15"/>
    <w:semiHidden/>
    <w:qFormat/>
    <w:uiPriority w:val="0"/>
  </w:style>
  <w:style w:type="character" w:customStyle="1" w:styleId="41">
    <w:name w:val="Comment Subject Char"/>
    <w:basedOn w:val="40"/>
    <w:link w:val="16"/>
    <w:semiHidden/>
    <w:qFormat/>
    <w:uiPriority w:val="0"/>
    <w:rPr>
      <w:b/>
      <w:bCs/>
    </w:rPr>
  </w:style>
  <w:style w:type="paragraph" w:customStyle="1" w:styleId="42">
    <w:name w:val="Revision"/>
    <w:hidden/>
    <w:semiHidden/>
    <w:qFormat/>
    <w:uiPriority w:val="99"/>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Alkaloid</Company>
  <Pages>9</Pages>
  <Words>4196</Words>
  <Characters>23919</Characters>
  <Lines>199</Lines>
  <Paragraphs>56</Paragraphs>
  <TotalTime>0</TotalTime>
  <ScaleCrop>false</ScaleCrop>
  <LinksUpToDate>false</LinksUpToDate>
  <CharactersWithSpaces>28059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2023-12-04T12:06:00Z</dcterms:created>
  <dc:creator>openeva</dc:creator>
  <cp:lastModifiedBy>Haris</cp:lastModifiedBy>
  <cp:lastPrinted>2020-11-04T13:15:00Z</cp:lastPrinted>
  <dcterms:modified xsi:type="dcterms:W3CDTF">2025-02-21T15:41:31Z</dcterms:modified>
  <dc:title>Patient Information Leaflet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B22F2198057840129D108AB3B981E4FF_13</vt:lpwstr>
  </property>
</Properties>
</file>