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36B0A4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  <w:lang w:val="en-US"/>
        </w:rPr>
        <w:t>Becutan KIDS VITS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Multiimun</w:t>
      </w:r>
      <w:r>
        <w:rPr>
          <w:rFonts w:asciiTheme="minorHAnsi" w:hAnsiTheme="minorHAnsi" w:cstheme="minorHAnsi"/>
          <w:b/>
          <w:sz w:val="22"/>
          <w:szCs w:val="22"/>
        </w:rPr>
        <w:t>о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, prašak za otapanje</w:t>
      </w:r>
    </w:p>
    <w:p w14:paraId="2D6CE91D">
      <w:pPr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hr-HR"/>
        </w:rPr>
        <w:t>dodatak prehrani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sz w:val="22"/>
          <w:szCs w:val="22"/>
          <w:lang w:val="hr-HR"/>
        </w:rPr>
        <w:t>sa zaslađivačem i šećerom</w:t>
      </w:r>
    </w:p>
    <w:p w14:paraId="49BB6FC8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  <w:lang w:val="hr-HR"/>
        </w:rPr>
      </w:pPr>
    </w:p>
    <w:p w14:paraId="6E70EFC7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sz w:val="22"/>
          <w:szCs w:val="22"/>
          <w:lang w:val="hr-HR"/>
        </w:rPr>
        <w:t>Becutan KIDS VITS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t>Multiimuno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predstavlja dodatak </w:t>
      </w:r>
      <w:r>
        <w:rPr>
          <w:rFonts w:asciiTheme="minorHAnsi" w:hAnsiTheme="minorHAnsi" w:cstheme="minorHAnsi"/>
          <w:sz w:val="22"/>
          <w:szCs w:val="22"/>
          <w:lang w:val="en-US"/>
        </w:rPr>
        <w:t>ishrani</w:t>
      </w:r>
      <w:r>
        <w:rPr>
          <w:rFonts w:asciiTheme="minorHAnsi" w:hAnsiTheme="minorHAnsi" w:cstheme="minorHAnsi"/>
          <w:sz w:val="22"/>
          <w:szCs w:val="22"/>
        </w:rPr>
        <w:t xml:space="preserve"> s okusom naran</w:t>
      </w:r>
      <w:r>
        <w:rPr>
          <w:rFonts w:asciiTheme="minorHAnsi" w:hAnsiTheme="minorHAnsi" w:cstheme="minorHAnsi"/>
          <w:sz w:val="22"/>
          <w:szCs w:val="22"/>
          <w:lang w:val="en-US"/>
        </w:rPr>
        <w:t>dže</w:t>
      </w:r>
      <w:r>
        <w:rPr>
          <w:rFonts w:asciiTheme="minorHAnsi" w:hAnsiTheme="minorHAnsi" w:cstheme="minorHAnsi"/>
          <w:sz w:val="22"/>
          <w:szCs w:val="22"/>
        </w:rPr>
        <w:t xml:space="preserve"> koji sadrži kombinaciju vitamina, minerala i probiotika. 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Proizvod je formuliran kao kesica sa dvije odvojene pregrade, od kojih svaka sadrži poseban prašak za otapanje. Oba praška otapaju se zajedno i istovremeno. U jednoj pregradi se nalazi prašak koji sadrži vitamine  i minerale, dok je u drugoj prašak koji sadrži probiotik </w:t>
      </w:r>
      <w:r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i/>
          <w:sz w:val="22"/>
          <w:szCs w:val="22"/>
        </w:rPr>
        <w:t>Lactobacillus rhamnosus GG</w:t>
      </w:r>
      <w:r>
        <w:rPr>
          <w:rFonts w:asciiTheme="minorHAnsi" w:hAnsiTheme="minorHAnsi" w:cstheme="minorHAnsi"/>
          <w:sz w:val="22"/>
          <w:szCs w:val="22"/>
        </w:rPr>
        <w:t>).</w:t>
      </w:r>
    </w:p>
    <w:p w14:paraId="3E0B6168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</w:p>
    <w:p w14:paraId="3578362C">
      <w:pPr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sz w:val="22"/>
          <w:szCs w:val="22"/>
          <w:lang w:val="hr-HR"/>
        </w:rPr>
        <w:t>DJELOVANJE</w:t>
      </w:r>
    </w:p>
    <w:p w14:paraId="1BDD3B97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4D81BBA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Vitamin C, vitamin A, vitamin D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hr-HR"/>
        </w:rPr>
        <w:t>vitamin B</w:t>
      </w:r>
      <w:r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6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 folna kiselina doprinose 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održanju normalnog rada imunog sistema.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AF741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Vitamin C</w:t>
      </w:r>
      <w:r>
        <w:rPr>
          <w:rFonts w:asciiTheme="minorHAnsi" w:hAnsiTheme="minorHAnsi" w:cstheme="minorHAnsi"/>
          <w:sz w:val="22"/>
          <w:szCs w:val="22"/>
        </w:rPr>
        <w:t xml:space="preserve"> i </w:t>
      </w:r>
      <w:r>
        <w:rPr>
          <w:rFonts w:asciiTheme="minorHAnsi" w:hAnsiTheme="minorHAnsi" w:cstheme="minorHAnsi"/>
          <w:sz w:val="22"/>
          <w:szCs w:val="22"/>
          <w:lang w:val="hr-HR"/>
        </w:rPr>
        <w:t>vitamin</w:t>
      </w:r>
      <w:r>
        <w:rPr>
          <w:rFonts w:asciiTheme="minorHAnsi" w:hAnsiTheme="minorHAnsi" w:cstheme="minorHAnsi"/>
          <w:sz w:val="22"/>
          <w:szCs w:val="22"/>
        </w:rPr>
        <w:t xml:space="preserve"> Е 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doprinose zaštiti ćelija od oksidacijskog stresa. </w:t>
      </w:r>
    </w:p>
    <w:p w14:paraId="6FC39D1C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Vitamin C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hr-HR"/>
        </w:rPr>
        <w:t>pantotenska kiselina, vitamin B</w:t>
      </w:r>
      <w:r>
        <w:rPr>
          <w:rFonts w:asciiTheme="minorHAnsi" w:hAnsiTheme="minorHAnsi" w:cstheme="minorHAnsi"/>
          <w:sz w:val="22"/>
          <w:szCs w:val="22"/>
          <w:vertAlign w:val="subscript"/>
        </w:rPr>
        <w:t>6</w:t>
      </w:r>
      <w:r>
        <w:rPr>
          <w:rFonts w:asciiTheme="minorHAnsi" w:hAnsiTheme="minorHAnsi" w:cstheme="minorHAnsi"/>
          <w:sz w:val="22"/>
          <w:szCs w:val="22"/>
        </w:rPr>
        <w:t>, nijacin i fol</w:t>
      </w:r>
      <w:r>
        <w:rPr>
          <w:rFonts w:asciiTheme="minorHAnsi" w:hAnsiTheme="minorHAnsi" w:cstheme="minorHAnsi"/>
          <w:sz w:val="22"/>
          <w:szCs w:val="22"/>
          <w:lang w:val="en-US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kiselina doprinose smanjenju umora i iscrpljenosti. </w:t>
      </w:r>
    </w:p>
    <w:p w14:paraId="24BC49B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7ADB59">
      <w:pPr>
        <w:jc w:val="both"/>
        <w:rPr>
          <w:rFonts w:asciiTheme="minorHAnsi" w:hAnsiTheme="minorHAnsi" w:cstheme="minorHAnsi"/>
          <w:b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sz w:val="22"/>
          <w:szCs w:val="22"/>
          <w:lang w:val="hr-HR"/>
        </w:rPr>
        <w:t>SASTOJCI</w:t>
      </w:r>
    </w:p>
    <w:p w14:paraId="76CC73E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r-HR" w:eastAsia="en-US"/>
        </w:rPr>
      </w:pPr>
    </w:p>
    <w:tbl>
      <w:tblPr>
        <w:tblStyle w:val="5"/>
        <w:tblW w:w="954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890"/>
        <w:gridCol w:w="1901"/>
        <w:gridCol w:w="1845"/>
        <w:gridCol w:w="1744"/>
      </w:tblGrid>
      <w:tr w14:paraId="3DC8F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2160" w:type="dxa"/>
            <w:vAlign w:val="center"/>
          </w:tcPr>
          <w:p w14:paraId="57E45CC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 w:eastAsia="en-US"/>
              </w:rPr>
              <w:t>Prašak A</w:t>
            </w: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 xml:space="preserve">                                       </w:t>
            </w:r>
          </w:p>
        </w:tc>
        <w:tc>
          <w:tcPr>
            <w:tcW w:w="1890" w:type="dxa"/>
            <w:vAlign w:val="center"/>
          </w:tcPr>
          <w:p w14:paraId="0BC40DE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1 kesica </w:t>
            </w:r>
          </w:p>
          <w:p w14:paraId="27200D2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(= 4,5 g)</w:t>
            </w:r>
          </w:p>
        </w:tc>
        <w:tc>
          <w:tcPr>
            <w:tcW w:w="1901" w:type="dxa"/>
            <w:vAlign w:val="center"/>
          </w:tcPr>
          <w:p w14:paraId="4FF83D0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% PDU*</w:t>
            </w:r>
          </w:p>
        </w:tc>
        <w:tc>
          <w:tcPr>
            <w:tcW w:w="1845" w:type="dxa"/>
            <w:vAlign w:val="center"/>
          </w:tcPr>
          <w:p w14:paraId="774BBFB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 xml:space="preserve">2 kesice </w:t>
            </w:r>
          </w:p>
          <w:p w14:paraId="27F63EE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(=9 g)</w:t>
            </w:r>
          </w:p>
        </w:tc>
        <w:tc>
          <w:tcPr>
            <w:tcW w:w="1744" w:type="dxa"/>
            <w:vAlign w:val="center"/>
          </w:tcPr>
          <w:p w14:paraId="2206294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% PDU*</w:t>
            </w:r>
          </w:p>
        </w:tc>
      </w:tr>
      <w:tr w14:paraId="522AC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2160" w:type="dxa"/>
          </w:tcPr>
          <w:p w14:paraId="2DD4659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 xml:space="preserve">Vitamin C </w:t>
            </w:r>
          </w:p>
          <w:p w14:paraId="047147C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(L-askorbinska kiselina</w:t>
            </w:r>
          </w:p>
        </w:tc>
        <w:tc>
          <w:tcPr>
            <w:tcW w:w="1890" w:type="dxa"/>
          </w:tcPr>
          <w:p w14:paraId="320E781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12,5 mg</w:t>
            </w:r>
          </w:p>
        </w:tc>
        <w:tc>
          <w:tcPr>
            <w:tcW w:w="1901" w:type="dxa"/>
          </w:tcPr>
          <w:p w14:paraId="493ACBA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845" w:type="dxa"/>
          </w:tcPr>
          <w:p w14:paraId="29F56AB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 mg</w:t>
            </w:r>
          </w:p>
        </w:tc>
        <w:tc>
          <w:tcPr>
            <w:tcW w:w="1744" w:type="dxa"/>
          </w:tcPr>
          <w:p w14:paraId="75BC351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</w:tr>
      <w:tr w14:paraId="51504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160" w:type="dxa"/>
          </w:tcPr>
          <w:p w14:paraId="7CD6993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 xml:space="preserve">Vitamin Е </w:t>
            </w:r>
          </w:p>
          <w:p w14:paraId="2DC3C5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(dl-α-tokoferil acetat)</w:t>
            </w:r>
          </w:p>
        </w:tc>
        <w:tc>
          <w:tcPr>
            <w:tcW w:w="1890" w:type="dxa"/>
          </w:tcPr>
          <w:p w14:paraId="3AA797B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3,35 mg</w:t>
            </w:r>
          </w:p>
        </w:tc>
        <w:tc>
          <w:tcPr>
            <w:tcW w:w="1901" w:type="dxa"/>
          </w:tcPr>
          <w:p w14:paraId="4E11B86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845" w:type="dxa"/>
          </w:tcPr>
          <w:p w14:paraId="2237C21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6,7 mg</w:t>
            </w:r>
          </w:p>
        </w:tc>
        <w:tc>
          <w:tcPr>
            <w:tcW w:w="1744" w:type="dxa"/>
          </w:tcPr>
          <w:p w14:paraId="2822FC4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</w:tr>
      <w:tr w14:paraId="66AF6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</w:trPr>
        <w:tc>
          <w:tcPr>
            <w:tcW w:w="2160" w:type="dxa"/>
          </w:tcPr>
          <w:p w14:paraId="2D863DB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Vitamin PP (nikotinamid)</w:t>
            </w:r>
          </w:p>
        </w:tc>
        <w:tc>
          <w:tcPr>
            <w:tcW w:w="1890" w:type="dxa"/>
          </w:tcPr>
          <w:p w14:paraId="34ED2B4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3,0 mg</w:t>
            </w:r>
          </w:p>
        </w:tc>
        <w:tc>
          <w:tcPr>
            <w:tcW w:w="1901" w:type="dxa"/>
          </w:tcPr>
          <w:p w14:paraId="6DD52C3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845" w:type="dxa"/>
          </w:tcPr>
          <w:p w14:paraId="6508E3D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mg</w:t>
            </w:r>
          </w:p>
        </w:tc>
        <w:tc>
          <w:tcPr>
            <w:tcW w:w="1744" w:type="dxa"/>
          </w:tcPr>
          <w:p w14:paraId="6472D17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</w:tr>
      <w:tr w14:paraId="04F61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7919F26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 xml:space="preserve">Pantotenska kiselina (kalcijum D-pantotenat) </w:t>
            </w:r>
          </w:p>
        </w:tc>
        <w:tc>
          <w:tcPr>
            <w:tcW w:w="1890" w:type="dxa"/>
          </w:tcPr>
          <w:p w14:paraId="7A3782F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1,25 mg</w:t>
            </w:r>
          </w:p>
        </w:tc>
        <w:tc>
          <w:tcPr>
            <w:tcW w:w="1901" w:type="dxa"/>
          </w:tcPr>
          <w:p w14:paraId="658889F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845" w:type="dxa"/>
          </w:tcPr>
          <w:p w14:paraId="1C95792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2,5 mg</w:t>
            </w:r>
          </w:p>
        </w:tc>
        <w:tc>
          <w:tcPr>
            <w:tcW w:w="1744" w:type="dxa"/>
          </w:tcPr>
          <w:p w14:paraId="7BC80D4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</w:tr>
      <w:tr w14:paraId="421A8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</w:tcPr>
          <w:p w14:paraId="407DB46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Cink (cink citrat)</w:t>
            </w:r>
          </w:p>
        </w:tc>
        <w:tc>
          <w:tcPr>
            <w:tcW w:w="1890" w:type="dxa"/>
          </w:tcPr>
          <w:p w14:paraId="1F21EA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0,8 mg</w:t>
            </w:r>
          </w:p>
        </w:tc>
        <w:tc>
          <w:tcPr>
            <w:tcW w:w="1901" w:type="dxa"/>
          </w:tcPr>
          <w:p w14:paraId="406E33E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845" w:type="dxa"/>
          </w:tcPr>
          <w:p w14:paraId="1514505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1,6 mg</w:t>
            </w:r>
          </w:p>
        </w:tc>
        <w:tc>
          <w:tcPr>
            <w:tcW w:w="1744" w:type="dxa"/>
          </w:tcPr>
          <w:p w14:paraId="3D42DFD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</w:tr>
      <w:tr w14:paraId="3E7D9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160" w:type="dxa"/>
          </w:tcPr>
          <w:p w14:paraId="4C1B13D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vertAlign w:val="subscript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Vitamin B</w:t>
            </w:r>
            <w:r>
              <w:rPr>
                <w:rFonts w:asciiTheme="minorHAnsi" w:hAnsiTheme="minorHAnsi" w:cstheme="minorHAnsi"/>
                <w:vertAlign w:val="subscript"/>
                <w:lang w:val="en-US" w:eastAsia="en-US"/>
              </w:rPr>
              <w:t xml:space="preserve">1 </w:t>
            </w:r>
            <w:r>
              <w:rPr>
                <w:rFonts w:asciiTheme="minorHAnsi" w:hAnsiTheme="minorHAnsi" w:cstheme="minorHAnsi"/>
                <w:lang w:val="en-US" w:eastAsia="en-US"/>
              </w:rPr>
              <w:t>(tijamin hidroklorid)</w:t>
            </w:r>
          </w:p>
        </w:tc>
        <w:tc>
          <w:tcPr>
            <w:tcW w:w="1890" w:type="dxa"/>
          </w:tcPr>
          <w:p w14:paraId="78C0BA7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0,3 mg</w:t>
            </w:r>
          </w:p>
        </w:tc>
        <w:tc>
          <w:tcPr>
            <w:tcW w:w="1901" w:type="dxa"/>
          </w:tcPr>
          <w:p w14:paraId="2CFB65C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845" w:type="dxa"/>
          </w:tcPr>
          <w:p w14:paraId="4724C4C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0,6 mg</w:t>
            </w:r>
          </w:p>
        </w:tc>
        <w:tc>
          <w:tcPr>
            <w:tcW w:w="1744" w:type="dxa"/>
          </w:tcPr>
          <w:p w14:paraId="2AD8075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</w:t>
            </w:r>
          </w:p>
        </w:tc>
      </w:tr>
      <w:tr w14:paraId="23952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2160" w:type="dxa"/>
          </w:tcPr>
          <w:p w14:paraId="3B2A627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Vitamin B</w:t>
            </w:r>
            <w:r>
              <w:rPr>
                <w:rFonts w:asciiTheme="minorHAnsi" w:hAnsiTheme="minorHAnsi" w:cstheme="minorHAnsi"/>
                <w:vertAlign w:val="subscript"/>
                <w:lang w:val="en-US" w:eastAsia="en-US"/>
              </w:rPr>
              <w:t xml:space="preserve">2 </w:t>
            </w:r>
            <w:r>
              <w:rPr>
                <w:rFonts w:asciiTheme="minorHAnsi" w:hAnsiTheme="minorHAnsi" w:cstheme="minorHAnsi"/>
                <w:lang w:val="en-US" w:eastAsia="en-US"/>
              </w:rPr>
              <w:t>(riboflavin)</w:t>
            </w:r>
          </w:p>
        </w:tc>
        <w:tc>
          <w:tcPr>
            <w:tcW w:w="1890" w:type="dxa"/>
            <w:tcBorders>
              <w:bottom w:val="single" w:color="auto" w:sz="4" w:space="0"/>
            </w:tcBorders>
          </w:tcPr>
          <w:p w14:paraId="23F38CA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0,3 mg</w:t>
            </w:r>
          </w:p>
        </w:tc>
        <w:tc>
          <w:tcPr>
            <w:tcW w:w="1901" w:type="dxa"/>
          </w:tcPr>
          <w:p w14:paraId="1D46CBA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845" w:type="dxa"/>
          </w:tcPr>
          <w:p w14:paraId="591488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0,6 mg</w:t>
            </w:r>
          </w:p>
        </w:tc>
        <w:tc>
          <w:tcPr>
            <w:tcW w:w="1744" w:type="dxa"/>
          </w:tcPr>
          <w:p w14:paraId="4EAD3C8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</w:tr>
      <w:tr w14:paraId="46955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60" w:type="dxa"/>
          </w:tcPr>
          <w:p w14:paraId="605A078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Vitamin B</w:t>
            </w:r>
            <w:r>
              <w:rPr>
                <w:rFonts w:asciiTheme="minorHAnsi" w:hAnsiTheme="minorHAnsi" w:cstheme="minorHAnsi"/>
                <w:vertAlign w:val="subscript"/>
                <w:lang w:val="en-US" w:eastAsia="en-US"/>
              </w:rPr>
              <w:t xml:space="preserve">6 </w:t>
            </w:r>
            <w:r>
              <w:rPr>
                <w:rFonts w:asciiTheme="minorHAnsi" w:hAnsiTheme="minorHAnsi" w:cstheme="minorHAnsi"/>
                <w:lang w:val="en-US" w:eastAsia="en-US"/>
              </w:rPr>
              <w:t>(piridoksin hidroklorid)</w:t>
            </w:r>
          </w:p>
        </w:tc>
        <w:tc>
          <w:tcPr>
            <w:tcW w:w="1890" w:type="dxa"/>
          </w:tcPr>
          <w:p w14:paraId="51986AF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0,3 mg</w:t>
            </w:r>
          </w:p>
        </w:tc>
        <w:tc>
          <w:tcPr>
            <w:tcW w:w="1901" w:type="dxa"/>
          </w:tcPr>
          <w:p w14:paraId="5FB90D9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845" w:type="dxa"/>
          </w:tcPr>
          <w:p w14:paraId="7422E8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0,6 mg</w:t>
            </w:r>
          </w:p>
        </w:tc>
        <w:tc>
          <w:tcPr>
            <w:tcW w:w="1744" w:type="dxa"/>
          </w:tcPr>
          <w:p w14:paraId="012351E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</w:t>
            </w:r>
          </w:p>
        </w:tc>
      </w:tr>
      <w:tr w14:paraId="739E8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60" w:type="dxa"/>
          </w:tcPr>
          <w:p w14:paraId="61A9AE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β-karoten</w:t>
            </w:r>
          </w:p>
        </w:tc>
        <w:tc>
          <w:tcPr>
            <w:tcW w:w="1890" w:type="dxa"/>
          </w:tcPr>
          <w:p w14:paraId="1BB83AF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0,15 mg</w:t>
            </w:r>
          </w:p>
        </w:tc>
        <w:tc>
          <w:tcPr>
            <w:tcW w:w="1901" w:type="dxa"/>
          </w:tcPr>
          <w:p w14:paraId="0BC74C8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845" w:type="dxa"/>
          </w:tcPr>
          <w:p w14:paraId="685674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0,3 mg</w:t>
            </w:r>
          </w:p>
        </w:tc>
        <w:tc>
          <w:tcPr>
            <w:tcW w:w="1744" w:type="dxa"/>
          </w:tcPr>
          <w:p w14:paraId="2FF6E02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</w:t>
            </w:r>
          </w:p>
        </w:tc>
      </w:tr>
      <w:tr w14:paraId="797D0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60" w:type="dxa"/>
          </w:tcPr>
          <w:p w14:paraId="23AE08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Kalcij</w:t>
            </w:r>
          </w:p>
          <w:p w14:paraId="488B77F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US" w:eastAsia="en-US"/>
              </w:rPr>
            </w:pPr>
            <w:r>
              <w:rPr>
                <w:rFonts w:asciiTheme="minorHAnsi" w:hAnsiTheme="minorHAnsi" w:cstheme="minorHAnsi"/>
                <w:lang w:val="en-US" w:eastAsia="en-US"/>
              </w:rPr>
              <w:t>(kalcijeve soli ortofosforne kiseline)</w:t>
            </w:r>
          </w:p>
        </w:tc>
        <w:tc>
          <w:tcPr>
            <w:tcW w:w="1890" w:type="dxa"/>
          </w:tcPr>
          <w:p w14:paraId="1C537AB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0,04 mg</w:t>
            </w:r>
          </w:p>
        </w:tc>
        <w:tc>
          <w:tcPr>
            <w:tcW w:w="1901" w:type="dxa"/>
          </w:tcPr>
          <w:p w14:paraId="359DC85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0,01</w:t>
            </w:r>
          </w:p>
        </w:tc>
        <w:tc>
          <w:tcPr>
            <w:tcW w:w="1845" w:type="dxa"/>
          </w:tcPr>
          <w:p w14:paraId="22CE10F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0,08 mg</w:t>
            </w:r>
          </w:p>
        </w:tc>
        <w:tc>
          <w:tcPr>
            <w:tcW w:w="1744" w:type="dxa"/>
          </w:tcPr>
          <w:p w14:paraId="161C2FD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0,02</w:t>
            </w:r>
          </w:p>
        </w:tc>
      </w:tr>
      <w:tr w14:paraId="405ED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60" w:type="dxa"/>
          </w:tcPr>
          <w:p w14:paraId="2461B4C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Vitamin А </w:t>
            </w:r>
            <w:r>
              <w:rPr>
                <w:rFonts w:asciiTheme="minorHAnsi" w:hAnsiTheme="minorHAnsi" w:cstheme="minorHAnsi"/>
                <w:lang w:val="en-US"/>
              </w:rPr>
              <w:t xml:space="preserve">    </w:t>
            </w:r>
            <w:r>
              <w:rPr>
                <w:rFonts w:asciiTheme="minorHAnsi" w:hAnsiTheme="minorHAnsi" w:cstheme="minorHAnsi"/>
              </w:rPr>
              <w:t>(retinil acetat)</w:t>
            </w:r>
          </w:p>
        </w:tc>
        <w:tc>
          <w:tcPr>
            <w:tcW w:w="1890" w:type="dxa"/>
          </w:tcPr>
          <w:p w14:paraId="1DA54D4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200 μg</w:t>
            </w:r>
          </w:p>
        </w:tc>
        <w:tc>
          <w:tcPr>
            <w:tcW w:w="1901" w:type="dxa"/>
          </w:tcPr>
          <w:p w14:paraId="35DD63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845" w:type="dxa"/>
          </w:tcPr>
          <w:p w14:paraId="3F5DE30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400 μg</w:t>
            </w:r>
          </w:p>
        </w:tc>
        <w:tc>
          <w:tcPr>
            <w:tcW w:w="1744" w:type="dxa"/>
          </w:tcPr>
          <w:p w14:paraId="3E9C7DC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56</w:t>
            </w:r>
          </w:p>
        </w:tc>
      </w:tr>
      <w:tr w14:paraId="3A8BD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60" w:type="dxa"/>
          </w:tcPr>
          <w:p w14:paraId="588B88E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Folna kiselina</w:t>
            </w:r>
          </w:p>
        </w:tc>
        <w:tc>
          <w:tcPr>
            <w:tcW w:w="1890" w:type="dxa"/>
          </w:tcPr>
          <w:p w14:paraId="7A7D4B1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37,5 μg</w:t>
            </w:r>
          </w:p>
        </w:tc>
        <w:tc>
          <w:tcPr>
            <w:tcW w:w="1901" w:type="dxa"/>
          </w:tcPr>
          <w:p w14:paraId="334744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845" w:type="dxa"/>
          </w:tcPr>
          <w:p w14:paraId="442683B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75 μg</w:t>
            </w:r>
          </w:p>
        </w:tc>
        <w:tc>
          <w:tcPr>
            <w:tcW w:w="1744" w:type="dxa"/>
          </w:tcPr>
          <w:p w14:paraId="319F077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</w:tr>
      <w:tr w14:paraId="207F9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60" w:type="dxa"/>
          </w:tcPr>
          <w:p w14:paraId="230C32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Jod (kalijum jodid)</w:t>
            </w:r>
          </w:p>
        </w:tc>
        <w:tc>
          <w:tcPr>
            <w:tcW w:w="1890" w:type="dxa"/>
          </w:tcPr>
          <w:p w14:paraId="5061385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35,0 μg</w:t>
            </w:r>
          </w:p>
        </w:tc>
        <w:tc>
          <w:tcPr>
            <w:tcW w:w="1901" w:type="dxa"/>
          </w:tcPr>
          <w:p w14:paraId="70D1D77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845" w:type="dxa"/>
          </w:tcPr>
          <w:p w14:paraId="5A55803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 μg</w:t>
            </w:r>
          </w:p>
        </w:tc>
        <w:tc>
          <w:tcPr>
            <w:tcW w:w="1744" w:type="dxa"/>
          </w:tcPr>
          <w:p w14:paraId="7879411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46</w:t>
            </w:r>
          </w:p>
        </w:tc>
      </w:tr>
      <w:tr w14:paraId="2B264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60" w:type="dxa"/>
          </w:tcPr>
          <w:p w14:paraId="2B735A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Vitamin H (D-biotin)</w:t>
            </w:r>
          </w:p>
        </w:tc>
        <w:tc>
          <w:tcPr>
            <w:tcW w:w="1890" w:type="dxa"/>
          </w:tcPr>
          <w:p w14:paraId="3757E30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6,0 μg</w:t>
            </w:r>
          </w:p>
        </w:tc>
        <w:tc>
          <w:tcPr>
            <w:tcW w:w="1901" w:type="dxa"/>
          </w:tcPr>
          <w:p w14:paraId="1404712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845" w:type="dxa"/>
          </w:tcPr>
          <w:p w14:paraId="3BCEAE5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 μg</w:t>
            </w:r>
          </w:p>
        </w:tc>
        <w:tc>
          <w:tcPr>
            <w:tcW w:w="1744" w:type="dxa"/>
          </w:tcPr>
          <w:p w14:paraId="1B4F713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</w:t>
            </w:r>
          </w:p>
        </w:tc>
      </w:tr>
      <w:tr w14:paraId="5B89A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60" w:type="dxa"/>
          </w:tcPr>
          <w:p w14:paraId="390A44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Vitamin D (holekalciferol)</w:t>
            </w:r>
          </w:p>
        </w:tc>
        <w:tc>
          <w:tcPr>
            <w:tcW w:w="1890" w:type="dxa"/>
          </w:tcPr>
          <w:p w14:paraId="3C647D1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2,5 μg</w:t>
            </w:r>
          </w:p>
        </w:tc>
        <w:tc>
          <w:tcPr>
            <w:tcW w:w="1901" w:type="dxa"/>
          </w:tcPr>
          <w:p w14:paraId="3851A13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845" w:type="dxa"/>
          </w:tcPr>
          <w:p w14:paraId="242FC36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5,0 μg</w:t>
            </w:r>
          </w:p>
        </w:tc>
        <w:tc>
          <w:tcPr>
            <w:tcW w:w="1744" w:type="dxa"/>
          </w:tcPr>
          <w:p w14:paraId="1B76DE0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</w:t>
            </w:r>
          </w:p>
        </w:tc>
      </w:tr>
      <w:tr w14:paraId="4AE6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160" w:type="dxa"/>
          </w:tcPr>
          <w:p w14:paraId="1F9E851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Vitamin B</w:t>
            </w:r>
            <w:r>
              <w:rPr>
                <w:rFonts w:asciiTheme="minorHAnsi" w:hAnsiTheme="minorHAnsi" w:cstheme="minorHAnsi"/>
                <w:vertAlign w:val="subscript"/>
              </w:rPr>
              <w:t xml:space="preserve">12 </w:t>
            </w:r>
            <w:r>
              <w:rPr>
                <w:rFonts w:asciiTheme="minorHAnsi" w:hAnsiTheme="minorHAnsi" w:cstheme="minorHAnsi"/>
              </w:rPr>
              <w:t>(cijanokobalamin)</w:t>
            </w:r>
          </w:p>
        </w:tc>
        <w:tc>
          <w:tcPr>
            <w:tcW w:w="1890" w:type="dxa"/>
          </w:tcPr>
          <w:p w14:paraId="3FFEC25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0,5 µg</w:t>
            </w:r>
          </w:p>
        </w:tc>
        <w:tc>
          <w:tcPr>
            <w:tcW w:w="1901" w:type="dxa"/>
          </w:tcPr>
          <w:p w14:paraId="61808C9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845" w:type="dxa"/>
          </w:tcPr>
          <w:p w14:paraId="5EE6B65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µg</w:t>
            </w:r>
          </w:p>
        </w:tc>
        <w:tc>
          <w:tcPr>
            <w:tcW w:w="1744" w:type="dxa"/>
          </w:tcPr>
          <w:p w14:paraId="33144B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40</w:t>
            </w:r>
          </w:p>
        </w:tc>
      </w:tr>
    </w:tbl>
    <w:tbl>
      <w:tblPr>
        <w:tblStyle w:val="5"/>
        <w:tblpPr w:leftFromText="180" w:rightFromText="180" w:vertAnchor="text" w:horzAnchor="margin" w:tblpY="12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3794"/>
        <w:gridCol w:w="3591"/>
      </w:tblGrid>
      <w:tr w14:paraId="6EE28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55" w:type="dxa"/>
            <w:shd w:val="clear" w:color="auto" w:fill="auto"/>
          </w:tcPr>
          <w:p w14:paraId="4B0B47E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Prašak B</w:t>
            </w:r>
          </w:p>
        </w:tc>
        <w:tc>
          <w:tcPr>
            <w:tcW w:w="3794" w:type="dxa"/>
            <w:vAlign w:val="center"/>
          </w:tcPr>
          <w:p w14:paraId="5F885B7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1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n-US" w:eastAsia="en-US"/>
              </w:rPr>
              <w:t>kesica</w:t>
            </w:r>
          </w:p>
        </w:tc>
        <w:tc>
          <w:tcPr>
            <w:tcW w:w="3591" w:type="dxa"/>
            <w:shd w:val="clear" w:color="auto" w:fill="auto"/>
            <w:vAlign w:val="center"/>
          </w:tcPr>
          <w:p w14:paraId="5DF33D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HR"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 kesice</w:t>
            </w:r>
          </w:p>
        </w:tc>
      </w:tr>
      <w:tr w14:paraId="2A450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</w:tcPr>
          <w:p w14:paraId="632A792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>L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en-US" w:eastAsia="en-US"/>
              </w:rPr>
              <w:t>rhamnosus GG</w:t>
            </w:r>
          </w:p>
        </w:tc>
        <w:tc>
          <w:tcPr>
            <w:tcW w:w="3794" w:type="dxa"/>
            <w:vAlign w:val="center"/>
          </w:tcPr>
          <w:p w14:paraId="63E2E72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 x 10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 xml:space="preserve">9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CFU</w:t>
            </w:r>
          </w:p>
        </w:tc>
        <w:tc>
          <w:tcPr>
            <w:tcW w:w="3591" w:type="dxa"/>
            <w:vAlign w:val="center"/>
          </w:tcPr>
          <w:p w14:paraId="7AD7FAE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  <w:t>10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x 10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en-US" w:eastAsia="en-US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  <w:vertAlign w:val="superscript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CFU</w:t>
            </w:r>
          </w:p>
        </w:tc>
      </w:tr>
    </w:tbl>
    <w:p w14:paraId="12924F4E">
      <w:pPr>
        <w:spacing w:after="200"/>
        <w:jc w:val="both"/>
        <w:rPr>
          <w:rFonts w:ascii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lang w:val="en-US" w:eastAsia="en-U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 w:eastAsia="en-US"/>
        </w:rPr>
        <w:t>*PDU = Preporučeni dnevni unos</w:t>
      </w:r>
    </w:p>
    <w:p w14:paraId="11AABC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Sastojci (Prašak A): </w:t>
      </w:r>
      <w:r>
        <w:rPr>
          <w:rFonts w:asciiTheme="minorHAnsi" w:hAnsiTheme="minorHAnsi" w:cstheme="minorHAnsi"/>
          <w:b/>
          <w:bCs/>
          <w:sz w:val="22"/>
          <w:szCs w:val="22"/>
          <w:lang w:val="hr-HR"/>
        </w:rPr>
        <w:t>šećer: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fruktoza; maltodekstrini;  </w:t>
      </w:r>
      <w:r>
        <w:rPr>
          <w:rFonts w:asciiTheme="minorHAnsi" w:hAnsiTheme="minorHAnsi" w:cstheme="minorHAnsi"/>
          <w:i/>
          <w:sz w:val="22"/>
          <w:szCs w:val="22"/>
          <w:lang w:val="hr-HR"/>
        </w:rPr>
        <w:t>regulator kiselosti: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limunska kiselina; </w:t>
      </w:r>
      <w:r>
        <w:rPr>
          <w:rFonts w:asciiTheme="minorHAnsi" w:hAnsiTheme="minorHAnsi" w:cstheme="minorHAnsi"/>
          <w:i/>
          <w:sz w:val="22"/>
          <w:szCs w:val="22"/>
          <w:lang w:val="hr-HR"/>
        </w:rPr>
        <w:t>aroma narandž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; L-askorbinska kiselina;  </w:t>
      </w:r>
      <w:r>
        <w:rPr>
          <w:rFonts w:asciiTheme="minorHAnsi" w:hAnsiTheme="minorHAnsi" w:cstheme="minorHAnsi"/>
          <w:i/>
          <w:sz w:val="22"/>
          <w:szCs w:val="22"/>
          <w:lang w:val="hr-HR"/>
        </w:rPr>
        <w:t>sredstvo protiv zgrušavanja: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silicijev dioksid; </w:t>
      </w:r>
      <w:r>
        <w:rPr>
          <w:rFonts w:asciiTheme="minorHAnsi" w:hAnsiTheme="minorHAnsi" w:cstheme="minorHAnsi"/>
          <w:i/>
          <w:sz w:val="22"/>
          <w:szCs w:val="22"/>
          <w:lang w:val="hr-HR"/>
        </w:rPr>
        <w:t>zaslađivač: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sukraloza; dl-α-tokoferil acetat; nikotinamid; </w:t>
      </w:r>
      <w:r>
        <w:rPr>
          <w:rFonts w:asciiTheme="minorHAnsi" w:hAnsiTheme="minorHAnsi" w:cstheme="minorHAnsi"/>
          <w:i/>
          <w:sz w:val="22"/>
          <w:szCs w:val="22"/>
          <w:lang w:val="hr-HR"/>
        </w:rPr>
        <w:t>stabilizator: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guar guma; kalcijum D-pantotenat; cink citrate; tijamin hidroklorid; riboflavin; piridoksin hidroklorid; β-karoten; kalcijeve soli ortofosforne kiseline; retinil acetat; pteroilmonoglutaminova kiselina; kalijum jodid; D-biotin; holekalciferol; cijanokobalamin.</w:t>
      </w:r>
    </w:p>
    <w:p w14:paraId="3C9C20F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Sastojci (Prašak </w:t>
      </w:r>
      <w:r>
        <w:rPr>
          <w:rFonts w:asciiTheme="minorHAnsi" w:hAnsiTheme="minorHAnsi" w:cstheme="minorHAnsi"/>
          <w:sz w:val="22"/>
          <w:szCs w:val="22"/>
          <w:lang w:val="en-US" w:eastAsia="en-US"/>
        </w:rPr>
        <w:t>B</w:t>
      </w:r>
      <w:r>
        <w:rPr>
          <w:rFonts w:asciiTheme="minorHAnsi" w:hAnsiTheme="minorHAnsi" w:cstheme="minorHAnsi"/>
          <w:sz w:val="22"/>
          <w:szCs w:val="22"/>
          <w:lang w:eastAsia="en-US"/>
        </w:rPr>
        <w:t>):</w:t>
      </w:r>
      <w:r>
        <w:t xml:space="preserve"> </w:t>
      </w:r>
      <w:r>
        <w:rPr>
          <w:rFonts w:asciiTheme="minorHAnsi" w:hAnsiTheme="minorHAnsi" w:cstheme="minorHAnsi"/>
          <w:i/>
          <w:sz w:val="22"/>
          <w:szCs w:val="22"/>
          <w:lang w:eastAsia="en-US"/>
        </w:rPr>
        <w:t>L.rhamnosus GG</w:t>
      </w:r>
      <w:r>
        <w:rPr>
          <w:rFonts w:asciiTheme="minorHAnsi" w:hAnsiTheme="minorHAnsi" w:cstheme="minorHAnsi"/>
          <w:sz w:val="22"/>
          <w:szCs w:val="22"/>
          <w:lang w:eastAsia="en-US"/>
        </w:rPr>
        <w:t>, maltodekstrini.</w:t>
      </w:r>
    </w:p>
    <w:p w14:paraId="6C3CB1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C81030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u w:val="single"/>
          <w:lang w:val="en-US" w:eastAsia="en-US"/>
        </w:rPr>
      </w:pPr>
    </w:p>
    <w:p w14:paraId="1DB98FDE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sz w:val="22"/>
          <w:szCs w:val="22"/>
          <w:lang w:val="hr-HR"/>
        </w:rPr>
        <w:t>UPUTSTVO ZA UPOTREBU</w:t>
      </w:r>
    </w:p>
    <w:p w14:paraId="59C2BCF8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622C7D0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Proizvod je namijenjen za </w:t>
      </w:r>
      <w:r>
        <w:rPr>
          <w:rFonts w:asciiTheme="minorHAnsi" w:hAnsiTheme="minorHAnsi" w:cstheme="minorHAnsi"/>
          <w:lang w:val="hr-HR"/>
        </w:rPr>
        <w:t>oralnu</w:t>
      </w:r>
      <w:r>
        <w:rPr>
          <w:rFonts w:asciiTheme="minorHAnsi" w:hAnsiTheme="minorHAnsi" w:cstheme="minorHAnsi"/>
        </w:rPr>
        <w:t xml:space="preserve"> upo</w:t>
      </w:r>
      <w:r>
        <w:rPr>
          <w:rFonts w:asciiTheme="minorHAnsi" w:hAnsiTheme="minorHAnsi" w:cstheme="minorHAnsi"/>
          <w:lang w:val="sr-Latn-RS"/>
        </w:rPr>
        <w:t>trebu</w:t>
      </w:r>
      <w:r>
        <w:rPr>
          <w:rFonts w:asciiTheme="minorHAnsi" w:hAnsiTheme="minorHAnsi" w:cstheme="minorHAnsi"/>
        </w:rPr>
        <w:t>.</w:t>
      </w:r>
    </w:p>
    <w:p w14:paraId="2C060C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hr-HR"/>
        </w:rPr>
        <w:t>Preporučena dnevna doza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2482F08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hr-HR"/>
        </w:rPr>
        <w:t>Djeca od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1 dо 3 </w:t>
      </w:r>
      <w:r>
        <w:rPr>
          <w:rFonts w:asciiTheme="minorHAnsi" w:hAnsiTheme="minorHAnsi" w:cstheme="minorHAnsi"/>
          <w:b/>
          <w:bCs/>
          <w:sz w:val="22"/>
          <w:szCs w:val="22"/>
          <w:lang w:val="hr-HR"/>
        </w:rPr>
        <w:t>godine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1 </w:t>
      </w:r>
      <w:r>
        <w:rPr>
          <w:rFonts w:asciiTheme="minorHAnsi" w:hAnsiTheme="minorHAnsi" w:cstheme="minorHAnsi"/>
          <w:bCs/>
          <w:sz w:val="22"/>
          <w:szCs w:val="22"/>
          <w:lang w:val="hr-HR"/>
        </w:rPr>
        <w:t>kesica dnevno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7E8260E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hr-HR"/>
        </w:rPr>
        <w:t>Djeca starija od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4 </w:t>
      </w:r>
      <w:r>
        <w:rPr>
          <w:rFonts w:asciiTheme="minorHAnsi" w:hAnsiTheme="minorHAnsi" w:cstheme="minorHAnsi"/>
          <w:b/>
          <w:bCs/>
          <w:sz w:val="22"/>
          <w:szCs w:val="22"/>
          <w:lang w:val="hr-HR"/>
        </w:rPr>
        <w:t>godine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 xml:space="preserve"> 1 – 2 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>kesice</w:t>
      </w:r>
      <w:r>
        <w:rPr>
          <w:rFonts w:asciiTheme="minorHAnsi" w:hAnsiTheme="minorHAnsi" w:cstheme="minorHAnsi"/>
          <w:bCs/>
          <w:sz w:val="22"/>
          <w:szCs w:val="22"/>
        </w:rPr>
        <w:t xml:space="preserve"> dnevno. </w:t>
      </w:r>
    </w:p>
    <w:p w14:paraId="34D8B2E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  <w:lang w:val="hr-HR"/>
        </w:rPr>
        <w:t>Sadržaj jedne kesice o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>t</w:t>
      </w:r>
      <w:r>
        <w:rPr>
          <w:rFonts w:asciiTheme="minorHAnsi" w:hAnsiTheme="minorHAnsi" w:cstheme="minorHAnsi"/>
          <w:bCs/>
          <w:sz w:val="22"/>
          <w:szCs w:val="22"/>
        </w:rPr>
        <w:t xml:space="preserve">opiti u vodi ili u drugoj tekućini na sobnoj temperaturi  </w:t>
      </w:r>
      <w:r>
        <w:rPr>
          <w:rFonts w:asciiTheme="minorHAnsi" w:hAnsiTheme="minorHAnsi" w:cstheme="minorHAnsi"/>
          <w:bCs/>
          <w:sz w:val="22"/>
          <w:szCs w:val="22"/>
          <w:lang w:val="hr-HR"/>
        </w:rPr>
        <w:t xml:space="preserve">(mlijeko, sok i jogurt). </w:t>
      </w:r>
    </w:p>
    <w:p w14:paraId="407C084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F5E6381">
      <w:pPr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hr-HR"/>
        </w:rPr>
        <w:t>NAPOMENE</w:t>
      </w:r>
    </w:p>
    <w:p w14:paraId="39A8734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1B77FB6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Becutan KIDS VITS 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t>Multiimuno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ne trebaju koristiti osobe preosjetljive na neki od sastojaka proizvoda. </w:t>
      </w:r>
    </w:p>
    <w:p w14:paraId="1184FF1A">
      <w:pPr>
        <w:autoSpaceDE w:val="0"/>
        <w:autoSpaceDN w:val="0"/>
        <w:adjustRightInd w:val="0"/>
        <w:rPr>
          <w:rFonts w:asciiTheme="minorHAnsi" w:hAnsiTheme="minorHAnsi" w:eastAsiaTheme="minorHAnsi" w:cstheme="minorHAnsi"/>
          <w:b/>
          <w:sz w:val="22"/>
          <w:szCs w:val="22"/>
          <w:lang w:val="hr-HR"/>
        </w:rPr>
      </w:pPr>
      <w:r>
        <w:rPr>
          <w:rFonts w:asciiTheme="minorHAnsi" w:hAnsiTheme="minorHAnsi" w:eastAsiaTheme="minorHAnsi" w:cstheme="minorHAnsi"/>
          <w:b/>
          <w:sz w:val="22"/>
          <w:szCs w:val="22"/>
          <w:lang w:val="hr-HR"/>
        </w:rPr>
        <w:t xml:space="preserve">Držati izvan dohvata male djece! </w:t>
      </w:r>
    </w:p>
    <w:p w14:paraId="474E1A26">
      <w:pPr>
        <w:autoSpaceDE w:val="0"/>
        <w:autoSpaceDN w:val="0"/>
        <w:adjustRightInd w:val="0"/>
        <w:rPr>
          <w:rFonts w:asciiTheme="minorHAnsi" w:hAnsiTheme="minorHAnsi" w:eastAsiaTheme="minorHAnsi" w:cstheme="minorHAnsi"/>
          <w:b/>
          <w:sz w:val="22"/>
          <w:szCs w:val="22"/>
          <w:lang w:val="hr-HR"/>
        </w:rPr>
      </w:pPr>
      <w:r>
        <w:rPr>
          <w:rFonts w:asciiTheme="minorHAnsi" w:hAnsiTheme="minorHAnsi" w:eastAsiaTheme="minorHAnsi" w:cstheme="minorHAnsi"/>
          <w:b/>
          <w:sz w:val="22"/>
          <w:szCs w:val="22"/>
          <w:lang w:val="hr-HR"/>
        </w:rPr>
        <w:t xml:space="preserve">Preporučene dnevne doze ne smiju se prekoračiti. </w:t>
      </w:r>
    </w:p>
    <w:p w14:paraId="7350F671">
      <w:pPr>
        <w:autoSpaceDE w:val="0"/>
        <w:autoSpaceDN w:val="0"/>
        <w:adjustRightInd w:val="0"/>
        <w:rPr>
          <w:rFonts w:asciiTheme="minorHAnsi" w:hAnsiTheme="minorHAnsi" w:eastAsiaTheme="minorHAnsi" w:cstheme="minorHAnsi"/>
          <w:b/>
          <w:sz w:val="22"/>
          <w:szCs w:val="22"/>
          <w:lang w:val="hr-HR"/>
        </w:rPr>
      </w:pPr>
      <w:r>
        <w:rPr>
          <w:rFonts w:asciiTheme="minorHAnsi" w:hAnsiTheme="minorHAnsi" w:eastAsiaTheme="minorHAnsi" w:cstheme="minorHAnsi"/>
          <w:b/>
          <w:sz w:val="22"/>
          <w:szCs w:val="22"/>
          <w:lang w:val="hr-HR"/>
        </w:rPr>
        <w:t xml:space="preserve">Dodatak prehrani nije nadoknada ili zamjena uravnoteženoj prehrani. </w:t>
      </w:r>
    </w:p>
    <w:p w14:paraId="48EFD500">
      <w:pPr>
        <w:autoSpaceDE w:val="0"/>
        <w:autoSpaceDN w:val="0"/>
        <w:adjustRightInd w:val="0"/>
        <w:rPr>
          <w:rFonts w:asciiTheme="minorHAnsi" w:hAnsiTheme="minorHAnsi" w:eastAsiaTheme="minorHAnsi" w:cstheme="minorHAnsi"/>
          <w:b/>
          <w:sz w:val="22"/>
          <w:szCs w:val="22"/>
          <w:lang w:val="hr-HR"/>
        </w:rPr>
      </w:pPr>
      <w:r>
        <w:rPr>
          <w:rFonts w:asciiTheme="minorHAnsi" w:hAnsiTheme="minorHAnsi" w:eastAsiaTheme="minorHAnsi" w:cstheme="minorHAnsi"/>
          <w:b/>
          <w:sz w:val="22"/>
          <w:szCs w:val="22"/>
          <w:lang w:val="hr-HR"/>
        </w:rPr>
        <w:t xml:space="preserve">Važno je pridržavati se uravnotežene i raznovrsne prehrane i zdravog načina života! </w:t>
      </w:r>
    </w:p>
    <w:p w14:paraId="6669D27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269E695B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hr-HR"/>
        </w:rPr>
        <w:t>PAKOVANJE</w:t>
      </w:r>
    </w:p>
    <w:p w14:paraId="2A2B1F1C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14:paraId="06482CF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Prašak za otapanje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Becutan KIDS VITS Multiimuno </w:t>
      </w:r>
      <w:r>
        <w:rPr>
          <w:rFonts w:asciiTheme="minorHAnsi" w:hAnsiTheme="minorHAnsi" w:cstheme="minorHAnsi"/>
          <w:sz w:val="22"/>
          <w:szCs w:val="22"/>
        </w:rPr>
        <w:t>spak</w:t>
      </w:r>
      <w:r>
        <w:rPr>
          <w:rFonts w:asciiTheme="minorHAnsi" w:hAnsiTheme="minorHAnsi" w:cstheme="minorHAnsi"/>
          <w:sz w:val="22"/>
          <w:szCs w:val="22"/>
          <w:lang w:val="sr-Latn-RS"/>
        </w:rPr>
        <w:t>ovan</w:t>
      </w:r>
      <w:r>
        <w:rPr>
          <w:rFonts w:asciiTheme="minorHAnsi" w:hAnsiTheme="minorHAnsi" w:cstheme="minorHAnsi"/>
          <w:sz w:val="22"/>
          <w:szCs w:val="22"/>
        </w:rPr>
        <w:t xml:space="preserve"> je u </w:t>
      </w:r>
      <w:r>
        <w:rPr>
          <w:rFonts w:asciiTheme="minorHAnsi" w:hAnsiTheme="minorHAnsi" w:cstheme="minorHAnsi"/>
          <w:sz w:val="22"/>
          <w:szCs w:val="22"/>
          <w:lang w:val="en-US"/>
        </w:rPr>
        <w:t>kesica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>
        <w:rPr>
          <w:rFonts w:asciiTheme="minorHAnsi" w:hAnsiTheme="minorHAnsi" w:cstheme="minorHAnsi"/>
          <w:sz w:val="22"/>
          <w:szCs w:val="22"/>
          <w:lang w:val="sr-Latn-RS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dv</w:t>
      </w:r>
      <w:r>
        <w:rPr>
          <w:rFonts w:asciiTheme="minorHAnsi" w:hAnsiTheme="minorHAnsi" w:cstheme="minorHAnsi"/>
          <w:sz w:val="22"/>
          <w:szCs w:val="22"/>
          <w:lang w:val="sr-Latn-RS"/>
        </w:rPr>
        <w:t>ije</w:t>
      </w:r>
      <w:r>
        <w:rPr>
          <w:rFonts w:asciiTheme="minorHAnsi" w:hAnsiTheme="minorHAnsi" w:cstheme="minorHAnsi"/>
          <w:sz w:val="22"/>
          <w:szCs w:val="22"/>
        </w:rPr>
        <w:t xml:space="preserve"> odvojen</w:t>
      </w:r>
      <w:r>
        <w:rPr>
          <w:rFonts w:asciiTheme="minorHAnsi" w:hAnsiTheme="minorHAnsi" w:cstheme="minorHAnsi"/>
          <w:sz w:val="22"/>
          <w:szCs w:val="22"/>
          <w:lang w:val="sr-Latn-RS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pregrad</w:t>
      </w:r>
      <w:r>
        <w:rPr>
          <w:rFonts w:asciiTheme="minorHAnsi" w:hAnsiTheme="minorHAnsi" w:cstheme="minorHAnsi"/>
          <w:sz w:val="22"/>
          <w:szCs w:val="22"/>
          <w:lang w:val="sr-Latn-RS"/>
        </w:rPr>
        <w:t>e</w:t>
      </w:r>
      <w:r>
        <w:rPr>
          <w:rFonts w:asciiTheme="minorHAnsi" w:hAnsiTheme="minorHAnsi" w:cstheme="minorHAnsi"/>
          <w:sz w:val="22"/>
          <w:szCs w:val="22"/>
        </w:rPr>
        <w:t>, pri čemu svaka od njih sadrži poseban prašak za otapanje.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hr-HR"/>
        </w:rPr>
        <w:t xml:space="preserve">Oba praška se otapaju zajedno i istovremeno. </w:t>
      </w:r>
    </w:p>
    <w:p w14:paraId="5E9F274E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Kartonska kutija sadrži </w:t>
      </w:r>
      <w:r>
        <w:rPr>
          <w:rFonts w:asciiTheme="minorHAnsi" w:hAnsiTheme="minorHAnsi" w:cstheme="minorHAnsi"/>
          <w:sz w:val="22"/>
          <w:szCs w:val="22"/>
        </w:rPr>
        <w:t xml:space="preserve">14 </w:t>
      </w:r>
      <w:r>
        <w:rPr>
          <w:rFonts w:asciiTheme="minorHAnsi" w:hAnsiTheme="minorHAnsi" w:cstheme="minorHAnsi"/>
          <w:sz w:val="22"/>
          <w:szCs w:val="22"/>
          <w:lang w:val="hr-HR"/>
        </w:rPr>
        <w:t>kesica i uputstvo za upotrebu.</w:t>
      </w:r>
    </w:p>
    <w:p w14:paraId="6075DEAC">
      <w:pPr>
        <w:spacing w:line="300" w:lineRule="exact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>Neto količina</w:t>
      </w:r>
      <w:r>
        <w:rPr>
          <w:rFonts w:asciiTheme="minorHAnsi" w:hAnsiTheme="minorHAnsi" w:cstheme="minorHAnsi"/>
          <w:sz w:val="22"/>
          <w:szCs w:val="22"/>
          <w:lang w:val="en-US"/>
        </w:rPr>
        <w:t>: 63 g</w:t>
      </w:r>
    </w:p>
    <w:p w14:paraId="31F4D5E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3A53451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hr-HR"/>
        </w:rPr>
        <w:t>ROK TRAJANJA</w:t>
      </w:r>
    </w:p>
    <w:p w14:paraId="637E6B7E">
      <w:pPr>
        <w:tabs>
          <w:tab w:val="left" w:pos="567"/>
        </w:tabs>
        <w:spacing w:line="30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hr-HR"/>
        </w:rPr>
        <w:t xml:space="preserve">Dvije </w:t>
      </w:r>
      <w:r>
        <w:rPr>
          <w:rFonts w:asciiTheme="minorHAnsi" w:hAnsiTheme="minorHAnsi" w:cstheme="minorHAnsi"/>
          <w:sz w:val="22"/>
          <w:szCs w:val="22"/>
        </w:rPr>
        <w:t>(2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) </w:t>
      </w:r>
      <w:r>
        <w:rPr>
          <w:rFonts w:asciiTheme="minorHAnsi" w:hAnsiTheme="minorHAnsi" w:cstheme="minorHAnsi"/>
          <w:sz w:val="22"/>
          <w:szCs w:val="22"/>
          <w:lang w:val="hr-HR"/>
        </w:rPr>
        <w:t>godine</w:t>
      </w:r>
      <w:r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4022E877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293555D0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hr-HR"/>
        </w:rPr>
        <w:t>USLOVI ČUVANJA</w:t>
      </w:r>
    </w:p>
    <w:p w14:paraId="1435E427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</w:p>
    <w:p w14:paraId="09DFF423">
      <w:pPr>
        <w:jc w:val="both"/>
        <w:rPr>
          <w:rFonts w:asciiTheme="minorHAnsi" w:hAnsiTheme="minorHAnsi" w:cstheme="minorHAnsi"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Cs/>
          <w:sz w:val="22"/>
          <w:szCs w:val="22"/>
          <w:lang w:val="hr-HR"/>
        </w:rPr>
        <w:t xml:space="preserve">Čuvati na temperaturi ispod 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 xml:space="preserve">25°C, </w:t>
      </w:r>
      <w:r>
        <w:rPr>
          <w:rFonts w:asciiTheme="minorHAnsi" w:hAnsiTheme="minorHAnsi" w:cstheme="minorHAnsi"/>
          <w:bCs/>
          <w:sz w:val="22"/>
          <w:szCs w:val="22"/>
          <w:lang w:val="hr-HR"/>
        </w:rPr>
        <w:t xml:space="preserve">zaštićeno od svjetlosi i vlage. </w:t>
      </w:r>
    </w:p>
    <w:p w14:paraId="129DD5BE">
      <w:pPr>
        <w:jc w:val="both"/>
        <w:rPr>
          <w:rFonts w:asciiTheme="minorHAnsi" w:hAnsiTheme="minorHAnsi"/>
          <w:b/>
          <w:sz w:val="22"/>
          <w:szCs w:val="22"/>
          <w:lang w:val="en-US" w:eastAsia="en-US"/>
        </w:rPr>
      </w:pPr>
    </w:p>
    <w:p w14:paraId="59965654">
      <w:pPr>
        <w:jc w:val="both"/>
        <w:rPr>
          <w:rFonts w:asciiTheme="minorHAnsi" w:hAnsiTheme="minorHAnsi"/>
          <w:sz w:val="22"/>
          <w:szCs w:val="22"/>
          <w:lang w:val="en-US" w:eastAsia="en-US"/>
        </w:rPr>
      </w:pPr>
      <w:r>
        <w:rPr>
          <w:rFonts w:asciiTheme="minorHAnsi" w:hAnsiTheme="minorHAnsi"/>
          <w:b/>
          <w:sz w:val="22"/>
          <w:szCs w:val="22"/>
          <w:lang w:val="en-US" w:eastAsia="en-US"/>
        </w:rPr>
        <w:t>Federalno ministarstvo zdravstva broj:</w:t>
      </w:r>
      <w:r>
        <w:rPr>
          <w:rFonts w:asciiTheme="minorHAnsi" w:hAnsiTheme="minorHAnsi"/>
          <w:sz w:val="22"/>
          <w:szCs w:val="22"/>
          <w:lang w:val="en-US" w:eastAsia="en-US"/>
        </w:rPr>
        <w:t xml:space="preserve"> 04-33-2029/21-DP od 20.09.2021. godine</w:t>
      </w:r>
    </w:p>
    <w:p w14:paraId="6CC9A9AB">
      <w:pPr>
        <w:jc w:val="both"/>
        <w:rPr>
          <w:rFonts w:asciiTheme="minorHAnsi" w:hAnsiTheme="minorHAnsi"/>
          <w:b/>
          <w:bCs/>
          <w:sz w:val="22"/>
          <w:szCs w:val="22"/>
          <w:lang w:val="de-DE" w:eastAsia="en-US"/>
        </w:rPr>
      </w:pPr>
    </w:p>
    <w:p w14:paraId="3075DD89">
      <w:pPr>
        <w:jc w:val="both"/>
        <w:rPr>
          <w:rFonts w:asciiTheme="minorHAnsi" w:hAnsiTheme="minorHAnsi"/>
          <w:b/>
          <w:bCs/>
          <w:sz w:val="22"/>
          <w:szCs w:val="22"/>
          <w:lang w:val="de-DE" w:eastAsia="en-US"/>
        </w:rPr>
      </w:pPr>
      <w:r>
        <w:rPr>
          <w:rFonts w:asciiTheme="minorHAnsi" w:hAnsiTheme="minorHAnsi"/>
          <w:b/>
          <w:bCs/>
          <w:sz w:val="22"/>
          <w:szCs w:val="22"/>
          <w:lang w:val="de-DE" w:eastAsia="en-US"/>
        </w:rPr>
        <w:t xml:space="preserve">Upisano u registar, Rješenjem MZSZ Republike Srpske broj: </w:t>
      </w:r>
      <w:r>
        <w:rPr>
          <w:rFonts w:asciiTheme="minorHAnsi" w:hAnsiTheme="minorHAnsi"/>
          <w:bCs/>
          <w:sz w:val="22"/>
          <w:szCs w:val="22"/>
          <w:lang w:val="de-DE" w:eastAsia="en-US"/>
        </w:rPr>
        <w:t>11/08-500.4-170/21 od 26.08.2021. godine</w:t>
      </w:r>
      <w:r>
        <w:rPr>
          <w:rFonts w:asciiTheme="minorHAnsi" w:hAnsiTheme="minorHAnsi"/>
          <w:b/>
          <w:bCs/>
          <w:sz w:val="22"/>
          <w:szCs w:val="22"/>
          <w:lang w:val="de-DE" w:eastAsia="en-US"/>
        </w:rPr>
        <w:t xml:space="preserve"> </w:t>
      </w:r>
    </w:p>
    <w:p w14:paraId="093E8B4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C51FBA">
      <w:pPr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/>
          <w:bCs/>
          <w:lang w:val="hr-HR"/>
        </w:rPr>
        <w:t xml:space="preserve">Proizvođač: </w:t>
      </w:r>
      <w:r>
        <w:rPr>
          <w:rFonts w:asciiTheme="minorHAnsi" w:hAnsiTheme="minorHAnsi" w:cstheme="minorHAnsi"/>
          <w:bCs/>
          <w:lang w:val="en-US"/>
        </w:rPr>
        <w:t>S.I.I.T. S.r.l., Italija</w:t>
      </w:r>
    </w:p>
    <w:p w14:paraId="663C39B7">
      <w:pPr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 xml:space="preserve">za ALKALOID AD Skopje </w:t>
      </w:r>
    </w:p>
    <w:p w14:paraId="26F3EBF7">
      <w:pPr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 xml:space="preserve">Bul. Aleksandar Makedonski 12 </w:t>
      </w:r>
    </w:p>
    <w:p w14:paraId="5D0C4326">
      <w:pPr>
        <w:jc w:val="both"/>
        <w:rPr>
          <w:rFonts w:asciiTheme="minorHAnsi" w:hAnsiTheme="minorHAnsi" w:cstheme="minorHAnsi"/>
          <w:bCs/>
          <w:lang w:val="hr-HR"/>
        </w:rPr>
      </w:pPr>
      <w:r>
        <w:rPr>
          <w:rFonts w:asciiTheme="minorHAnsi" w:hAnsiTheme="minorHAnsi" w:cstheme="minorHAnsi"/>
          <w:bCs/>
          <w:lang w:val="hr-HR"/>
        </w:rPr>
        <w:t>1000 Skopje, Republika Sjeverna Makedonija</w:t>
      </w:r>
    </w:p>
    <w:p w14:paraId="68B3FFBB">
      <w:pPr>
        <w:rPr>
          <w:b/>
          <w:lang w:val="pl-PL" w:eastAsia="en-US"/>
        </w:rPr>
      </w:pPr>
    </w:p>
    <w:p w14:paraId="19D2BED3">
      <w:pPr>
        <w:rPr>
          <w:lang w:val="pl-PL" w:eastAsia="en-US"/>
        </w:rPr>
      </w:pPr>
      <w:r>
        <w:rPr>
          <w:b/>
          <w:lang w:val="pl-PL" w:eastAsia="en-US"/>
        </w:rPr>
        <w:t xml:space="preserve">Zemlja porijekla: </w:t>
      </w:r>
      <w:r>
        <w:rPr>
          <w:lang w:val="pl-PL" w:eastAsia="en-US"/>
        </w:rPr>
        <w:t>Italija</w:t>
      </w:r>
    </w:p>
    <w:p w14:paraId="24FFF545">
      <w:pPr>
        <w:rPr>
          <w:b/>
          <w:lang w:val="pl-PL" w:eastAsia="en-US"/>
        </w:rPr>
      </w:pPr>
    </w:p>
    <w:p w14:paraId="7465D6D8">
      <w:pPr>
        <w:rPr>
          <w:lang w:val="pl-PL" w:eastAsia="en-US"/>
        </w:rPr>
      </w:pPr>
      <w:r>
        <w:rPr>
          <w:b/>
          <w:lang w:val="pl-PL" w:eastAsia="en-US"/>
        </w:rPr>
        <w:t>Zastupa</w:t>
      </w:r>
      <w:r>
        <w:rPr>
          <w:lang w:val="pl-PL" w:eastAsia="en-US"/>
        </w:rPr>
        <w:t>: ALKALOID d.o.o. Sarajevo, Isevića Sokak 6, Sarajevo, BiH</w:t>
      </w:r>
    </w:p>
    <w:p w14:paraId="77050326">
      <w:pPr>
        <w:jc w:val="both"/>
        <w:rPr>
          <w:rFonts w:asciiTheme="minorHAnsi" w:hAnsiTheme="minorHAnsi" w:cstheme="minorHAnsi"/>
          <w:b/>
          <w:bCs/>
          <w:lang w:val="hr-HR"/>
        </w:rPr>
      </w:pPr>
    </w:p>
    <w:p w14:paraId="2914ADA7">
      <w:pPr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 xml:space="preserve">Uvoznici: </w:t>
      </w:r>
    </w:p>
    <w:p w14:paraId="609BB89D">
      <w:pPr>
        <w:rPr>
          <w:rFonts w:asciiTheme="minorHAnsi" w:hAnsiTheme="minorHAnsi" w:cstheme="minorHAnsi"/>
          <w:lang w:val="sr-Cyrl-CS"/>
        </w:rPr>
      </w:pPr>
      <w:r>
        <w:rPr>
          <w:rFonts w:asciiTheme="minorHAnsi" w:hAnsiTheme="minorHAnsi" w:cstheme="minorHAnsi"/>
          <w:lang w:val="pl-PL"/>
        </w:rPr>
        <w:t>VELFARM D.O.O Zlatnih Ljiljana 77, 75320 Gračanica BiH; ZEFARM Goroždanska bb 72000 Zenica BiH; FARMAVITA-PP Igmanska 5A,Vogošća 71000 Sarajevo BiH; PHOENIX d.o.o Donja Ljeljenča 015b 76300 Bijeljina BiH; MGM FARM 311 Lahke Brigade 72240 Kakanj BiH; INTERPROMET KULSKA OBALA BB 79220 Novi Grad BiH; TUZLA FARM DOO Rudarska 71 75000 Tuzla BiH</w:t>
      </w:r>
    </w:p>
    <w:p w14:paraId="054F3A59">
      <w:pPr>
        <w:jc w:val="both"/>
        <w:rPr>
          <w:rFonts w:asciiTheme="minorHAnsi" w:hAnsiTheme="minorHAnsi" w:cstheme="minorHAnsi"/>
        </w:rPr>
      </w:pPr>
    </w:p>
    <w:p w14:paraId="5B018D9C">
      <w:pPr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D739D3"/>
    <w:multiLevelType w:val="multilevel"/>
    <w:tmpl w:val="1FD739D3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A0"/>
    <w:rsid w:val="00002B8B"/>
    <w:rsid w:val="0001284E"/>
    <w:rsid w:val="00032D3F"/>
    <w:rsid w:val="00033FDC"/>
    <w:rsid w:val="00035F9D"/>
    <w:rsid w:val="0004345E"/>
    <w:rsid w:val="0004372B"/>
    <w:rsid w:val="00056251"/>
    <w:rsid w:val="00064909"/>
    <w:rsid w:val="000722EE"/>
    <w:rsid w:val="0008037F"/>
    <w:rsid w:val="00085602"/>
    <w:rsid w:val="00090207"/>
    <w:rsid w:val="0009234D"/>
    <w:rsid w:val="000B38A0"/>
    <w:rsid w:val="000C6940"/>
    <w:rsid w:val="000D4912"/>
    <w:rsid w:val="000D4F9D"/>
    <w:rsid w:val="000D57FD"/>
    <w:rsid w:val="000D68FC"/>
    <w:rsid w:val="000E5C64"/>
    <w:rsid w:val="000F20E2"/>
    <w:rsid w:val="00102FBC"/>
    <w:rsid w:val="00110D54"/>
    <w:rsid w:val="00113765"/>
    <w:rsid w:val="001163E2"/>
    <w:rsid w:val="00120134"/>
    <w:rsid w:val="001203CF"/>
    <w:rsid w:val="00121A57"/>
    <w:rsid w:val="00121A67"/>
    <w:rsid w:val="00140310"/>
    <w:rsid w:val="00144D16"/>
    <w:rsid w:val="001566DE"/>
    <w:rsid w:val="001616DD"/>
    <w:rsid w:val="00163F18"/>
    <w:rsid w:val="00165462"/>
    <w:rsid w:val="00176926"/>
    <w:rsid w:val="0018085B"/>
    <w:rsid w:val="00181458"/>
    <w:rsid w:val="00184791"/>
    <w:rsid w:val="00187A85"/>
    <w:rsid w:val="00195240"/>
    <w:rsid w:val="001A1B43"/>
    <w:rsid w:val="001A296C"/>
    <w:rsid w:val="001A29DF"/>
    <w:rsid w:val="001B0259"/>
    <w:rsid w:val="001B1534"/>
    <w:rsid w:val="001B6E7A"/>
    <w:rsid w:val="001D1A34"/>
    <w:rsid w:val="001D458C"/>
    <w:rsid w:val="001D775D"/>
    <w:rsid w:val="0020206E"/>
    <w:rsid w:val="00202539"/>
    <w:rsid w:val="002207E4"/>
    <w:rsid w:val="00222863"/>
    <w:rsid w:val="00243728"/>
    <w:rsid w:val="00261144"/>
    <w:rsid w:val="002659BD"/>
    <w:rsid w:val="00273819"/>
    <w:rsid w:val="00286BCA"/>
    <w:rsid w:val="002901BD"/>
    <w:rsid w:val="00292539"/>
    <w:rsid w:val="002A24FE"/>
    <w:rsid w:val="002B3573"/>
    <w:rsid w:val="002E5CE1"/>
    <w:rsid w:val="002E5EAC"/>
    <w:rsid w:val="0030026C"/>
    <w:rsid w:val="003028E5"/>
    <w:rsid w:val="00305CE7"/>
    <w:rsid w:val="00311653"/>
    <w:rsid w:val="00314965"/>
    <w:rsid w:val="00316A58"/>
    <w:rsid w:val="00321CDD"/>
    <w:rsid w:val="00322179"/>
    <w:rsid w:val="003301D7"/>
    <w:rsid w:val="003303EA"/>
    <w:rsid w:val="00336B1F"/>
    <w:rsid w:val="00347E2F"/>
    <w:rsid w:val="00363D28"/>
    <w:rsid w:val="00372452"/>
    <w:rsid w:val="00375C2E"/>
    <w:rsid w:val="00392383"/>
    <w:rsid w:val="00397202"/>
    <w:rsid w:val="003A7737"/>
    <w:rsid w:val="003B16A1"/>
    <w:rsid w:val="003B47A4"/>
    <w:rsid w:val="003B6C6C"/>
    <w:rsid w:val="003C0392"/>
    <w:rsid w:val="003C1154"/>
    <w:rsid w:val="003C64AB"/>
    <w:rsid w:val="003D3B70"/>
    <w:rsid w:val="003E2F0C"/>
    <w:rsid w:val="003F6830"/>
    <w:rsid w:val="00420A78"/>
    <w:rsid w:val="00445DA5"/>
    <w:rsid w:val="00445E41"/>
    <w:rsid w:val="004558CE"/>
    <w:rsid w:val="00474BDA"/>
    <w:rsid w:val="004759C8"/>
    <w:rsid w:val="004762D0"/>
    <w:rsid w:val="004778AC"/>
    <w:rsid w:val="004875E7"/>
    <w:rsid w:val="004A30A0"/>
    <w:rsid w:val="004B00E7"/>
    <w:rsid w:val="004E21EA"/>
    <w:rsid w:val="00517DBE"/>
    <w:rsid w:val="00517E00"/>
    <w:rsid w:val="00522A36"/>
    <w:rsid w:val="0054316F"/>
    <w:rsid w:val="005555B8"/>
    <w:rsid w:val="005579B1"/>
    <w:rsid w:val="0057437D"/>
    <w:rsid w:val="00593A04"/>
    <w:rsid w:val="00596007"/>
    <w:rsid w:val="005B4205"/>
    <w:rsid w:val="005B50A5"/>
    <w:rsid w:val="005D68F2"/>
    <w:rsid w:val="005F52BF"/>
    <w:rsid w:val="005F72B4"/>
    <w:rsid w:val="006100C1"/>
    <w:rsid w:val="006174CD"/>
    <w:rsid w:val="00622913"/>
    <w:rsid w:val="00625CD5"/>
    <w:rsid w:val="00627C52"/>
    <w:rsid w:val="006378BA"/>
    <w:rsid w:val="00641082"/>
    <w:rsid w:val="00644894"/>
    <w:rsid w:val="006453BB"/>
    <w:rsid w:val="00646274"/>
    <w:rsid w:val="00646F64"/>
    <w:rsid w:val="006531C8"/>
    <w:rsid w:val="00662F32"/>
    <w:rsid w:val="006656B4"/>
    <w:rsid w:val="00665C45"/>
    <w:rsid w:val="00677ED8"/>
    <w:rsid w:val="0068331A"/>
    <w:rsid w:val="0069381D"/>
    <w:rsid w:val="006A769B"/>
    <w:rsid w:val="006B0CBC"/>
    <w:rsid w:val="006C191D"/>
    <w:rsid w:val="006C3610"/>
    <w:rsid w:val="006C4E54"/>
    <w:rsid w:val="006D0F78"/>
    <w:rsid w:val="006E7253"/>
    <w:rsid w:val="006F610E"/>
    <w:rsid w:val="006F72B5"/>
    <w:rsid w:val="00712D4D"/>
    <w:rsid w:val="00714FE1"/>
    <w:rsid w:val="00715B78"/>
    <w:rsid w:val="00716A57"/>
    <w:rsid w:val="00734B23"/>
    <w:rsid w:val="00755521"/>
    <w:rsid w:val="00757F7B"/>
    <w:rsid w:val="007654ED"/>
    <w:rsid w:val="00772F05"/>
    <w:rsid w:val="0078465E"/>
    <w:rsid w:val="007935F1"/>
    <w:rsid w:val="00794990"/>
    <w:rsid w:val="007A04F6"/>
    <w:rsid w:val="007A500C"/>
    <w:rsid w:val="007A5C28"/>
    <w:rsid w:val="007B3C06"/>
    <w:rsid w:val="007B4C71"/>
    <w:rsid w:val="007C584D"/>
    <w:rsid w:val="007C5E57"/>
    <w:rsid w:val="007C6980"/>
    <w:rsid w:val="007E125A"/>
    <w:rsid w:val="007E7E46"/>
    <w:rsid w:val="00811679"/>
    <w:rsid w:val="0081585B"/>
    <w:rsid w:val="008201ED"/>
    <w:rsid w:val="00825698"/>
    <w:rsid w:val="0084334E"/>
    <w:rsid w:val="00844493"/>
    <w:rsid w:val="00845D2A"/>
    <w:rsid w:val="008523BF"/>
    <w:rsid w:val="0085648F"/>
    <w:rsid w:val="00861044"/>
    <w:rsid w:val="00864486"/>
    <w:rsid w:val="00864D76"/>
    <w:rsid w:val="00877043"/>
    <w:rsid w:val="00884FE3"/>
    <w:rsid w:val="00891D0B"/>
    <w:rsid w:val="00893899"/>
    <w:rsid w:val="00897E60"/>
    <w:rsid w:val="008B2B3B"/>
    <w:rsid w:val="008B74B2"/>
    <w:rsid w:val="008C4F1B"/>
    <w:rsid w:val="008C60F5"/>
    <w:rsid w:val="008D33DF"/>
    <w:rsid w:val="008D7965"/>
    <w:rsid w:val="008F01C0"/>
    <w:rsid w:val="008F0E70"/>
    <w:rsid w:val="00907311"/>
    <w:rsid w:val="009103B7"/>
    <w:rsid w:val="00912C0B"/>
    <w:rsid w:val="0091423B"/>
    <w:rsid w:val="00917DA5"/>
    <w:rsid w:val="00923BB3"/>
    <w:rsid w:val="00933970"/>
    <w:rsid w:val="00941E99"/>
    <w:rsid w:val="00952841"/>
    <w:rsid w:val="00960D80"/>
    <w:rsid w:val="00965DC6"/>
    <w:rsid w:val="009749A7"/>
    <w:rsid w:val="00981DD9"/>
    <w:rsid w:val="00994E22"/>
    <w:rsid w:val="009B0B8D"/>
    <w:rsid w:val="009B263F"/>
    <w:rsid w:val="009C37C8"/>
    <w:rsid w:val="009C600D"/>
    <w:rsid w:val="009D017B"/>
    <w:rsid w:val="009D2A2F"/>
    <w:rsid w:val="009D59EB"/>
    <w:rsid w:val="009E15E3"/>
    <w:rsid w:val="009E2259"/>
    <w:rsid w:val="009E259B"/>
    <w:rsid w:val="009E52C1"/>
    <w:rsid w:val="009E5799"/>
    <w:rsid w:val="009F7408"/>
    <w:rsid w:val="009F7C86"/>
    <w:rsid w:val="00A02E2D"/>
    <w:rsid w:val="00A214AB"/>
    <w:rsid w:val="00A32D14"/>
    <w:rsid w:val="00A3544D"/>
    <w:rsid w:val="00A42CE4"/>
    <w:rsid w:val="00A52668"/>
    <w:rsid w:val="00A5278A"/>
    <w:rsid w:val="00A5554D"/>
    <w:rsid w:val="00A558D7"/>
    <w:rsid w:val="00A807F6"/>
    <w:rsid w:val="00A8269C"/>
    <w:rsid w:val="00A83AD0"/>
    <w:rsid w:val="00AA0448"/>
    <w:rsid w:val="00AA4358"/>
    <w:rsid w:val="00AA6E6F"/>
    <w:rsid w:val="00AD4D3C"/>
    <w:rsid w:val="00AD6D53"/>
    <w:rsid w:val="00AE3A3D"/>
    <w:rsid w:val="00AE6C06"/>
    <w:rsid w:val="00AF7D97"/>
    <w:rsid w:val="00B22DEE"/>
    <w:rsid w:val="00B34FC6"/>
    <w:rsid w:val="00B36CB9"/>
    <w:rsid w:val="00B37B4A"/>
    <w:rsid w:val="00B66BAD"/>
    <w:rsid w:val="00B67406"/>
    <w:rsid w:val="00B703BD"/>
    <w:rsid w:val="00B775E9"/>
    <w:rsid w:val="00B80973"/>
    <w:rsid w:val="00B81017"/>
    <w:rsid w:val="00B862B2"/>
    <w:rsid w:val="00B9206B"/>
    <w:rsid w:val="00B9668A"/>
    <w:rsid w:val="00BB6160"/>
    <w:rsid w:val="00BC4841"/>
    <w:rsid w:val="00BF246C"/>
    <w:rsid w:val="00BF305E"/>
    <w:rsid w:val="00C10C99"/>
    <w:rsid w:val="00C22C21"/>
    <w:rsid w:val="00C23C86"/>
    <w:rsid w:val="00C32146"/>
    <w:rsid w:val="00C328CB"/>
    <w:rsid w:val="00C343F4"/>
    <w:rsid w:val="00C354C2"/>
    <w:rsid w:val="00C478AF"/>
    <w:rsid w:val="00C50D0B"/>
    <w:rsid w:val="00C520D1"/>
    <w:rsid w:val="00C53D10"/>
    <w:rsid w:val="00C54442"/>
    <w:rsid w:val="00C571D8"/>
    <w:rsid w:val="00C617A7"/>
    <w:rsid w:val="00C72B4E"/>
    <w:rsid w:val="00C82082"/>
    <w:rsid w:val="00C9200E"/>
    <w:rsid w:val="00CB345E"/>
    <w:rsid w:val="00CB6C7E"/>
    <w:rsid w:val="00CC3C50"/>
    <w:rsid w:val="00CC5C69"/>
    <w:rsid w:val="00CF2D96"/>
    <w:rsid w:val="00CF3CFA"/>
    <w:rsid w:val="00CF444B"/>
    <w:rsid w:val="00CF687B"/>
    <w:rsid w:val="00D10FA0"/>
    <w:rsid w:val="00D20022"/>
    <w:rsid w:val="00D22C89"/>
    <w:rsid w:val="00D25662"/>
    <w:rsid w:val="00D268FD"/>
    <w:rsid w:val="00D27060"/>
    <w:rsid w:val="00D303E1"/>
    <w:rsid w:val="00D353E6"/>
    <w:rsid w:val="00D36F65"/>
    <w:rsid w:val="00D42AC3"/>
    <w:rsid w:val="00D529AE"/>
    <w:rsid w:val="00D55142"/>
    <w:rsid w:val="00D579CA"/>
    <w:rsid w:val="00D65F83"/>
    <w:rsid w:val="00D66759"/>
    <w:rsid w:val="00D77749"/>
    <w:rsid w:val="00D82174"/>
    <w:rsid w:val="00DA7A62"/>
    <w:rsid w:val="00DB438D"/>
    <w:rsid w:val="00DC5C1B"/>
    <w:rsid w:val="00DC69BA"/>
    <w:rsid w:val="00DC75B6"/>
    <w:rsid w:val="00DD5744"/>
    <w:rsid w:val="00DD6456"/>
    <w:rsid w:val="00DE0518"/>
    <w:rsid w:val="00DE0926"/>
    <w:rsid w:val="00DE4DF7"/>
    <w:rsid w:val="00DF01C3"/>
    <w:rsid w:val="00E12A73"/>
    <w:rsid w:val="00E13A6B"/>
    <w:rsid w:val="00E17DD1"/>
    <w:rsid w:val="00E2173F"/>
    <w:rsid w:val="00E24C0F"/>
    <w:rsid w:val="00E25CD8"/>
    <w:rsid w:val="00E34A13"/>
    <w:rsid w:val="00E35E74"/>
    <w:rsid w:val="00E36C0B"/>
    <w:rsid w:val="00E41395"/>
    <w:rsid w:val="00E42B9B"/>
    <w:rsid w:val="00E4566B"/>
    <w:rsid w:val="00E64A8B"/>
    <w:rsid w:val="00E727EF"/>
    <w:rsid w:val="00E74401"/>
    <w:rsid w:val="00E812E6"/>
    <w:rsid w:val="00E90896"/>
    <w:rsid w:val="00E9499F"/>
    <w:rsid w:val="00EA7D93"/>
    <w:rsid w:val="00EB3873"/>
    <w:rsid w:val="00ED5B80"/>
    <w:rsid w:val="00EE4741"/>
    <w:rsid w:val="00EE7AEE"/>
    <w:rsid w:val="00F07273"/>
    <w:rsid w:val="00F1177D"/>
    <w:rsid w:val="00F151A4"/>
    <w:rsid w:val="00F4309F"/>
    <w:rsid w:val="00F43F60"/>
    <w:rsid w:val="00F44496"/>
    <w:rsid w:val="00F47480"/>
    <w:rsid w:val="00F52F8F"/>
    <w:rsid w:val="00F55520"/>
    <w:rsid w:val="00F55996"/>
    <w:rsid w:val="00F61B04"/>
    <w:rsid w:val="00F66361"/>
    <w:rsid w:val="00F74F8C"/>
    <w:rsid w:val="00F827E9"/>
    <w:rsid w:val="00F87C34"/>
    <w:rsid w:val="00FA0A1A"/>
    <w:rsid w:val="00FA343B"/>
    <w:rsid w:val="00FC7316"/>
    <w:rsid w:val="00FC74B4"/>
    <w:rsid w:val="00FD2548"/>
    <w:rsid w:val="00FD5D9E"/>
    <w:rsid w:val="00FE4B25"/>
    <w:rsid w:val="00FF1CD9"/>
    <w:rsid w:val="09D1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mk-MK" w:eastAsia="en-GB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val="mk-MK" w:eastAsia="en-GB"/>
    </w:rPr>
  </w:style>
  <w:style w:type="paragraph" w:customStyle="1" w:styleId="8">
    <w:name w:val="Revision"/>
    <w:hidden/>
    <w:semiHidden/>
    <w:uiPriority w:val="99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mk-MK" w:eastAsia="en-GB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D9880-BDA4-405E-8DF3-F3EC9777DE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631</Words>
  <Characters>3599</Characters>
  <Lines>29</Lines>
  <Paragraphs>8</Paragraphs>
  <TotalTime>0</TotalTime>
  <ScaleCrop>false</ScaleCrop>
  <LinksUpToDate>false</LinksUpToDate>
  <CharactersWithSpaces>4222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2023-03-20T12:57:00Z</dcterms:created>
  <dc:creator>Irena IN. Najdovska</dc:creator>
  <cp:lastModifiedBy>haris</cp:lastModifiedBy>
  <cp:lastPrinted>2023-03-20T12:25:00Z</cp:lastPrinted>
  <dcterms:modified xsi:type="dcterms:W3CDTF">2025-02-27T19:38:09Z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D361E6514389491C8BDE70E2B3A43F98_13</vt:lpwstr>
  </property>
</Properties>
</file>