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1FF0AF1">
      <w:pPr>
        <w:rPr>
          <w:szCs w:val="22"/>
        </w:rPr>
      </w:pPr>
      <w:bookmarkStart w:id="2" w:name="_GoBack"/>
      <w:bookmarkEnd w:id="2"/>
    </w:p>
    <w:p w14:paraId="00537A39">
      <w:pPr>
        <w:jc w:val="center"/>
        <w:rPr>
          <w:rFonts w:ascii="Microsoft Sans Serif" w:hAnsi="Microsoft Sans Serif" w:cs="Microsoft Sans Serif"/>
          <w:b/>
          <w:bCs/>
          <w:iCs/>
          <w:sz w:val="20"/>
          <w:szCs w:val="20"/>
          <w:u w:val="single"/>
          <w:lang w:val="sv-SE"/>
        </w:rPr>
      </w:pPr>
      <w:r>
        <w:rPr>
          <w:rFonts w:ascii="Microsoft Sans Serif" w:hAnsi="Microsoft Sans Serif" w:cs="Microsoft Sans Serif"/>
          <w:b/>
          <w:bCs/>
          <w:iCs/>
          <w:sz w:val="20"/>
          <w:szCs w:val="20"/>
          <w:u w:val="single"/>
          <w:lang w:val="sv-SE"/>
        </w:rPr>
        <w:t>SAŽETAK KARAKTERISTIKA LIJEKA</w:t>
      </w:r>
    </w:p>
    <w:p w14:paraId="1D8498CD">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 </w:t>
      </w:r>
    </w:p>
    <w:p w14:paraId="02E6BDE1">
      <w:pPr>
        <w:rPr>
          <w:rFonts w:ascii="Microsoft Sans Serif" w:hAnsi="Microsoft Sans Serif" w:cs="Microsoft Sans Serif"/>
          <w:b/>
          <w:bCs/>
          <w:sz w:val="20"/>
          <w:szCs w:val="20"/>
          <w:lang w:val="sv-SE"/>
        </w:rPr>
      </w:pPr>
    </w:p>
    <w:p w14:paraId="690F1496">
      <w:pPr>
        <w:rPr>
          <w:rFonts w:ascii="Microsoft Sans Serif" w:hAnsi="Microsoft Sans Serif" w:cs="Microsoft Sans Serif"/>
          <w:b/>
          <w:bCs/>
          <w:sz w:val="20"/>
          <w:szCs w:val="20"/>
          <w:lang w:val="sv-SE"/>
        </w:rPr>
      </w:pPr>
    </w:p>
    <w:p w14:paraId="0295B303">
      <w:pPr>
        <w:pStyle w:val="18"/>
        <w:spacing w:before="0" w:after="0"/>
        <w:jc w:val="both"/>
        <w:rPr>
          <w:rFonts w:ascii="Microsoft Sans Serif" w:hAnsi="Microsoft Sans Serif" w:cs="Microsoft Sans Serif"/>
          <w:sz w:val="20"/>
          <w:szCs w:val="20"/>
          <w:lang w:val="sr-Latn-CS"/>
        </w:rPr>
      </w:pPr>
      <w:r>
        <w:rPr>
          <w:rFonts w:ascii="Microsoft Sans Serif" w:hAnsi="Microsoft Sans Serif" w:cs="Microsoft Sans Serif"/>
          <w:sz w:val="20"/>
          <w:szCs w:val="20"/>
          <w:lang w:val="sv-SE"/>
        </w:rPr>
        <w:t xml:space="preserve">1. </w:t>
      </w:r>
      <w:r>
        <w:rPr>
          <w:rFonts w:ascii="Microsoft Sans Serif" w:hAnsi="Microsoft Sans Serif" w:cs="Microsoft Sans Serif"/>
          <w:sz w:val="20"/>
          <w:lang w:val="bs-Latn-BA"/>
        </w:rPr>
        <w:t>NAZIV GOTOVOG LIJEKA</w:t>
      </w:r>
    </w:p>
    <w:p w14:paraId="59ACD086">
      <w:pPr>
        <w:rPr>
          <w:rFonts w:ascii="Microsoft Sans Serif" w:hAnsi="Microsoft Sans Serif" w:cs="Microsoft Sans Serif"/>
          <w:bCs/>
          <w:sz w:val="20"/>
          <w:szCs w:val="20"/>
          <w:lang w:val="sr-Latn-CS"/>
        </w:rPr>
      </w:pPr>
      <w:r>
        <w:rPr>
          <w:rFonts w:ascii="Microsoft Sans Serif" w:hAnsi="Microsoft Sans Serif" w:cs="Microsoft Sans Serif"/>
          <w:b/>
          <w:bCs/>
          <w:sz w:val="20"/>
          <w:szCs w:val="20"/>
          <w:lang w:val="sr-Latn-CS"/>
        </w:rPr>
        <w:t>§</w:t>
      </w:r>
      <w:r>
        <w:rPr>
          <w:rFonts w:ascii="Arial" w:hAnsi="Arial" w:cs="Arial"/>
          <w:b/>
          <w:bCs/>
          <w:iCs/>
          <w:color w:val="FF0000"/>
          <w:sz w:val="20"/>
          <w:szCs w:val="20"/>
          <w:lang w:val="sr-Cyrl-CS"/>
        </w:rPr>
        <w:t>▲</w:t>
      </w:r>
      <w:r>
        <w:rPr>
          <w:rFonts w:ascii="Microsoft Sans Serif" w:hAnsi="Microsoft Sans Serif" w:cs="Microsoft Sans Serif"/>
          <w:bCs/>
          <w:sz w:val="20"/>
          <w:szCs w:val="20"/>
          <w:lang w:val="sr-Latn-RS"/>
        </w:rPr>
        <w:t>Lefisyo</w:t>
      </w:r>
      <w:r>
        <w:rPr>
          <w:rFonts w:ascii="Microsoft Sans Serif" w:hAnsi="Microsoft Sans Serif" w:cs="Microsoft Sans Serif"/>
          <w:bCs/>
          <w:sz w:val="20"/>
          <w:szCs w:val="20"/>
          <w:lang w:val="sr-Latn-CS"/>
        </w:rPr>
        <w:t xml:space="preserve"> </w:t>
      </w:r>
    </w:p>
    <w:p w14:paraId="49820527">
      <w:pPr>
        <w:rPr>
          <w:rFonts w:ascii="Microsoft Sans Serif" w:hAnsi="Microsoft Sans Serif" w:cs="Microsoft Sans Serif"/>
          <w:bCs/>
          <w:sz w:val="20"/>
          <w:szCs w:val="20"/>
          <w:lang w:val="sr-Latn-CS"/>
        </w:rPr>
      </w:pPr>
      <w:r>
        <w:rPr>
          <w:rFonts w:ascii="Microsoft Sans Serif" w:hAnsi="Microsoft Sans Serif" w:cs="Microsoft Sans Serif"/>
          <w:bCs/>
          <w:sz w:val="20"/>
          <w:szCs w:val="20"/>
          <w:lang w:val="sr-Latn-CS"/>
        </w:rPr>
        <w:t xml:space="preserve">5 mg/ml, </w:t>
      </w:r>
      <w:r>
        <w:rPr>
          <w:rFonts w:ascii="Microsoft Sans Serif" w:hAnsi="Microsoft Sans Serif" w:cs="Microsoft Sans Serif"/>
          <w:bCs/>
          <w:sz w:val="20"/>
          <w:szCs w:val="20"/>
          <w:lang w:val="sr-Cyrl-RS"/>
        </w:rPr>
        <w:t>oralni rastvor</w:t>
      </w:r>
    </w:p>
    <w:p w14:paraId="1C0C74D9">
      <w:pPr>
        <w:rPr>
          <w:rFonts w:ascii="Microsoft Sans Serif" w:hAnsi="Microsoft Sans Serif" w:cs="Microsoft Sans Serif"/>
          <w:sz w:val="20"/>
          <w:szCs w:val="20"/>
          <w:lang w:val="sv-SE"/>
        </w:rPr>
      </w:pPr>
      <w:r>
        <w:rPr>
          <w:rFonts w:ascii="Microsoft Sans Serif" w:hAnsi="Microsoft Sans Serif" w:cs="Microsoft Sans Serif"/>
          <w:i/>
          <w:sz w:val="20"/>
          <w:szCs w:val="20"/>
          <w:lang w:val="sv-SE"/>
        </w:rPr>
        <w:t>levometadon</w:t>
      </w:r>
    </w:p>
    <w:p w14:paraId="24EB6DD8">
      <w:pPr>
        <w:rPr>
          <w:rFonts w:ascii="Microsoft Sans Serif" w:hAnsi="Microsoft Sans Serif" w:cs="Microsoft Sans Serif"/>
          <w:b/>
          <w:bCs/>
          <w:sz w:val="20"/>
          <w:szCs w:val="20"/>
          <w:lang w:val="sv-SE"/>
        </w:rPr>
      </w:pPr>
    </w:p>
    <w:p w14:paraId="576C3A64">
      <w:pPr>
        <w:rPr>
          <w:rFonts w:ascii="Microsoft Sans Serif" w:hAnsi="Microsoft Sans Serif" w:cs="Microsoft Sans Serif"/>
          <w:b/>
          <w:bCs/>
          <w:sz w:val="20"/>
          <w:szCs w:val="20"/>
          <w:lang w:val="sv-SE"/>
        </w:rPr>
      </w:pPr>
    </w:p>
    <w:p w14:paraId="76E1B61B">
      <w:pPr>
        <w:pStyle w:val="18"/>
        <w:spacing w:before="0" w:after="0"/>
        <w:jc w:val="both"/>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2. KVALITATIVNI I KVANTITATIVNI SASTAV</w:t>
      </w:r>
    </w:p>
    <w:p w14:paraId="0541FFD1">
      <w:pPr>
        <w:pStyle w:val="9"/>
        <w:tabs>
          <w:tab w:val="left" w:pos="9214"/>
        </w:tabs>
        <w:ind w:left="0"/>
        <w:jc w:val="both"/>
        <w:rPr>
          <w:rFonts w:ascii="Microsoft Sans Serif" w:hAnsi="Microsoft Sans Serif" w:cs="Microsoft Sans Serif"/>
          <w:sz w:val="20"/>
          <w:szCs w:val="20"/>
          <w:lang w:val="sr-Latn-RS"/>
        </w:rPr>
      </w:pPr>
    </w:p>
    <w:p w14:paraId="15E0A19E">
      <w:pPr>
        <w:pStyle w:val="9"/>
        <w:tabs>
          <w:tab w:val="left" w:pos="9214"/>
        </w:tabs>
        <w:ind w:left="0"/>
        <w:jc w:val="both"/>
        <w:rPr>
          <w:rFonts w:ascii="Microsoft Sans Serif" w:hAnsi="Microsoft Sans Serif" w:cs="Microsoft Sans Serif"/>
          <w:sz w:val="20"/>
          <w:szCs w:val="20"/>
          <w:lang w:val="sv-SE"/>
        </w:rPr>
      </w:pPr>
      <w:r>
        <w:rPr>
          <w:rFonts w:ascii="Microsoft Sans Serif" w:hAnsi="Microsoft Sans Serif" w:cs="Microsoft Sans Serif"/>
          <w:sz w:val="20"/>
          <w:szCs w:val="20"/>
          <w:lang w:val="sr-Latn-RS"/>
        </w:rPr>
        <w:t>1 ml</w:t>
      </w:r>
      <w:r>
        <w:rPr>
          <w:rFonts w:ascii="Microsoft Sans Serif" w:hAnsi="Microsoft Sans Serif" w:cs="Microsoft Sans Serif"/>
          <w:sz w:val="20"/>
          <w:szCs w:val="20"/>
          <w:lang w:val="sr-Cyrl-RS"/>
        </w:rPr>
        <w:t xml:space="preserve"> oralnog rastvora sadrži 5 </w:t>
      </w:r>
      <w:r>
        <w:rPr>
          <w:rFonts w:ascii="Microsoft Sans Serif" w:hAnsi="Microsoft Sans Serif" w:cs="Microsoft Sans Serif"/>
          <w:sz w:val="20"/>
          <w:szCs w:val="20"/>
          <w:lang w:val="sr-Latn-RS"/>
        </w:rPr>
        <w:t xml:space="preserve">mg </w:t>
      </w:r>
      <w:r>
        <w:rPr>
          <w:rFonts w:ascii="Microsoft Sans Serif" w:hAnsi="Microsoft Sans Serif" w:cs="Microsoft Sans Serif"/>
          <w:sz w:val="20"/>
          <w:szCs w:val="20"/>
          <w:lang w:val="sr-Cyrl-RS"/>
        </w:rPr>
        <w:t>levometadon</w:t>
      </w:r>
      <w:r>
        <w:rPr>
          <w:rFonts w:ascii="Microsoft Sans Serif" w:hAnsi="Microsoft Sans Serif" w:cs="Microsoft Sans Serif"/>
          <w:sz w:val="20"/>
          <w:szCs w:val="20"/>
          <w:lang w:val="sv-SE"/>
        </w:rPr>
        <w:t>-</w:t>
      </w:r>
      <w:r>
        <w:rPr>
          <w:rFonts w:ascii="Microsoft Sans Serif" w:hAnsi="Microsoft Sans Serif" w:cs="Microsoft Sans Serif"/>
          <w:sz w:val="20"/>
          <w:szCs w:val="20"/>
          <w:lang w:val="sr-Cyrl-RS"/>
        </w:rPr>
        <w:t>hidrohlorida.</w:t>
      </w:r>
    </w:p>
    <w:p w14:paraId="7E5F5289">
      <w:pPr>
        <w:pStyle w:val="9"/>
        <w:tabs>
          <w:tab w:val="left" w:pos="9214"/>
        </w:tabs>
        <w:ind w:left="0"/>
        <w:jc w:val="both"/>
        <w:rPr>
          <w:rFonts w:ascii="Microsoft Sans Serif" w:hAnsi="Microsoft Sans Serif" w:cs="Microsoft Sans Serif"/>
          <w:sz w:val="20"/>
          <w:szCs w:val="20"/>
          <w:u w:val="single"/>
          <w:lang w:val="sr-Cyrl-RS"/>
        </w:rPr>
      </w:pPr>
    </w:p>
    <w:p w14:paraId="6CC31A00">
      <w:pPr>
        <w:tabs>
          <w:tab w:val="clear" w:pos="284"/>
        </w:tabs>
        <w:ind w:left="2"/>
        <w:jc w:val="left"/>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 xml:space="preserve">Pomoćna supstanca sa </w:t>
      </w:r>
      <w:r>
        <w:rPr>
          <w:rFonts w:ascii="Microsoft Sans Serif" w:hAnsi="Microsoft Sans Serif" w:cs="Microsoft Sans Serif"/>
          <w:sz w:val="20"/>
          <w:szCs w:val="20"/>
          <w:u w:val="single"/>
          <w:lang w:val="sr-Latn-RS"/>
        </w:rPr>
        <w:t>poznatim djelovanjem</w:t>
      </w:r>
      <w:r>
        <w:rPr>
          <w:rFonts w:ascii="Microsoft Sans Serif" w:hAnsi="Microsoft Sans Serif" w:cs="Microsoft Sans Serif"/>
          <w:sz w:val="20"/>
          <w:szCs w:val="20"/>
          <w:u w:val="single"/>
          <w:lang w:val="sr-Cyrl-RS"/>
        </w:rPr>
        <w:t>:</w:t>
      </w:r>
    </w:p>
    <w:p w14:paraId="3BC210AA">
      <w:pPr>
        <w:pStyle w:val="9"/>
        <w:tabs>
          <w:tab w:val="left" w:pos="9214"/>
        </w:tabs>
        <w:ind w:left="0"/>
        <w:jc w:val="both"/>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1 ml oralnog rastvora sadr</w:t>
      </w:r>
      <w:r>
        <w:rPr>
          <w:rFonts w:ascii="Microsoft Sans Serif" w:hAnsi="Microsoft Sans Serif" w:cs="Microsoft Sans Serif"/>
          <w:sz w:val="20"/>
          <w:szCs w:val="20"/>
          <w:lang w:val="hr-BA"/>
        </w:rPr>
        <w:t>ži</w:t>
      </w:r>
      <w:r>
        <w:rPr>
          <w:rFonts w:ascii="Microsoft Sans Serif" w:hAnsi="Microsoft Sans Serif" w:cs="Microsoft Sans Serif"/>
          <w:sz w:val="20"/>
          <w:szCs w:val="20"/>
          <w:lang w:val="sr-Cyrl-RS"/>
        </w:rPr>
        <w:t xml:space="preserve"> 0.3 mg </w:t>
      </w:r>
      <w:r>
        <w:rPr>
          <w:rFonts w:ascii="Microsoft Sans Serif" w:hAnsi="Microsoft Sans Serif" w:cs="Microsoft Sans Serif"/>
          <w:sz w:val="20"/>
          <w:szCs w:val="20"/>
          <w:lang w:val="hr-BA"/>
        </w:rPr>
        <w:t>natrijum</w:t>
      </w:r>
      <w:r>
        <w:rPr>
          <w:rFonts w:ascii="Microsoft Sans Serif" w:hAnsi="Microsoft Sans Serif" w:cs="Microsoft Sans Serif"/>
          <w:sz w:val="20"/>
          <w:szCs w:val="20"/>
          <w:lang w:val="sr-Cyrl-RS"/>
        </w:rPr>
        <w:t>-benzoata (E 211).</w:t>
      </w:r>
    </w:p>
    <w:p w14:paraId="631D535F">
      <w:pPr>
        <w:pStyle w:val="9"/>
        <w:tabs>
          <w:tab w:val="left" w:pos="9214"/>
        </w:tabs>
        <w:ind w:left="0"/>
        <w:jc w:val="both"/>
        <w:rPr>
          <w:rFonts w:ascii="Microsoft Sans Serif" w:hAnsi="Microsoft Sans Serif" w:cs="Microsoft Sans Serif"/>
          <w:sz w:val="20"/>
          <w:szCs w:val="20"/>
          <w:lang w:val="sv-SE"/>
        </w:rPr>
      </w:pPr>
    </w:p>
    <w:p w14:paraId="74300842">
      <w:pPr>
        <w:pStyle w:val="9"/>
        <w:tabs>
          <w:tab w:val="left" w:pos="9214"/>
        </w:tabs>
        <w:ind w:left="0"/>
        <w:jc w:val="both"/>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Za </w:t>
      </w:r>
      <w:r>
        <w:rPr>
          <w:rFonts w:ascii="Microsoft Sans Serif" w:hAnsi="Microsoft Sans Serif" w:cs="Microsoft Sans Serif"/>
          <w:sz w:val="20"/>
          <w:lang w:val="bs-Latn-BA"/>
        </w:rPr>
        <w:t>potpuni sastav pomoćnih supstanci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 xml:space="preserve">pogledati dio </w:t>
      </w:r>
      <w:r>
        <w:rPr>
          <w:rFonts w:ascii="Microsoft Sans Serif" w:hAnsi="Microsoft Sans Serif" w:cs="Microsoft Sans Serif"/>
          <w:sz w:val="20"/>
          <w:szCs w:val="20"/>
          <w:lang w:val="sr-Cyrl-RS"/>
        </w:rPr>
        <w:t>6.1.</w:t>
      </w:r>
    </w:p>
    <w:p w14:paraId="71B9C9C7">
      <w:pPr>
        <w:rPr>
          <w:rFonts w:ascii="Microsoft Sans Serif" w:hAnsi="Microsoft Sans Serif" w:cs="Microsoft Sans Serif"/>
          <w:sz w:val="20"/>
          <w:szCs w:val="20"/>
          <w:lang w:val="sr-Cyrl-RS"/>
        </w:rPr>
      </w:pPr>
    </w:p>
    <w:p w14:paraId="4ABF047D">
      <w:pPr>
        <w:rPr>
          <w:rFonts w:ascii="Microsoft Sans Serif" w:hAnsi="Microsoft Sans Serif" w:cs="Microsoft Sans Serif"/>
          <w:sz w:val="20"/>
          <w:szCs w:val="20"/>
          <w:lang w:val="sr-Cyrl-RS"/>
        </w:rPr>
      </w:pPr>
    </w:p>
    <w:p w14:paraId="7F7ED698">
      <w:pPr>
        <w:pStyle w:val="18"/>
        <w:spacing w:before="0" w:after="0"/>
        <w:jc w:val="both"/>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3. FARMACEUTSKI OBLIK</w:t>
      </w:r>
    </w:p>
    <w:p w14:paraId="1BF401CE">
      <w:pPr>
        <w:pStyle w:val="18"/>
        <w:spacing w:before="0" w:after="0"/>
        <w:jc w:val="both"/>
        <w:rPr>
          <w:rFonts w:ascii="Microsoft Sans Serif" w:hAnsi="Microsoft Sans Serif" w:cs="Microsoft Sans Serif"/>
          <w:sz w:val="20"/>
          <w:szCs w:val="20"/>
          <w:lang w:val="sv-SE"/>
        </w:rPr>
      </w:pPr>
    </w:p>
    <w:p w14:paraId="3FFB7670">
      <w:pPr>
        <w:pStyle w:val="9"/>
        <w:ind w:left="0"/>
        <w:jc w:val="both"/>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Oralni rastvor.</w:t>
      </w:r>
    </w:p>
    <w:p w14:paraId="2CFB6BD9">
      <w:pPr>
        <w:pStyle w:val="9"/>
        <w:ind w:left="0"/>
        <w:jc w:val="both"/>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Bistar, bezbojn</w:t>
      </w:r>
      <w:r>
        <w:rPr>
          <w:rFonts w:ascii="Microsoft Sans Serif" w:hAnsi="Microsoft Sans Serif" w:cs="Microsoft Sans Serif"/>
          <w:sz w:val="20"/>
          <w:szCs w:val="20"/>
          <w:lang w:val="sv-SE"/>
        </w:rPr>
        <w:t>i oralni</w:t>
      </w:r>
      <w:r>
        <w:rPr>
          <w:rFonts w:ascii="Microsoft Sans Serif" w:hAnsi="Microsoft Sans Serif" w:cs="Microsoft Sans Serif"/>
          <w:sz w:val="20"/>
          <w:szCs w:val="20"/>
          <w:lang w:val="sr-Cyrl-RS"/>
        </w:rPr>
        <w:t xml:space="preserve"> rastvor.</w:t>
      </w:r>
    </w:p>
    <w:p w14:paraId="44653069">
      <w:pPr>
        <w:rPr>
          <w:rFonts w:ascii="Microsoft Sans Serif" w:hAnsi="Microsoft Sans Serif" w:cs="Microsoft Sans Serif"/>
          <w:sz w:val="20"/>
          <w:szCs w:val="20"/>
          <w:lang w:val="sv-SE"/>
        </w:rPr>
      </w:pPr>
    </w:p>
    <w:p w14:paraId="05F002DB">
      <w:pPr>
        <w:rPr>
          <w:rFonts w:ascii="Microsoft Sans Serif" w:hAnsi="Microsoft Sans Serif" w:cs="Microsoft Sans Serif"/>
          <w:sz w:val="20"/>
          <w:szCs w:val="20"/>
          <w:lang w:val="sv-SE"/>
        </w:rPr>
      </w:pPr>
    </w:p>
    <w:p w14:paraId="78FEF80B">
      <w:pPr>
        <w:pStyle w:val="18"/>
        <w:spacing w:before="0" w:after="0"/>
        <w:jc w:val="both"/>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4. KLINIČKI PODACI</w:t>
      </w:r>
    </w:p>
    <w:p w14:paraId="3C9A5CE1">
      <w:pPr>
        <w:pStyle w:val="18"/>
        <w:spacing w:before="0" w:after="0"/>
        <w:jc w:val="both"/>
        <w:rPr>
          <w:rFonts w:ascii="Microsoft Sans Serif" w:hAnsi="Microsoft Sans Serif" w:cs="Microsoft Sans Serif"/>
          <w:sz w:val="20"/>
          <w:szCs w:val="20"/>
          <w:lang w:val="sv-SE"/>
        </w:rPr>
      </w:pPr>
    </w:p>
    <w:p w14:paraId="687EBE45">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4.1. Terapijske indikacije</w:t>
      </w:r>
    </w:p>
    <w:p w14:paraId="61565C11">
      <w:pPr>
        <w:rPr>
          <w:rFonts w:ascii="Microsoft Sans Serif" w:hAnsi="Microsoft Sans Serif" w:cs="Microsoft Sans Serif"/>
          <w:sz w:val="20"/>
          <w:szCs w:val="20"/>
          <w:lang w:val="sv-SE"/>
        </w:rPr>
      </w:pPr>
    </w:p>
    <w:p w14:paraId="4916F3CF">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Latn-RS"/>
        </w:rPr>
        <w:t xml:space="preserve">Lijek Lefisyo </w:t>
      </w:r>
      <w:r>
        <w:rPr>
          <w:rFonts w:ascii="Microsoft Sans Serif" w:hAnsi="Microsoft Sans Serif" w:cs="Microsoft Sans Serif"/>
          <w:sz w:val="20"/>
          <w:szCs w:val="20"/>
          <w:lang w:val="sr-Cyrl-RS"/>
        </w:rPr>
        <w:t>se koristi:</w:t>
      </w:r>
    </w:p>
    <w:p w14:paraId="10941ACD">
      <w:pPr>
        <w:pStyle w:val="23"/>
        <w:widowControl w:val="0"/>
        <w:numPr>
          <w:ilvl w:val="0"/>
          <w:numId w:val="1"/>
        </w:numPr>
        <w:tabs>
          <w:tab w:val="clear" w:pos="284"/>
        </w:tabs>
        <w:autoSpaceDE w:val="0"/>
        <w:autoSpaceDN w:val="0"/>
        <w:ind w:left="360"/>
        <w:rPr>
          <w:rFonts w:ascii="Microsoft Sans Serif" w:hAnsi="Microsoft Sans Serif" w:cs="Microsoft Sans Serif"/>
          <w:sz w:val="20"/>
          <w:szCs w:val="20"/>
          <w:lang w:val="sr-Cyrl-RS"/>
        </w:rPr>
      </w:pPr>
      <w:r>
        <w:rPr>
          <w:rFonts w:ascii="Microsoft Sans Serif" w:hAnsi="Microsoft Sans Serif" w:cs="Microsoft Sans Serif"/>
          <w:sz w:val="20"/>
          <w:szCs w:val="20"/>
          <w:lang w:val="mk-MK"/>
        </w:rPr>
        <w:t>kod odraslih</w:t>
      </w:r>
      <w:r>
        <w:rPr>
          <w:rFonts w:ascii="Microsoft Sans Serif" w:hAnsi="Microsoft Sans Serif" w:cs="Microsoft Sans Serif"/>
          <w:sz w:val="20"/>
          <w:szCs w:val="20"/>
          <w:lang w:val="sr-Cyrl-RS"/>
        </w:rPr>
        <w:t xml:space="preserve"> kao d</w:t>
      </w:r>
      <w:r>
        <w:rPr>
          <w:rFonts w:ascii="Microsoft Sans Serif" w:hAnsi="Microsoft Sans Serif" w:cs="Microsoft Sans Serif"/>
          <w:sz w:val="20"/>
          <w:szCs w:val="20"/>
          <w:lang w:val="sr-Latn-RS"/>
        </w:rPr>
        <w:t>i</w:t>
      </w:r>
      <w:r>
        <w:rPr>
          <w:rFonts w:ascii="Microsoft Sans Serif" w:hAnsi="Microsoft Sans Serif" w:cs="Microsoft Sans Serif"/>
          <w:sz w:val="20"/>
          <w:szCs w:val="20"/>
          <w:lang w:val="sr-Cyrl-RS"/>
        </w:rPr>
        <w:t>o integrisanog programa supstitucione terapije ovisnosti od opijata/opioida koji uklјučuje medicinsku, socijalnu i psihološku n</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egu. Supstitucionu terapiju levometadonom treba da sprovodi ljekar sa iskustvom u liječenju ovisnosti od opioida/opijata, poželjno u centrima specijalizovanim za liječenje opijatne/opioidne ovisnosti.</w:t>
      </w:r>
    </w:p>
    <w:p w14:paraId="1CD4F2B5">
      <w:pPr>
        <w:pStyle w:val="23"/>
        <w:widowControl w:val="0"/>
        <w:numPr>
          <w:ilvl w:val="0"/>
          <w:numId w:val="1"/>
        </w:numPr>
        <w:tabs>
          <w:tab w:val="clear" w:pos="284"/>
        </w:tabs>
        <w:autoSpaceDE w:val="0"/>
        <w:autoSpaceDN w:val="0"/>
        <w:ind w:left="36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kao privremena supstitucija, npr. u slučaju hospitalizacije.</w:t>
      </w:r>
    </w:p>
    <w:p w14:paraId="306FC121">
      <w:pPr>
        <w:rPr>
          <w:rFonts w:ascii="Microsoft Sans Serif" w:hAnsi="Microsoft Sans Serif" w:cs="Microsoft Sans Serif"/>
          <w:sz w:val="20"/>
          <w:szCs w:val="20"/>
          <w:lang w:val="sr-Cyrl-RS"/>
        </w:rPr>
      </w:pPr>
    </w:p>
    <w:p w14:paraId="18973184">
      <w:pPr>
        <w:rPr>
          <w:rFonts w:ascii="Microsoft Sans Serif" w:hAnsi="Microsoft Sans Serif" w:cs="Microsoft Sans Serif"/>
          <w:sz w:val="20"/>
          <w:szCs w:val="20"/>
          <w:lang w:val="sr-Cyrl-RS"/>
        </w:rPr>
      </w:pPr>
      <w:r>
        <w:rPr>
          <w:rFonts w:ascii="Microsoft Sans Serif" w:hAnsi="Microsoft Sans Serif" w:cs="Microsoft Sans Serif"/>
          <w:b/>
          <w:bCs/>
          <w:sz w:val="20"/>
          <w:szCs w:val="20"/>
          <w:lang w:val="sr-Cyrl-RS"/>
        </w:rPr>
        <w:t xml:space="preserve">4.2. </w:t>
      </w:r>
      <w:r>
        <w:rPr>
          <w:rFonts w:ascii="Microsoft Sans Serif" w:hAnsi="Microsoft Sans Serif" w:cs="Microsoft Sans Serif"/>
          <w:b/>
          <w:bCs/>
          <w:sz w:val="20"/>
          <w:szCs w:val="20"/>
        </w:rPr>
        <w:t>Doziranje</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rPr>
        <w:t>i</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rPr>
        <w:t>na</w:t>
      </w:r>
      <w:r>
        <w:rPr>
          <w:rFonts w:ascii="Microsoft Sans Serif" w:hAnsi="Microsoft Sans Serif" w:cs="Microsoft Sans Serif"/>
          <w:b/>
          <w:bCs/>
          <w:sz w:val="20"/>
          <w:szCs w:val="20"/>
          <w:lang w:val="sr-Cyrl-RS"/>
        </w:rPr>
        <w:t>č</w:t>
      </w:r>
      <w:r>
        <w:rPr>
          <w:rFonts w:ascii="Microsoft Sans Serif" w:hAnsi="Microsoft Sans Serif" w:cs="Microsoft Sans Serif"/>
          <w:b/>
          <w:bCs/>
          <w:sz w:val="20"/>
          <w:szCs w:val="20"/>
        </w:rPr>
        <w:t>in</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rPr>
        <w:t>primjene</w:t>
      </w:r>
    </w:p>
    <w:p w14:paraId="680B8B81">
      <w:pPr>
        <w:rPr>
          <w:rFonts w:ascii="Microsoft Sans Serif" w:hAnsi="Microsoft Sans Serif" w:cs="Microsoft Sans Serif"/>
          <w:sz w:val="20"/>
          <w:szCs w:val="20"/>
          <w:lang w:val="sr-Latn-RS"/>
        </w:rPr>
      </w:pPr>
    </w:p>
    <w:p w14:paraId="04CA7312">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Recepte bi trebalo da propisuju ljekari iskusni u liječenju pacijenata koji su ovisnici o lijekovima i specijalizovani su za liječenje ovisnosti od droga.</w:t>
      </w:r>
    </w:p>
    <w:p w14:paraId="5F406FBC">
      <w:pPr>
        <w:rPr>
          <w:rFonts w:ascii="Microsoft Sans Serif" w:hAnsi="Microsoft Sans Serif" w:cs="Microsoft Sans Serif"/>
          <w:sz w:val="20"/>
          <w:szCs w:val="20"/>
          <w:lang w:val="sr-Latn-RS"/>
        </w:rPr>
      </w:pPr>
    </w:p>
    <w:p w14:paraId="44DA4858">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Latn-RS"/>
        </w:rPr>
        <w:t xml:space="preserve">Pacijent </w:t>
      </w:r>
      <w:r>
        <w:rPr>
          <w:rFonts w:ascii="Microsoft Sans Serif" w:hAnsi="Microsoft Sans Serif" w:cs="Microsoft Sans Serif"/>
          <w:sz w:val="20"/>
          <w:szCs w:val="20"/>
          <w:lang w:val="mk-MK"/>
        </w:rPr>
        <w:t>dobija</w:t>
      </w:r>
      <w:r>
        <w:rPr>
          <w:rFonts w:ascii="Microsoft Sans Serif" w:hAnsi="Microsoft Sans Serif" w:cs="Microsoft Sans Serif"/>
          <w:sz w:val="20"/>
          <w:szCs w:val="20"/>
          <w:lang w:val="sr-Latn-RS"/>
        </w:rPr>
        <w:t xml:space="preserve"> potrebnu dozu za neposrednu upotrebu </w:t>
      </w:r>
      <w:r>
        <w:rPr>
          <w:rFonts w:ascii="Microsoft Sans Serif" w:hAnsi="Microsoft Sans Serif" w:cs="Microsoft Sans Serif"/>
          <w:b/>
          <w:sz w:val="20"/>
          <w:szCs w:val="20"/>
          <w:lang w:val="sr-Latn-RS"/>
        </w:rPr>
        <w:t>isključivo</w:t>
      </w:r>
      <w:r>
        <w:rPr>
          <w:rFonts w:ascii="Microsoft Sans Serif" w:hAnsi="Microsoft Sans Serif" w:cs="Microsoft Sans Serif"/>
          <w:sz w:val="20"/>
          <w:szCs w:val="20"/>
          <w:lang w:val="sr-Latn-RS"/>
        </w:rPr>
        <w:t xml:space="preserve"> od svog ljekara ili </w:t>
      </w:r>
      <w:r>
        <w:rPr>
          <w:rFonts w:ascii="Microsoft Sans Serif" w:hAnsi="Microsoft Sans Serif" w:cs="Microsoft Sans Serif"/>
          <w:sz w:val="20"/>
          <w:szCs w:val="20"/>
          <w:lang w:val="mk-MK"/>
        </w:rPr>
        <w:t>medicinsko</w:t>
      </w:r>
      <w:r>
        <w:rPr>
          <w:rFonts w:ascii="Microsoft Sans Serif" w:hAnsi="Microsoft Sans Serif" w:cs="Microsoft Sans Serif"/>
          <w:sz w:val="20"/>
          <w:szCs w:val="20"/>
          <w:lang w:val="sr-Latn-BA"/>
        </w:rPr>
        <w:t>g</w:t>
      </w:r>
      <w:r>
        <w:rPr>
          <w:rFonts w:ascii="Microsoft Sans Serif" w:hAnsi="Microsoft Sans Serif" w:cs="Microsoft Sans Serif"/>
          <w:sz w:val="20"/>
          <w:szCs w:val="20"/>
          <w:lang w:val="mk-MK"/>
        </w:rPr>
        <w:t xml:space="preserve"> osoblј</w:t>
      </w:r>
      <w:r>
        <w:rPr>
          <w:rFonts w:ascii="Microsoft Sans Serif" w:hAnsi="Microsoft Sans Serif" w:cs="Microsoft Sans Serif"/>
          <w:sz w:val="20"/>
          <w:szCs w:val="20"/>
          <w:lang w:val="sr-Latn-BA"/>
        </w:rPr>
        <w:t>a</w:t>
      </w:r>
      <w:r>
        <w:rPr>
          <w:rFonts w:ascii="Microsoft Sans Serif" w:hAnsi="Microsoft Sans Serif" w:cs="Microsoft Sans Serif"/>
          <w:sz w:val="20"/>
          <w:szCs w:val="20"/>
          <w:lang w:val="sr-Latn-RS"/>
        </w:rPr>
        <w:t xml:space="preserve"> koj</w:t>
      </w:r>
      <w:r>
        <w:rPr>
          <w:rFonts w:ascii="Microsoft Sans Serif" w:hAnsi="Microsoft Sans Serif" w:cs="Microsoft Sans Serif"/>
          <w:sz w:val="20"/>
          <w:szCs w:val="20"/>
          <w:lang w:val="mk-MK"/>
        </w:rPr>
        <w:t>e</w:t>
      </w:r>
      <w:r>
        <w:rPr>
          <w:rFonts w:ascii="Microsoft Sans Serif" w:hAnsi="Microsoft Sans Serif" w:cs="Microsoft Sans Serif"/>
          <w:sz w:val="20"/>
          <w:szCs w:val="20"/>
          <w:lang w:val="sr-Latn-RS"/>
        </w:rPr>
        <w:t xml:space="preserve"> je ljekar ovlastio. Potrebnu količinu mjeri iskl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r-Latn-RS"/>
        </w:rPr>
        <w:t xml:space="preserve">učivo ljekar ili </w:t>
      </w:r>
      <w:r>
        <w:rPr>
          <w:rFonts w:ascii="Microsoft Sans Serif" w:hAnsi="Microsoft Sans Serif" w:cs="Microsoft Sans Serif"/>
          <w:sz w:val="20"/>
          <w:szCs w:val="20"/>
          <w:lang w:val="mk-MK"/>
        </w:rPr>
        <w:t>medicinsko osoblјe</w:t>
      </w:r>
      <w:r>
        <w:rPr>
          <w:rFonts w:ascii="Microsoft Sans Serif" w:hAnsi="Microsoft Sans Serif" w:cs="Microsoft Sans Serif"/>
          <w:sz w:val="20"/>
          <w:szCs w:val="20"/>
          <w:lang w:val="sr-Latn-RS"/>
        </w:rPr>
        <w:t xml:space="preserve"> koj</w:t>
      </w:r>
      <w:r>
        <w:rPr>
          <w:rFonts w:ascii="Microsoft Sans Serif" w:hAnsi="Microsoft Sans Serif" w:cs="Microsoft Sans Serif"/>
          <w:sz w:val="20"/>
          <w:szCs w:val="20"/>
          <w:lang w:val="mk-MK"/>
        </w:rPr>
        <w:t>e</w:t>
      </w:r>
      <w:r>
        <w:rPr>
          <w:rFonts w:ascii="Microsoft Sans Serif" w:hAnsi="Microsoft Sans Serif" w:cs="Microsoft Sans Serif"/>
          <w:sz w:val="20"/>
          <w:szCs w:val="20"/>
          <w:lang w:val="sr-Latn-RS"/>
        </w:rPr>
        <w:t xml:space="preserve"> je ljekar ovlastio i nikada sam pacijent.</w:t>
      </w:r>
    </w:p>
    <w:p w14:paraId="5D264864">
      <w:pPr>
        <w:widowControl w:val="0"/>
        <w:tabs>
          <w:tab w:val="clear" w:pos="284"/>
        </w:tabs>
        <w:autoSpaceDE w:val="0"/>
        <w:autoSpaceDN w:val="0"/>
        <w:rPr>
          <w:rFonts w:ascii="Microsoft Sans Serif" w:hAnsi="Microsoft Sans Serif" w:cs="Microsoft Sans Serif"/>
          <w:sz w:val="20"/>
          <w:szCs w:val="20"/>
          <w:lang w:val="sr-Latn-RS"/>
        </w:rPr>
      </w:pPr>
    </w:p>
    <w:p w14:paraId="10A88C39">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xml:space="preserve">Doziranje se zasniva na pojavi simptoma </w:t>
      </w:r>
      <w:r>
        <w:rPr>
          <w:rFonts w:ascii="Microsoft Sans Serif" w:hAnsi="Microsoft Sans Serif" w:cs="Microsoft Sans Serif"/>
          <w:sz w:val="20"/>
          <w:szCs w:val="20"/>
          <w:lang w:val="mk-MK"/>
        </w:rPr>
        <w:t>apstinencije (</w:t>
      </w:r>
      <w:r>
        <w:rPr>
          <w:rFonts w:ascii="Microsoft Sans Serif" w:hAnsi="Microsoft Sans Serif" w:cs="Microsoft Sans Serif"/>
          <w:sz w:val="20"/>
          <w:szCs w:val="20"/>
          <w:lang w:val="sr-Latn-RS"/>
        </w:rPr>
        <w:t>obustave</w:t>
      </w:r>
      <w:r>
        <w:rPr>
          <w:rFonts w:ascii="Microsoft Sans Serif" w:hAnsi="Microsoft Sans Serif" w:cs="Microsoft Sans Serif"/>
          <w:sz w:val="20"/>
          <w:szCs w:val="20"/>
          <w:lang w:val="mk-MK"/>
        </w:rPr>
        <w:t>)</w:t>
      </w:r>
      <w:r>
        <w:rPr>
          <w:rFonts w:ascii="Microsoft Sans Serif" w:hAnsi="Microsoft Sans Serif" w:cs="Microsoft Sans Serif"/>
          <w:sz w:val="20"/>
          <w:szCs w:val="20"/>
          <w:lang w:val="sr-Latn-RS"/>
        </w:rPr>
        <w:t xml:space="preserve"> i mora se prilagoditi svakom pacijentu u skladu sa njegovom individualnom situacijom i subjektivnim osjećanjima. Generalno,</w:t>
      </w:r>
      <w:r>
        <w:rPr>
          <w:rFonts w:ascii="Microsoft Sans Serif" w:hAnsi="Microsoft Sans Serif" w:cs="Microsoft Sans Serif"/>
          <w:sz w:val="20"/>
          <w:szCs w:val="20"/>
          <w:lang w:val="sr-Cyrl-RS"/>
        </w:rPr>
        <w:t xml:space="preserve"> jednom kad</w:t>
      </w:r>
      <w:r>
        <w:rPr>
          <w:rFonts w:ascii="Microsoft Sans Serif" w:hAnsi="Microsoft Sans Serif" w:cs="Microsoft Sans Serif"/>
          <w:sz w:val="20"/>
          <w:szCs w:val="20"/>
          <w:lang w:val="sr-Latn-RS"/>
        </w:rPr>
        <w:t>a</w:t>
      </w:r>
      <w:r>
        <w:rPr>
          <w:rFonts w:ascii="Microsoft Sans Serif" w:hAnsi="Microsoft Sans Serif" w:cs="Microsoft Sans Serif"/>
          <w:sz w:val="20"/>
          <w:szCs w:val="20"/>
          <w:lang w:val="mk-MK"/>
        </w:rPr>
        <w:t xml:space="preserve"> se</w:t>
      </w:r>
      <w:r>
        <w:rPr>
          <w:rFonts w:ascii="Microsoft Sans Serif" w:hAnsi="Microsoft Sans Serif" w:cs="Microsoft Sans Serif"/>
          <w:sz w:val="20"/>
          <w:szCs w:val="20"/>
          <w:lang w:val="sr-Cyrl-RS"/>
        </w:rPr>
        <w:t xml:space="preserve"> doza odredi, cilј je da se dostigne</w:t>
      </w:r>
      <w:r>
        <w:rPr>
          <w:rFonts w:ascii="Microsoft Sans Serif" w:hAnsi="Microsoft Sans Serif" w:cs="Microsoft Sans Serif"/>
          <w:sz w:val="20"/>
          <w:szCs w:val="20"/>
          <w:lang w:val="sr-Latn-RS"/>
        </w:rPr>
        <w:t xml:space="preserve"> održavanj</w:t>
      </w:r>
      <w:r>
        <w:rPr>
          <w:rFonts w:ascii="Microsoft Sans Serif" w:hAnsi="Microsoft Sans Serif" w:cs="Microsoft Sans Serif"/>
          <w:sz w:val="20"/>
          <w:szCs w:val="20"/>
          <w:lang w:val="mk-MK"/>
        </w:rPr>
        <w:t xml:space="preserve">e </w:t>
      </w:r>
      <w:r>
        <w:rPr>
          <w:rFonts w:ascii="Microsoft Sans Serif" w:hAnsi="Microsoft Sans Serif" w:cs="Microsoft Sans Serif"/>
          <w:sz w:val="20"/>
          <w:szCs w:val="20"/>
          <w:lang w:val="sr-Latn-RS"/>
        </w:rPr>
        <w:t>najniž</w:t>
      </w:r>
      <w:r>
        <w:rPr>
          <w:rFonts w:ascii="Microsoft Sans Serif" w:hAnsi="Microsoft Sans Serif" w:cs="Microsoft Sans Serif"/>
          <w:sz w:val="20"/>
          <w:szCs w:val="20"/>
          <w:lang w:val="mk-MK"/>
        </w:rPr>
        <w:t>om</w:t>
      </w:r>
      <w:r>
        <w:rPr>
          <w:rFonts w:ascii="Microsoft Sans Serif" w:hAnsi="Microsoft Sans Serif" w:cs="Microsoft Sans Serif"/>
          <w:sz w:val="20"/>
          <w:szCs w:val="20"/>
          <w:lang w:val="sr-Latn-RS"/>
        </w:rPr>
        <w:t xml:space="preserve"> moguć</w:t>
      </w:r>
      <w:r>
        <w:rPr>
          <w:rFonts w:ascii="Microsoft Sans Serif" w:hAnsi="Microsoft Sans Serif" w:cs="Microsoft Sans Serif"/>
          <w:sz w:val="20"/>
          <w:szCs w:val="20"/>
          <w:lang w:val="mk-MK"/>
        </w:rPr>
        <w:t>om</w:t>
      </w:r>
      <w:r>
        <w:rPr>
          <w:rFonts w:ascii="Microsoft Sans Serif" w:hAnsi="Microsoft Sans Serif" w:cs="Microsoft Sans Serif"/>
          <w:sz w:val="20"/>
          <w:szCs w:val="20"/>
          <w:lang w:val="sr-Latn-RS"/>
        </w:rPr>
        <w:t xml:space="preserve"> doz</w:t>
      </w:r>
      <w:r>
        <w:rPr>
          <w:rFonts w:ascii="Microsoft Sans Serif" w:hAnsi="Microsoft Sans Serif" w:cs="Microsoft Sans Serif"/>
          <w:sz w:val="20"/>
          <w:szCs w:val="20"/>
          <w:lang w:val="mk-MK"/>
        </w:rPr>
        <w:t>om</w:t>
      </w:r>
      <w:r>
        <w:rPr>
          <w:rFonts w:ascii="Microsoft Sans Serif" w:hAnsi="Microsoft Sans Serif" w:cs="Microsoft Sans Serif"/>
          <w:sz w:val="20"/>
          <w:szCs w:val="20"/>
          <w:lang w:val="sr-Latn-RS"/>
        </w:rPr>
        <w:t>.</w:t>
      </w:r>
    </w:p>
    <w:p w14:paraId="087D86AB">
      <w:pPr>
        <w:widowControl w:val="0"/>
        <w:tabs>
          <w:tab w:val="clear" w:pos="284"/>
        </w:tabs>
        <w:autoSpaceDE w:val="0"/>
        <w:autoSpaceDN w:val="0"/>
        <w:rPr>
          <w:rFonts w:ascii="Microsoft Sans Serif" w:hAnsi="Microsoft Sans Serif" w:cs="Microsoft Sans Serif"/>
          <w:color w:val="FF0000"/>
          <w:sz w:val="20"/>
          <w:szCs w:val="20"/>
          <w:lang w:val="sr-Latn-RS"/>
        </w:rPr>
      </w:pPr>
    </w:p>
    <w:p w14:paraId="2D182294">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Da bi se izbjeglo predoziranje, 15 do 20 mg levometadon hidrohlorida (ekvivalentno 3 do 4 ml rastvora)</w:t>
      </w:r>
      <w:r>
        <w:rPr>
          <w:rFonts w:ascii="Microsoft Sans Serif" w:hAnsi="Microsoft Sans Serif" w:cs="Microsoft Sans Serif"/>
          <w:sz w:val="20"/>
          <w:szCs w:val="20"/>
          <w:lang w:val="sr-Cyrl-RS"/>
        </w:rPr>
        <w:t xml:space="preserve"> od početne doze uzima se prvog dana ujutru</w:t>
      </w:r>
      <w:r>
        <w:rPr>
          <w:rFonts w:ascii="Microsoft Sans Serif" w:hAnsi="Microsoft Sans Serif" w:cs="Microsoft Sans Serif"/>
          <w:sz w:val="20"/>
          <w:szCs w:val="20"/>
          <w:lang w:val="sr-Latn-RS"/>
        </w:rPr>
        <w:t>. U ovisnosti od subjektivnog i objektivnog efekta, dodatna potrebna količina od 10 do 25 mg levometadon hidrohlorida (2 do 5 ml</w:t>
      </w:r>
      <w:r>
        <w:rPr>
          <w:rFonts w:ascii="Microsoft Sans Serif" w:hAnsi="Microsoft Sans Serif" w:cs="Microsoft Sans Serif"/>
          <w:sz w:val="20"/>
          <w:szCs w:val="20"/>
          <w:lang w:val="sr-Cyrl-RS"/>
        </w:rPr>
        <w:t xml:space="preserve"> rastvora</w:t>
      </w:r>
      <w:r>
        <w:rPr>
          <w:rFonts w:ascii="Microsoft Sans Serif" w:hAnsi="Microsoft Sans Serif" w:cs="Microsoft Sans Serif"/>
          <w:sz w:val="20"/>
          <w:szCs w:val="20"/>
          <w:lang w:val="sr-Latn-RS"/>
        </w:rPr>
        <w:t>) uzima se uveče prvog dana. Kod pacijenata sa niskim ili nepoznatim pragom tolerancije (npr. po izlasku iz zatvora), početna doza ne bi trebalo da bude veća od 15 mg levometadon hidrohlorida (3 ml rastvora).</w:t>
      </w:r>
    </w:p>
    <w:p w14:paraId="11F34044">
      <w:pPr>
        <w:widowControl w:val="0"/>
        <w:tabs>
          <w:tab w:val="clear" w:pos="284"/>
        </w:tabs>
        <w:autoSpaceDE w:val="0"/>
        <w:autoSpaceDN w:val="0"/>
        <w:rPr>
          <w:rFonts w:ascii="Microsoft Sans Serif" w:hAnsi="Microsoft Sans Serif" w:cs="Microsoft Sans Serif"/>
          <w:color w:val="FF0000"/>
          <w:sz w:val="20"/>
          <w:szCs w:val="20"/>
          <w:lang w:val="sr-Cyrl-RS"/>
        </w:rPr>
      </w:pPr>
    </w:p>
    <w:p w14:paraId="3BF52288">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Poslije</w:t>
      </w:r>
      <w:r>
        <w:rPr>
          <w:rFonts w:ascii="Microsoft Sans Serif" w:hAnsi="Microsoft Sans Serif" w:cs="Microsoft Sans Serif"/>
          <w:sz w:val="20"/>
          <w:szCs w:val="20"/>
          <w:lang w:val="sr-Cyrl-RS"/>
        </w:rPr>
        <w:t xml:space="preserve"> 1. </w:t>
      </w:r>
      <w:r>
        <w:rPr>
          <w:rFonts w:ascii="Microsoft Sans Serif" w:hAnsi="Microsoft Sans Serif" w:cs="Microsoft Sans Serif"/>
          <w:sz w:val="20"/>
          <w:szCs w:val="20"/>
          <w:lang w:val="en-GB"/>
        </w:rPr>
        <w:t>do</w:t>
      </w:r>
      <w:r>
        <w:rPr>
          <w:rFonts w:ascii="Microsoft Sans Serif" w:hAnsi="Microsoft Sans Serif" w:cs="Microsoft Sans Serif"/>
          <w:sz w:val="20"/>
          <w:szCs w:val="20"/>
          <w:lang w:val="sr-Cyrl-RS"/>
        </w:rPr>
        <w:t xml:space="preserve"> 6. </w:t>
      </w:r>
      <w:r>
        <w:rPr>
          <w:rFonts w:ascii="Microsoft Sans Serif" w:hAnsi="Microsoft Sans Serif" w:cs="Microsoft Sans Serif"/>
          <w:sz w:val="20"/>
          <w:szCs w:val="20"/>
          <w:lang w:val="en-GB"/>
        </w:rPr>
        <w:t>dana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dnevna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primjenjuje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jednom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ujutru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Prelazak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doziranje </w:t>
      </w:r>
      <w:r>
        <w:rPr>
          <w:rFonts w:ascii="Microsoft Sans Serif" w:hAnsi="Microsoft Sans Serif" w:cs="Microsoft Sans Serif"/>
          <w:sz w:val="20"/>
          <w:szCs w:val="20"/>
          <w:lang w:val="en-GB"/>
        </w:rPr>
        <w:t>jednom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dnevno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ujutru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obi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vr</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koracima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w:t>
      </w:r>
      <w:r>
        <w:rPr>
          <w:rFonts w:ascii="Microsoft Sans Serif" w:hAnsi="Microsoft Sans Serif" w:cs="Microsoft Sans Serif"/>
          <w:sz w:val="20"/>
          <w:szCs w:val="20"/>
          <w:lang w:val="sr-Cyrl-RS"/>
        </w:rPr>
        <w:t xml:space="preserve"> 5 </w:t>
      </w:r>
      <w:r>
        <w:rPr>
          <w:rFonts w:ascii="Microsoft Sans Serif" w:hAnsi="Microsoft Sans Serif" w:cs="Microsoft Sans Serif"/>
          <w:sz w:val="20"/>
          <w:szCs w:val="20"/>
          <w:lang w:val="en-GB"/>
        </w:rPr>
        <w:t>mg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levometadon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hidrohlorida</w:t>
      </w:r>
      <w:r>
        <w:rPr>
          <w:rFonts w:ascii="Microsoft Sans Serif" w:hAnsi="Microsoft Sans Serif" w:cs="Microsoft Sans Serif"/>
          <w:sz w:val="20"/>
          <w:szCs w:val="20"/>
          <w:lang w:val="sr-Cyrl-RS"/>
        </w:rPr>
        <w:t xml:space="preserve"> (1 </w:t>
      </w:r>
      <w:r>
        <w:rPr>
          <w:rFonts w:ascii="Microsoft Sans Serif" w:hAnsi="Microsoft Sans Serif" w:cs="Microsoft Sans Serif"/>
          <w:sz w:val="20"/>
          <w:szCs w:val="20"/>
          <w:lang w:val="en-GB"/>
        </w:rPr>
        <w:t>ml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rastvora</w:t>
      </w:r>
      <w:r>
        <w:rPr>
          <w:rFonts w:ascii="Microsoft Sans Serif" w:hAnsi="Microsoft Sans Serif" w:cs="Microsoft Sans Serif"/>
          <w:sz w:val="20"/>
          <w:szCs w:val="20"/>
          <w:lang w:val="sr-Cyrl-RS"/>
        </w:rPr>
        <w:t>).</w:t>
      </w:r>
    </w:p>
    <w:p w14:paraId="463A8D3A">
      <w:pPr>
        <w:widowControl w:val="0"/>
        <w:tabs>
          <w:tab w:val="clear" w:pos="284"/>
        </w:tabs>
        <w:autoSpaceDE w:val="0"/>
        <w:autoSpaceDN w:val="0"/>
        <w:rPr>
          <w:rFonts w:ascii="Microsoft Sans Serif" w:hAnsi="Microsoft Sans Serif" w:cs="Microsoft Sans Serif"/>
          <w:color w:val="FF0000"/>
          <w:sz w:val="20"/>
          <w:szCs w:val="20"/>
          <w:lang w:val="sr-Latn-RS"/>
        </w:rPr>
      </w:pPr>
    </w:p>
    <w:p w14:paraId="4F48D165">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U slučaju nedovol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r-Latn-RS"/>
        </w:rPr>
        <w:t xml:space="preserve">ne efikasnosti (pojava </w:t>
      </w:r>
      <w:r>
        <w:rPr>
          <w:rFonts w:ascii="Microsoft Sans Serif" w:hAnsi="Microsoft Sans Serif" w:cs="Microsoft Sans Serif"/>
          <w:sz w:val="20"/>
          <w:szCs w:val="20"/>
          <w:lang w:val="mk-MK"/>
        </w:rPr>
        <w:t xml:space="preserve">apstinencijalnih </w:t>
      </w:r>
      <w:r>
        <w:rPr>
          <w:rFonts w:ascii="Microsoft Sans Serif" w:hAnsi="Microsoft Sans Serif" w:cs="Microsoft Sans Serif"/>
          <w:sz w:val="20"/>
          <w:szCs w:val="20"/>
          <w:lang w:val="sr-Latn-RS"/>
        </w:rPr>
        <w:t>simptoma), ljekar može poveća</w:t>
      </w:r>
      <w:r>
        <w:rPr>
          <w:rFonts w:ascii="Microsoft Sans Serif" w:hAnsi="Microsoft Sans Serif" w:cs="Microsoft Sans Serif"/>
          <w:sz w:val="20"/>
          <w:szCs w:val="20"/>
          <w:lang w:val="sr-Cyrl-RS"/>
        </w:rPr>
        <w:t>va</w:t>
      </w:r>
      <w:r>
        <w:rPr>
          <w:rFonts w:ascii="Microsoft Sans Serif" w:hAnsi="Microsoft Sans Serif" w:cs="Microsoft Sans Serif"/>
          <w:sz w:val="20"/>
          <w:szCs w:val="20"/>
          <w:lang w:val="sr-Latn-RS"/>
        </w:rPr>
        <w:t>ti dozu za 5 do 10 mg levometadon hidrohlorida (1 do 2 ml rastvora)</w:t>
      </w:r>
      <w:r>
        <w:rPr>
          <w:rFonts w:ascii="Microsoft Sans Serif" w:hAnsi="Microsoft Sans Serif" w:cs="Microsoft Sans Serif"/>
          <w:sz w:val="20"/>
          <w:szCs w:val="20"/>
          <w:lang w:val="sr-Cyrl-RS"/>
        </w:rPr>
        <w:t xml:space="preserve"> dnevno</w:t>
      </w:r>
      <w:r>
        <w:rPr>
          <w:rFonts w:ascii="Microsoft Sans Serif" w:hAnsi="Microsoft Sans Serif" w:cs="Microsoft Sans Serif"/>
          <w:sz w:val="20"/>
          <w:szCs w:val="20"/>
          <w:lang w:val="sr-Latn-RS"/>
        </w:rPr>
        <w:t>.</w:t>
      </w:r>
    </w:p>
    <w:p w14:paraId="3795FC0A">
      <w:pPr>
        <w:widowControl w:val="0"/>
        <w:tabs>
          <w:tab w:val="clear" w:pos="284"/>
        </w:tabs>
        <w:autoSpaceDE w:val="0"/>
        <w:autoSpaceDN w:val="0"/>
        <w:rPr>
          <w:rFonts w:ascii="Microsoft Sans Serif" w:hAnsi="Microsoft Sans Serif" w:cs="Microsoft Sans Serif"/>
          <w:color w:val="FF0000"/>
          <w:sz w:val="20"/>
          <w:szCs w:val="20"/>
          <w:lang w:val="sr-Latn-RS"/>
        </w:rPr>
      </w:pPr>
    </w:p>
    <w:p w14:paraId="0FF2D823">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xml:space="preserve">Doza održavanja se obično dostiže nakon 1. do 6. dana. Doza može biti </w:t>
      </w:r>
      <w:r>
        <w:rPr>
          <w:rFonts w:ascii="Microsoft Sans Serif" w:hAnsi="Microsoft Sans Serif" w:cs="Microsoft Sans Serif"/>
          <w:sz w:val="20"/>
          <w:szCs w:val="20"/>
          <w:lang w:val="sr-Cyrl-RS"/>
        </w:rPr>
        <w:t xml:space="preserve">i </w:t>
      </w:r>
      <w:r>
        <w:rPr>
          <w:rFonts w:ascii="Microsoft Sans Serif" w:hAnsi="Microsoft Sans Serif" w:cs="Microsoft Sans Serif"/>
          <w:sz w:val="20"/>
          <w:szCs w:val="20"/>
          <w:lang w:val="sr-Latn-RS"/>
        </w:rPr>
        <w:t>do 60 mg levometadon hidrohlorida (12 ml rastvora), a u</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lang w:val="sr-Latn-RS"/>
        </w:rPr>
        <w:t>pojedinim slučajevima može biti i znatno veća. Doze veće od 50 do 60 mg levometadon hidrohlorida smiju se koristiti samo u opravdanim pojedinačnim slučajevima i samo ako se može iskl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r-Latn-RS"/>
        </w:rPr>
        <w:t xml:space="preserve">učiti istovremena </w:t>
      </w:r>
      <w:r>
        <w:rPr>
          <w:rFonts w:ascii="Microsoft Sans Serif" w:hAnsi="Microsoft Sans Serif" w:cs="Microsoft Sans Serif"/>
          <w:sz w:val="20"/>
          <w:szCs w:val="20"/>
          <w:lang w:val="sr-Cyrl-RS"/>
        </w:rPr>
        <w:t>upotreba</w:t>
      </w:r>
      <w:r>
        <w:rPr>
          <w:rFonts w:ascii="Microsoft Sans Serif" w:hAnsi="Microsoft Sans Serif" w:cs="Microsoft Sans Serif"/>
          <w:sz w:val="20"/>
          <w:szCs w:val="20"/>
          <w:lang w:val="sr-Latn-RS"/>
        </w:rPr>
        <w:t>.</w:t>
      </w:r>
    </w:p>
    <w:p w14:paraId="725A7BA5">
      <w:pPr>
        <w:widowControl w:val="0"/>
        <w:tabs>
          <w:tab w:val="clear" w:pos="284"/>
        </w:tabs>
        <w:autoSpaceDE w:val="0"/>
        <w:autoSpaceDN w:val="0"/>
        <w:rPr>
          <w:rFonts w:ascii="Microsoft Sans Serif" w:hAnsi="Microsoft Sans Serif" w:cs="Microsoft Sans Serif"/>
          <w:color w:val="FF0000"/>
          <w:sz w:val="20"/>
          <w:szCs w:val="20"/>
          <w:lang w:val="sr-Latn-RS"/>
        </w:rPr>
      </w:pPr>
    </w:p>
    <w:p w14:paraId="14466D58">
      <w:pPr>
        <w:widowControl w:val="0"/>
        <w:tabs>
          <w:tab w:val="clear" w:pos="284"/>
        </w:tabs>
        <w:autoSpaceDE w:val="0"/>
        <w:autoSpaceDN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Napomena</w:t>
      </w:r>
    </w:p>
    <w:p w14:paraId="027F8D45">
      <w:pPr>
        <w:widowControl w:val="0"/>
        <w:tabs>
          <w:tab w:val="clear" w:pos="284"/>
        </w:tabs>
        <w:autoSpaceDE w:val="0"/>
        <w:autoSpaceDN w:val="0"/>
        <w:rPr>
          <w:lang w:val="sr-Latn-RS"/>
        </w:rPr>
      </w:pPr>
      <w:r>
        <w:rPr>
          <w:rFonts w:ascii="Microsoft Sans Serif" w:hAnsi="Microsoft Sans Serif" w:cs="Microsoft Sans Serif"/>
          <w:sz w:val="20"/>
          <w:szCs w:val="20"/>
          <w:lang w:val="sr-Latn-RS"/>
        </w:rPr>
        <w:t>Interakcije i/ili indukcija enzima drugim agensima (pogledati dio 4.5) mogu povećati dnevnu potrebnu količinu levometadona. Stoga, čak i kod pacijenata sa stabilnom dozom, treba obratiti pažnju na potencijalne simptome obustave i prilagoditi dozu ako je potrebno.</w:t>
      </w:r>
      <w:r>
        <w:rPr>
          <w:lang w:val="sr-Latn-RS"/>
        </w:rPr>
        <w:t xml:space="preserve"> </w:t>
      </w:r>
    </w:p>
    <w:p w14:paraId="15173BF0">
      <w:pPr>
        <w:widowControl w:val="0"/>
        <w:tabs>
          <w:tab w:val="clear" w:pos="284"/>
        </w:tabs>
        <w:autoSpaceDE w:val="0"/>
        <w:autoSpaceDN w:val="0"/>
        <w:rPr>
          <w:rFonts w:ascii="Microsoft Sans Serif" w:hAnsi="Microsoft Sans Serif" w:cs="Microsoft Sans Serif"/>
          <w:sz w:val="20"/>
          <w:szCs w:val="20"/>
          <w:lang w:val="sr-Latn-RS"/>
        </w:rPr>
      </w:pPr>
    </w:p>
    <w:p w14:paraId="237D4587">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v-SE"/>
        </w:rPr>
        <w:t>Levometadon je približno dva puta efikasniji od metadon racemata. Postoje dokazi da se razgradnja levometadona povećava kada se daje metadon racemat, pa se ovaj odnos efikasnosti može promijeniti. Ovo se mora uzeti u obzir kod određivanja doze.</w:t>
      </w:r>
    </w:p>
    <w:p w14:paraId="0FE6F316">
      <w:pPr>
        <w:widowControl w:val="0"/>
        <w:tabs>
          <w:tab w:val="clear" w:pos="284"/>
        </w:tabs>
        <w:autoSpaceDE w:val="0"/>
        <w:autoSpaceDN w:val="0"/>
        <w:rPr>
          <w:rFonts w:ascii="Microsoft Sans Serif" w:hAnsi="Microsoft Sans Serif" w:cs="Microsoft Sans Serif"/>
          <w:sz w:val="20"/>
          <w:szCs w:val="20"/>
          <w:lang w:val="sr-Latn-RS"/>
        </w:rPr>
      </w:pPr>
    </w:p>
    <w:p w14:paraId="5870CDDC">
      <w:pPr>
        <w:widowControl w:val="0"/>
        <w:tabs>
          <w:tab w:val="clear" w:pos="284"/>
        </w:tabs>
        <w:autoSpaceDE w:val="0"/>
        <w:autoSpaceDN w:val="0"/>
        <w:rPr>
          <w:rFonts w:ascii="Microsoft Sans Serif" w:hAnsi="Microsoft Sans Serif" w:cs="Microsoft Sans Serif"/>
          <w:sz w:val="20"/>
          <w:szCs w:val="20"/>
          <w:u w:val="single"/>
          <w:lang w:val="sr-Latn-RS"/>
        </w:rPr>
      </w:pPr>
      <w:r>
        <w:rPr>
          <w:rFonts w:ascii="Microsoft Sans Serif" w:hAnsi="Microsoft Sans Serif" w:cs="Microsoft Sans Serif"/>
          <w:sz w:val="20"/>
          <w:szCs w:val="20"/>
          <w:u w:val="single"/>
          <w:lang w:val="sr-Latn-RS"/>
        </w:rPr>
        <w:t>Posebne populacije</w:t>
      </w:r>
    </w:p>
    <w:p w14:paraId="27BF3584">
      <w:pPr>
        <w:widowControl w:val="0"/>
        <w:tabs>
          <w:tab w:val="clear" w:pos="284"/>
        </w:tabs>
        <w:autoSpaceDE w:val="0"/>
        <w:autoSpaceDN w:val="0"/>
        <w:rPr>
          <w:rFonts w:ascii="Microsoft Sans Serif" w:hAnsi="Microsoft Sans Serif" w:cs="Microsoft Sans Serif"/>
          <w:color w:val="FF0000"/>
          <w:sz w:val="20"/>
          <w:szCs w:val="20"/>
          <w:lang w:val="sr-Latn-RS"/>
        </w:rPr>
      </w:pPr>
    </w:p>
    <w:p w14:paraId="6D74C62B">
      <w:pPr>
        <w:widowControl w:val="0"/>
        <w:tabs>
          <w:tab w:val="clear" w:pos="284"/>
        </w:tabs>
        <w:autoSpaceDE w:val="0"/>
        <w:autoSpaceDN w:val="0"/>
        <w:rPr>
          <w:rFonts w:ascii="Microsoft Sans Serif" w:hAnsi="Microsoft Sans Serif" w:cs="Microsoft Sans Serif"/>
          <w:i/>
          <w:sz w:val="20"/>
          <w:szCs w:val="20"/>
          <w:lang w:val="sr-Latn-RS"/>
        </w:rPr>
      </w:pPr>
      <w:r>
        <w:rPr>
          <w:rFonts w:ascii="Microsoft Sans Serif" w:hAnsi="Microsoft Sans Serif" w:cs="Microsoft Sans Serif"/>
          <w:i/>
          <w:sz w:val="20"/>
          <w:szCs w:val="20"/>
          <w:lang w:val="sr-Latn-RS"/>
        </w:rPr>
        <w:t>Stariji pacijenti</w:t>
      </w:r>
    </w:p>
    <w:p w14:paraId="33E348D2">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Preporučuje se smanjenje doze kod starijih pacijenata (pogledati dio 4.4).</w:t>
      </w:r>
    </w:p>
    <w:p w14:paraId="316D7B07">
      <w:pPr>
        <w:widowControl w:val="0"/>
        <w:tabs>
          <w:tab w:val="clear" w:pos="284"/>
        </w:tabs>
        <w:autoSpaceDE w:val="0"/>
        <w:autoSpaceDN w:val="0"/>
        <w:rPr>
          <w:rFonts w:ascii="Microsoft Sans Serif" w:hAnsi="Microsoft Sans Serif" w:cs="Microsoft Sans Serif"/>
          <w:color w:val="FF0000"/>
          <w:sz w:val="20"/>
          <w:szCs w:val="20"/>
          <w:lang w:val="sr-Latn-RS"/>
        </w:rPr>
      </w:pPr>
    </w:p>
    <w:p w14:paraId="5015941C">
      <w:pPr>
        <w:widowControl w:val="0"/>
        <w:tabs>
          <w:tab w:val="clear" w:pos="284"/>
        </w:tabs>
        <w:autoSpaceDE w:val="0"/>
        <w:autoSpaceDN w:val="0"/>
        <w:rPr>
          <w:rFonts w:ascii="Microsoft Sans Serif" w:hAnsi="Microsoft Sans Serif" w:cs="Microsoft Sans Serif"/>
          <w:i/>
          <w:sz w:val="20"/>
          <w:szCs w:val="20"/>
          <w:lang w:val="sr-Latn-RS"/>
        </w:rPr>
      </w:pPr>
      <w:r>
        <w:rPr>
          <w:rFonts w:ascii="Microsoft Sans Serif" w:hAnsi="Microsoft Sans Serif" w:cs="Microsoft Sans Serif"/>
          <w:i/>
          <w:sz w:val="20"/>
          <w:szCs w:val="20"/>
          <w:lang w:val="sr-Latn-RS"/>
        </w:rPr>
        <w:t xml:space="preserve">Pacijenti sa oštećenjem </w:t>
      </w:r>
      <w:r>
        <w:rPr>
          <w:rFonts w:ascii="Microsoft Sans Serif" w:hAnsi="Microsoft Sans Serif" w:cs="Microsoft Sans Serif"/>
          <w:i/>
          <w:sz w:val="20"/>
          <w:szCs w:val="20"/>
          <w:lang w:val="sr-Cyrl-RS"/>
        </w:rPr>
        <w:t xml:space="preserve">funkcije </w:t>
      </w:r>
      <w:r>
        <w:rPr>
          <w:rFonts w:ascii="Microsoft Sans Serif" w:hAnsi="Microsoft Sans Serif" w:cs="Microsoft Sans Serif"/>
          <w:i/>
          <w:sz w:val="20"/>
          <w:szCs w:val="20"/>
          <w:lang w:val="sr-Latn-RS"/>
        </w:rPr>
        <w:t>bubrega i/ili jetre</w:t>
      </w:r>
    </w:p>
    <w:p w14:paraId="66DFC478">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xml:space="preserve">Smanjenje doze preporučuje se kod pacijenata koji imaju bolest </w:t>
      </w:r>
      <w:r>
        <w:rPr>
          <w:rFonts w:ascii="Microsoft Sans Serif" w:hAnsi="Microsoft Sans Serif" w:cs="Microsoft Sans Serif"/>
          <w:sz w:val="20"/>
          <w:szCs w:val="20"/>
          <w:lang w:val="sr-Cyrl-RS"/>
        </w:rPr>
        <w:t xml:space="preserve">bubrega </w:t>
      </w:r>
      <w:r>
        <w:rPr>
          <w:rFonts w:ascii="Microsoft Sans Serif" w:hAnsi="Microsoft Sans Serif" w:cs="Microsoft Sans Serif"/>
          <w:sz w:val="20"/>
          <w:szCs w:val="20"/>
          <w:lang w:val="sr-Latn-RS"/>
        </w:rPr>
        <w:t>ili tešku hroničnu bolest jetre (pogledati dio 4.4).</w:t>
      </w:r>
    </w:p>
    <w:p w14:paraId="318128AE">
      <w:pPr>
        <w:widowControl w:val="0"/>
        <w:tabs>
          <w:tab w:val="clear" w:pos="284"/>
        </w:tabs>
        <w:autoSpaceDE w:val="0"/>
        <w:autoSpaceDN w:val="0"/>
        <w:rPr>
          <w:rFonts w:ascii="Microsoft Sans Serif" w:hAnsi="Microsoft Sans Serif" w:cs="Microsoft Sans Serif"/>
          <w:color w:val="FF0000"/>
          <w:sz w:val="20"/>
          <w:szCs w:val="20"/>
          <w:lang w:val="sr-Latn-RS"/>
        </w:rPr>
      </w:pPr>
    </w:p>
    <w:p w14:paraId="43026311">
      <w:pPr>
        <w:widowControl w:val="0"/>
        <w:tabs>
          <w:tab w:val="clear" w:pos="284"/>
        </w:tabs>
        <w:autoSpaceDE w:val="0"/>
        <w:autoSpaceDN w:val="0"/>
        <w:rPr>
          <w:rFonts w:ascii="Microsoft Sans Serif" w:hAnsi="Microsoft Sans Serif" w:cs="Microsoft Sans Serif"/>
          <w:i/>
          <w:sz w:val="20"/>
          <w:szCs w:val="20"/>
          <w:lang w:val="sr-Latn-RS"/>
        </w:rPr>
      </w:pPr>
      <w:r>
        <w:rPr>
          <w:rFonts w:ascii="Microsoft Sans Serif" w:hAnsi="Microsoft Sans Serif" w:cs="Microsoft Sans Serif"/>
          <w:i/>
          <w:sz w:val="20"/>
          <w:szCs w:val="20"/>
          <w:lang w:val="sr-Latn-RS"/>
        </w:rPr>
        <w:t>Pedijatrijska populacija</w:t>
      </w:r>
    </w:p>
    <w:p w14:paraId="4D9F646F">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xml:space="preserve">Nema dostupnih podataka o liječenju djece i adolescenata mlađih od 18 godina. Stoga se ne preporučuje upotreba </w:t>
      </w: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eka </w:t>
      </w:r>
      <w:r>
        <w:rPr>
          <w:rFonts w:ascii="Microsoft Sans Serif" w:hAnsi="Microsoft Sans Serif" w:cs="Microsoft Sans Serif"/>
          <w:sz w:val="20"/>
          <w:szCs w:val="20"/>
          <w:lang w:val="sr-Latn-RS"/>
        </w:rPr>
        <w:t>Lefisyo kod djece i adolescenata (pogledati dio 4.4).</w:t>
      </w:r>
    </w:p>
    <w:p w14:paraId="76DCC752">
      <w:pPr>
        <w:widowControl w:val="0"/>
        <w:tabs>
          <w:tab w:val="clear" w:pos="284"/>
        </w:tabs>
        <w:autoSpaceDE w:val="0"/>
        <w:autoSpaceDN w:val="0"/>
        <w:rPr>
          <w:rFonts w:ascii="Microsoft Sans Serif" w:hAnsi="Microsoft Sans Serif" w:cs="Microsoft Sans Serif"/>
          <w:color w:val="FF0000"/>
          <w:sz w:val="20"/>
          <w:szCs w:val="20"/>
          <w:lang w:val="sr-Latn-RS"/>
        </w:rPr>
      </w:pPr>
    </w:p>
    <w:p w14:paraId="0ED77C32">
      <w:pPr>
        <w:widowControl w:val="0"/>
        <w:tabs>
          <w:tab w:val="clear" w:pos="284"/>
        </w:tabs>
        <w:autoSpaceDE w:val="0"/>
        <w:autoSpaceDN w:val="0"/>
        <w:rPr>
          <w:rFonts w:ascii="Microsoft Sans Serif" w:hAnsi="Microsoft Sans Serif" w:cs="Microsoft Sans Serif"/>
          <w:sz w:val="20"/>
          <w:szCs w:val="20"/>
          <w:u w:val="single"/>
          <w:lang w:val="sr-Latn-RS"/>
        </w:rPr>
      </w:pPr>
      <w:r>
        <w:rPr>
          <w:rFonts w:ascii="Microsoft Sans Serif" w:hAnsi="Microsoft Sans Serif" w:cs="Microsoft Sans Serif"/>
          <w:sz w:val="20"/>
          <w:szCs w:val="20"/>
          <w:u w:val="single"/>
          <w:lang w:val="sr-Latn-RS"/>
        </w:rPr>
        <w:t>Način primjene</w:t>
      </w:r>
    </w:p>
    <w:p w14:paraId="66E639EC">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xml:space="preserve">Lijek </w:t>
      </w:r>
      <w:r>
        <w:rPr>
          <w:rFonts w:ascii="Microsoft Sans Serif" w:hAnsi="Microsoft Sans Serif" w:cs="Microsoft Sans Serif"/>
          <w:sz w:val="20"/>
          <w:szCs w:val="20"/>
          <w:lang w:val="mk-MK"/>
        </w:rPr>
        <w:t>Lefisyo je namijenjen za oralnu upotrebu</w:t>
      </w:r>
      <w:r>
        <w:rPr>
          <w:rFonts w:ascii="Microsoft Sans Serif" w:hAnsi="Microsoft Sans Serif" w:cs="Microsoft Sans Serif"/>
          <w:sz w:val="20"/>
          <w:szCs w:val="20"/>
          <w:lang w:val="sr-Latn-RS"/>
        </w:rPr>
        <w:t>.</w:t>
      </w:r>
      <w:r>
        <w:rPr>
          <w:rFonts w:ascii="Microsoft Sans Serif" w:hAnsi="Microsoft Sans Serif" w:cs="Microsoft Sans Serif"/>
          <w:sz w:val="20"/>
          <w:szCs w:val="20"/>
          <w:lang w:val="mk-MK"/>
        </w:rPr>
        <w:t xml:space="preserve"> </w:t>
      </w:r>
    </w:p>
    <w:p w14:paraId="7CC68418">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mk-MK"/>
        </w:rPr>
        <w:t>Uobičajeno,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mk-MK"/>
        </w:rPr>
        <w:t xml:space="preserve">ek se može uzimati </w:t>
      </w:r>
      <w:r>
        <w:rPr>
          <w:rFonts w:ascii="Microsoft Sans Serif" w:hAnsi="Microsoft Sans Serif" w:cs="Microsoft Sans Serif"/>
          <w:sz w:val="20"/>
          <w:szCs w:val="20"/>
          <w:lang w:val="sr-Latn-RS"/>
        </w:rPr>
        <w:t>sa vodom za piće ili voćnim sokom (npr. sok od narandže ili sirup od maline).</w:t>
      </w:r>
    </w:p>
    <w:p w14:paraId="067760FB">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Doza može biti data pacijentu za neposrednu upotrebu ili mu može biti data kao preparat za ponijeti kući (vidjeti i dio 6.6) koji mora biti korišćen u skladu sa uputstvima ljekara.</w:t>
      </w:r>
    </w:p>
    <w:p w14:paraId="7E77E197">
      <w:pPr>
        <w:widowControl w:val="0"/>
        <w:tabs>
          <w:tab w:val="clear" w:pos="284"/>
        </w:tabs>
        <w:autoSpaceDE w:val="0"/>
        <w:autoSpaceDN w:val="0"/>
        <w:rPr>
          <w:rFonts w:ascii="Microsoft Sans Serif" w:hAnsi="Microsoft Sans Serif" w:cs="Microsoft Sans Serif"/>
          <w:color w:val="FF0000"/>
          <w:sz w:val="20"/>
          <w:szCs w:val="20"/>
          <w:lang w:val="sr-Latn-RS"/>
        </w:rPr>
      </w:pPr>
    </w:p>
    <w:p w14:paraId="75B752F4">
      <w:pPr>
        <w:tabs>
          <w:tab w:val="clear" w:pos="284"/>
        </w:tabs>
        <w:autoSpaceDE w:val="0"/>
        <w:autoSpaceDN w:val="0"/>
        <w:adjustRightInd w:val="0"/>
        <w:jc w:val="left"/>
        <w:rPr>
          <w:rFonts w:ascii="Microsoft Sans Serif" w:hAnsi="Microsoft Sans Serif" w:cs="Microsoft Sans Serif"/>
          <w:sz w:val="20"/>
          <w:szCs w:val="20"/>
          <w:lang w:val="sr-Latn-BA"/>
        </w:rPr>
      </w:pPr>
      <w:r>
        <w:rPr>
          <w:rFonts w:ascii="Microsoft Sans Serif" w:hAnsi="Microsoft Sans Serif" w:cs="Microsoft Sans Serif"/>
          <w:sz w:val="20"/>
          <w:szCs w:val="20"/>
          <w:lang w:val="sr-Latn-RS"/>
        </w:rPr>
        <w:t xml:space="preserve">Ljekar mora obavijestiti pacijenta da je oralna primjena jedini odobreni i bezbjedan način primjene ovog lijeka. </w:t>
      </w:r>
      <w:r>
        <w:rPr>
          <w:rFonts w:ascii="Microsoft Sans Serif" w:hAnsi="Microsoft Sans Serif" w:cs="Microsoft Sans Serif"/>
          <w:sz w:val="20"/>
          <w:szCs w:val="20"/>
          <w:lang w:val="sr-Cyrl-RS"/>
        </w:rPr>
        <w:t>Pored toga, ljekar</w:t>
      </w:r>
      <w:r>
        <w:rPr>
          <w:rFonts w:ascii="Microsoft Sans Serif" w:hAnsi="Microsoft Sans Serif" w:cs="Microsoft Sans Serif"/>
          <w:sz w:val="20"/>
          <w:szCs w:val="20"/>
          <w:lang w:val="sr-Latn-RS"/>
        </w:rPr>
        <w:t xml:space="preserve"> mora naglasiti potencijalne posljedice svake zloupotrebe</w:t>
      </w:r>
      <w:r>
        <w:rPr>
          <w:rFonts w:ascii="Microsoft Sans Serif" w:hAnsi="Microsoft Sans Serif" w:cs="Microsoft Sans Serif"/>
          <w:sz w:val="20"/>
          <w:szCs w:val="20"/>
          <w:lang w:val="sr-Cyrl-RS"/>
        </w:rPr>
        <w:t>.</w:t>
      </w:r>
    </w:p>
    <w:p w14:paraId="6F53BE0D">
      <w:pPr>
        <w:widowControl w:val="0"/>
        <w:tabs>
          <w:tab w:val="clear" w:pos="284"/>
        </w:tabs>
        <w:autoSpaceDE w:val="0"/>
        <w:autoSpaceDN w:val="0"/>
        <w:rPr>
          <w:rFonts w:ascii="Microsoft Sans Serif" w:hAnsi="Microsoft Sans Serif" w:cs="Microsoft Sans Serif"/>
          <w:color w:val="FF0000"/>
          <w:sz w:val="20"/>
          <w:szCs w:val="20"/>
          <w:lang w:val="sr-Latn-RS"/>
        </w:rPr>
      </w:pPr>
    </w:p>
    <w:p w14:paraId="7AAEE212">
      <w:pPr>
        <w:widowControl w:val="0"/>
        <w:tabs>
          <w:tab w:val="clear" w:pos="284"/>
        </w:tabs>
        <w:autoSpaceDE w:val="0"/>
        <w:autoSpaceDN w:val="0"/>
        <w:rPr>
          <w:rFonts w:ascii="Microsoft Sans Serif" w:hAnsi="Microsoft Sans Serif" w:cs="Microsoft Sans Serif"/>
          <w:sz w:val="20"/>
          <w:szCs w:val="20"/>
          <w:u w:val="single"/>
          <w:lang w:val="sr-Latn-RS"/>
        </w:rPr>
      </w:pPr>
      <w:r>
        <w:rPr>
          <w:rFonts w:ascii="Microsoft Sans Serif" w:hAnsi="Microsoft Sans Serif" w:cs="Microsoft Sans Serif"/>
          <w:sz w:val="20"/>
          <w:szCs w:val="20"/>
          <w:u w:val="single"/>
          <w:lang w:val="sr-Cyrl-RS"/>
        </w:rPr>
        <w:t>Terapiju koja se primjenjuje kod</w:t>
      </w:r>
      <w:r>
        <w:rPr>
          <w:rFonts w:ascii="Microsoft Sans Serif" w:hAnsi="Microsoft Sans Serif" w:cs="Microsoft Sans Serif"/>
          <w:sz w:val="20"/>
          <w:szCs w:val="20"/>
          <w:u w:val="single"/>
          <w:lang w:val="sr-Latn-RS"/>
        </w:rPr>
        <w:t xml:space="preserve"> kuće mora propisati ljekar.</w:t>
      </w:r>
    </w:p>
    <w:p w14:paraId="2223B55E">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Recept kojim se propisuje uzimanje lijeka kod kuće ne smije se izdati ako su ljekarski pregledi i upitnici pokazali da pacijent:</w:t>
      </w:r>
    </w:p>
    <w:p w14:paraId="4EF18F1F">
      <w:pPr>
        <w:pStyle w:val="23"/>
        <w:widowControl w:val="0"/>
        <w:numPr>
          <w:ilvl w:val="0"/>
          <w:numId w:val="2"/>
        </w:numPr>
        <w:tabs>
          <w:tab w:val="clear" w:pos="284"/>
        </w:tabs>
        <w:autoSpaceDE w:val="0"/>
        <w:autoSpaceDN w:val="0"/>
        <w:ind w:left="36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xml:space="preserve">konzumira supstance koje su </w:t>
      </w:r>
      <w:r>
        <w:rPr>
          <w:rFonts w:ascii="Microsoft Sans Serif" w:hAnsi="Microsoft Sans Serif" w:cs="Microsoft Sans Serif"/>
          <w:sz w:val="20"/>
          <w:szCs w:val="20"/>
          <w:lang w:val="sr-Cyrl-RS"/>
        </w:rPr>
        <w:t xml:space="preserve">pri </w:t>
      </w:r>
      <w:r>
        <w:rPr>
          <w:rFonts w:ascii="Microsoft Sans Serif" w:hAnsi="Microsoft Sans Serif" w:cs="Microsoft Sans Serif"/>
          <w:sz w:val="20"/>
          <w:szCs w:val="20"/>
          <w:lang w:val="sr-Latn-RS"/>
        </w:rPr>
        <w:t>istovremeno</w:t>
      </w:r>
      <w:r>
        <w:rPr>
          <w:rFonts w:ascii="Microsoft Sans Serif" w:hAnsi="Microsoft Sans Serif" w:cs="Microsoft Sans Serif"/>
          <w:sz w:val="20"/>
          <w:szCs w:val="20"/>
          <w:lang w:val="sr-Cyrl-RS"/>
        </w:rPr>
        <w:t>j</w:t>
      </w:r>
      <w:r>
        <w:rPr>
          <w:rFonts w:ascii="Microsoft Sans Serif" w:hAnsi="Microsoft Sans Serif" w:cs="Microsoft Sans Serif"/>
          <w:sz w:val="20"/>
          <w:szCs w:val="20"/>
          <w:lang w:val="sr-Latn-RS"/>
        </w:rPr>
        <w:t xml:space="preserve"> upotrebi sa supstitucionom terapijom opasne za pacijenta</w:t>
      </w:r>
      <w:r>
        <w:rPr>
          <w:rFonts w:ascii="Microsoft Sans Serif" w:hAnsi="Microsoft Sans Serif" w:cs="Microsoft Sans Serif"/>
          <w:sz w:val="20"/>
          <w:szCs w:val="20"/>
          <w:lang w:val="sr-Cyrl-RS"/>
        </w:rPr>
        <w:t>,</w:t>
      </w:r>
    </w:p>
    <w:p w14:paraId="240C660A">
      <w:pPr>
        <w:pStyle w:val="23"/>
        <w:widowControl w:val="0"/>
        <w:numPr>
          <w:ilvl w:val="0"/>
          <w:numId w:val="2"/>
        </w:numPr>
        <w:tabs>
          <w:tab w:val="clear" w:pos="284"/>
        </w:tabs>
        <w:autoSpaceDE w:val="0"/>
        <w:autoSpaceDN w:val="0"/>
        <w:ind w:left="36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još uvek nema stabilnu prilagođenu dozu, uzimajući u obzir razvoj tolerancije</w:t>
      </w:r>
      <w:r>
        <w:rPr>
          <w:rFonts w:ascii="Microsoft Sans Serif" w:hAnsi="Microsoft Sans Serif" w:cs="Microsoft Sans Serif"/>
          <w:sz w:val="20"/>
          <w:szCs w:val="20"/>
          <w:lang w:val="sr-Cyrl-RS"/>
        </w:rPr>
        <w:t>,</w:t>
      </w:r>
    </w:p>
    <w:p w14:paraId="0AB355F1">
      <w:pPr>
        <w:pStyle w:val="23"/>
        <w:widowControl w:val="0"/>
        <w:numPr>
          <w:ilvl w:val="0"/>
          <w:numId w:val="2"/>
        </w:numPr>
        <w:tabs>
          <w:tab w:val="clear" w:pos="284"/>
        </w:tabs>
        <w:autoSpaceDE w:val="0"/>
        <w:autoSpaceDN w:val="0"/>
        <w:ind w:left="36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zloupotrebl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r-Latn-RS"/>
        </w:rPr>
        <w:t>ava supstance.</w:t>
      </w:r>
    </w:p>
    <w:p w14:paraId="04572AED">
      <w:pPr>
        <w:widowControl w:val="0"/>
        <w:tabs>
          <w:tab w:val="clear" w:pos="284"/>
        </w:tabs>
        <w:autoSpaceDE w:val="0"/>
        <w:autoSpaceDN w:val="0"/>
        <w:rPr>
          <w:rFonts w:ascii="Microsoft Sans Serif" w:hAnsi="Microsoft Sans Serif" w:cs="Microsoft Sans Serif"/>
          <w:sz w:val="20"/>
          <w:szCs w:val="20"/>
          <w:lang w:val="sr-Latn-RS"/>
        </w:rPr>
      </w:pPr>
    </w:p>
    <w:p w14:paraId="73FF5576">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Izdavanje</w:t>
      </w:r>
      <w:r>
        <w:rPr>
          <w:rFonts w:ascii="Microsoft Sans Serif" w:hAnsi="Microsoft Sans Serif" w:cs="Microsoft Sans Serif"/>
          <w:sz w:val="20"/>
          <w:szCs w:val="20"/>
          <w:lang w:val="sr-Cyrl-RS"/>
        </w:rPr>
        <w:t xml:space="preserve"> lijeka se mora o</w:t>
      </w:r>
      <w:r>
        <w:rPr>
          <w:rFonts w:ascii="Microsoft Sans Serif" w:hAnsi="Microsoft Sans Serif" w:cs="Microsoft Sans Serif"/>
          <w:sz w:val="20"/>
          <w:szCs w:val="20"/>
          <w:lang w:val="sv-SE"/>
        </w:rPr>
        <w:t>baviti</w:t>
      </w:r>
      <w:r>
        <w:rPr>
          <w:rFonts w:ascii="Microsoft Sans Serif" w:hAnsi="Microsoft Sans Serif" w:cs="Microsoft Sans Serif"/>
          <w:sz w:val="20"/>
          <w:szCs w:val="20"/>
          <w:lang w:val="sr-Cyrl-RS"/>
        </w:rPr>
        <w:t xml:space="preserve"> u zdravstven</w:t>
      </w:r>
      <w:r>
        <w:rPr>
          <w:rFonts w:ascii="Microsoft Sans Serif" w:hAnsi="Microsoft Sans Serif" w:cs="Microsoft Sans Serif"/>
          <w:sz w:val="20"/>
          <w:szCs w:val="20"/>
          <w:lang w:val="sr-Latn-RS"/>
        </w:rPr>
        <w:t>oj</w:t>
      </w:r>
      <w:r>
        <w:rPr>
          <w:rFonts w:ascii="Microsoft Sans Serif" w:hAnsi="Microsoft Sans Serif" w:cs="Microsoft Sans Serif"/>
          <w:sz w:val="20"/>
          <w:szCs w:val="20"/>
          <w:lang w:val="sr-Cyrl-RS"/>
        </w:rPr>
        <w:t xml:space="preserve"> ustanovi</w:t>
      </w:r>
      <w:r>
        <w:rPr>
          <w:rFonts w:ascii="Microsoft Sans Serif" w:hAnsi="Microsoft Sans Serif" w:cs="Microsoft Sans Serif"/>
          <w:sz w:val="20"/>
          <w:szCs w:val="20"/>
          <w:lang w:val="sv-SE"/>
        </w:rPr>
        <w:t>.</w:t>
      </w:r>
      <w:r>
        <w:rPr>
          <w:lang w:val="sv-SE"/>
        </w:rPr>
        <w:t xml:space="preserve"> </w:t>
      </w:r>
      <w:r>
        <w:rPr>
          <w:rFonts w:ascii="Microsoft Sans Serif" w:hAnsi="Microsoft Sans Serif" w:cs="Microsoft Sans Serif"/>
          <w:sz w:val="20"/>
          <w:szCs w:val="20"/>
          <w:lang w:val="sr-Cyrl-RS"/>
        </w:rPr>
        <w:t>Ljekar koji propisuje lijekove može, tamo gdje smatra da je to potrebno, propisati preparat za povećanje viskoznosti.</w:t>
      </w:r>
    </w:p>
    <w:p w14:paraId="257E7985">
      <w:pPr>
        <w:widowControl w:val="0"/>
        <w:tabs>
          <w:tab w:val="clear" w:pos="284"/>
        </w:tabs>
        <w:autoSpaceDE w:val="0"/>
        <w:autoSpaceDN w:val="0"/>
        <w:rPr>
          <w:rFonts w:ascii="Microsoft Sans Serif" w:hAnsi="Microsoft Sans Serif" w:cs="Microsoft Sans Serif"/>
          <w:color w:val="FF0000"/>
          <w:sz w:val="20"/>
          <w:szCs w:val="20"/>
          <w:lang w:val="sv-SE"/>
        </w:rPr>
      </w:pPr>
    </w:p>
    <w:p w14:paraId="7D4DB884">
      <w:pPr>
        <w:widowControl w:val="0"/>
        <w:tabs>
          <w:tab w:val="clear" w:pos="284"/>
        </w:tabs>
        <w:autoSpaceDE w:val="0"/>
        <w:autoSpaceDN w:val="0"/>
        <w:rPr>
          <w:rFonts w:ascii="Microsoft Sans Serif" w:hAnsi="Microsoft Sans Serif" w:cs="Microsoft Sans Serif"/>
          <w:sz w:val="20"/>
          <w:szCs w:val="20"/>
          <w:u w:val="single"/>
          <w:lang w:val="sr-Latn-RS"/>
        </w:rPr>
      </w:pPr>
      <w:r>
        <w:rPr>
          <w:rFonts w:ascii="Microsoft Sans Serif" w:hAnsi="Microsoft Sans Serif" w:cs="Microsoft Sans Serif"/>
          <w:sz w:val="20"/>
          <w:szCs w:val="20"/>
          <w:u w:val="single"/>
          <w:lang w:val="sr-Latn-RS"/>
        </w:rPr>
        <w:t>Trajanje liječenja</w:t>
      </w:r>
    </w:p>
    <w:p w14:paraId="29AC881B">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Trajanje liječenja je u skladu sa cjelokupnim terapijskim konceptom koji uključuje napredak supstitucione terapije, dogovorene terapijske ciljeve i individualne potrebe pacijenta.</w:t>
      </w:r>
    </w:p>
    <w:p w14:paraId="5AEE39DD">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Trajanje liječenja može varirati od kratkotrajnog (npr. supstituciona terapija kod hospitalizovanih pacijenata koji spadaju u grupu ovisnika od lijekova) do dugotrajnog liječenja.</w:t>
      </w:r>
    </w:p>
    <w:p w14:paraId="0A83CC9F">
      <w:pPr>
        <w:widowControl w:val="0"/>
        <w:tabs>
          <w:tab w:val="clear" w:pos="284"/>
        </w:tabs>
        <w:autoSpaceDE w:val="0"/>
        <w:autoSpaceDN w:val="0"/>
        <w:rPr>
          <w:rFonts w:ascii="Microsoft Sans Serif" w:hAnsi="Microsoft Sans Serif" w:cs="Microsoft Sans Serif"/>
          <w:color w:val="FF0000"/>
          <w:sz w:val="20"/>
          <w:szCs w:val="20"/>
          <w:lang w:val="sr-Latn-RS"/>
        </w:rPr>
      </w:pPr>
    </w:p>
    <w:p w14:paraId="62B94F15">
      <w:pPr>
        <w:tabs>
          <w:tab w:val="left" w:pos="450"/>
        </w:tabs>
        <w:rPr>
          <w:rFonts w:ascii="Microsoft Sans Serif" w:hAnsi="Microsoft Sans Serif" w:cs="Microsoft Sans Serif"/>
          <w:b/>
          <w:bCs/>
          <w:sz w:val="20"/>
          <w:szCs w:val="20"/>
          <w:lang w:val="sr-Latn-RS"/>
        </w:rPr>
      </w:pPr>
      <w:r>
        <w:rPr>
          <w:rFonts w:ascii="Microsoft Sans Serif" w:hAnsi="Microsoft Sans Serif" w:cs="Microsoft Sans Serif"/>
          <w:b/>
          <w:bCs/>
          <w:sz w:val="20"/>
          <w:szCs w:val="20"/>
          <w:lang w:val="sv-SE"/>
        </w:rPr>
        <w:t>4.3. Kontraindikacije</w:t>
      </w:r>
    </w:p>
    <w:p w14:paraId="168E7541">
      <w:pPr>
        <w:widowControl w:val="0"/>
        <w:tabs>
          <w:tab w:val="clear" w:pos="284"/>
        </w:tabs>
        <w:autoSpaceDE w:val="0"/>
        <w:autoSpaceDN w:val="0"/>
        <w:rPr>
          <w:rFonts w:ascii="Microsoft Sans Serif" w:hAnsi="Microsoft Sans Serif" w:cs="Microsoft Sans Serif"/>
          <w:sz w:val="20"/>
          <w:szCs w:val="20"/>
          <w:lang w:val="sr-Latn-RS"/>
        </w:rPr>
      </w:pPr>
    </w:p>
    <w:p w14:paraId="72350E69">
      <w:pPr>
        <w:pStyle w:val="23"/>
        <w:widowControl w:val="0"/>
        <w:numPr>
          <w:ilvl w:val="0"/>
          <w:numId w:val="3"/>
        </w:numPr>
        <w:tabs>
          <w:tab w:val="clear" w:pos="284"/>
        </w:tabs>
        <w:autoSpaceDE w:val="0"/>
        <w:autoSpaceDN w:val="0"/>
        <w:ind w:left="36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preosjetl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r-Latn-RS"/>
        </w:rPr>
        <w:t>ivost</w:t>
      </w:r>
      <w:r>
        <w:rPr>
          <w:rFonts w:ascii="Microsoft Sans Serif" w:hAnsi="Microsoft Sans Serif" w:cs="Microsoft Sans Serif"/>
          <w:sz w:val="20"/>
          <w:szCs w:val="20"/>
          <w:lang w:val="sr-Cyrl-RS"/>
        </w:rPr>
        <w:t>i</w:t>
      </w:r>
      <w:r>
        <w:rPr>
          <w:rFonts w:ascii="Microsoft Sans Serif" w:hAnsi="Microsoft Sans Serif" w:cs="Microsoft Sans Serif"/>
          <w:sz w:val="20"/>
          <w:szCs w:val="20"/>
          <w:lang w:val="sr-Latn-RS"/>
        </w:rPr>
        <w:t xml:space="preserve"> na aktivnu supstancu ili </w:t>
      </w:r>
      <w:r>
        <w:rPr>
          <w:rFonts w:ascii="Microsoft Sans Serif" w:hAnsi="Microsoft Sans Serif" w:cs="Microsoft Sans Serif"/>
          <w:sz w:val="20"/>
          <w:szCs w:val="20"/>
          <w:lang w:val="sr-Cyrl-RS"/>
        </w:rPr>
        <w:t xml:space="preserve">na </w:t>
      </w:r>
      <w:r>
        <w:rPr>
          <w:rFonts w:ascii="Microsoft Sans Serif" w:hAnsi="Microsoft Sans Serif" w:cs="Microsoft Sans Serif"/>
          <w:sz w:val="20"/>
          <w:szCs w:val="20"/>
          <w:lang w:val="sr-Latn-RS"/>
        </w:rPr>
        <w:t xml:space="preserve">bilo koju </w:t>
      </w:r>
      <w:r>
        <w:rPr>
          <w:rFonts w:ascii="Microsoft Sans Serif" w:hAnsi="Microsoft Sans Serif" w:cs="Microsoft Sans Serif"/>
          <w:sz w:val="20"/>
          <w:szCs w:val="20"/>
          <w:lang w:val="sr-Cyrl-RS"/>
        </w:rPr>
        <w:t xml:space="preserve">od </w:t>
      </w:r>
      <w:r>
        <w:rPr>
          <w:rFonts w:ascii="Microsoft Sans Serif" w:hAnsi="Microsoft Sans Serif" w:cs="Microsoft Sans Serif"/>
          <w:sz w:val="20"/>
          <w:szCs w:val="20"/>
          <w:lang w:val="sr-Latn-RS"/>
        </w:rPr>
        <w:t>pomoćn</w:t>
      </w:r>
      <w:r>
        <w:rPr>
          <w:rFonts w:ascii="Microsoft Sans Serif" w:hAnsi="Microsoft Sans Serif" w:cs="Microsoft Sans Serif"/>
          <w:sz w:val="20"/>
          <w:szCs w:val="20"/>
          <w:lang w:val="sr-Cyrl-RS"/>
        </w:rPr>
        <w:t>ih</w:t>
      </w:r>
      <w:r>
        <w:rPr>
          <w:rFonts w:ascii="Microsoft Sans Serif" w:hAnsi="Microsoft Sans Serif" w:cs="Microsoft Sans Serif"/>
          <w:sz w:val="20"/>
          <w:szCs w:val="20"/>
          <w:lang w:val="sr-Latn-RS"/>
        </w:rPr>
        <w:t xml:space="preserve"> supstanc</w:t>
      </w:r>
      <w:r>
        <w:rPr>
          <w:rFonts w:ascii="Microsoft Sans Serif" w:hAnsi="Microsoft Sans Serif" w:cs="Microsoft Sans Serif"/>
          <w:sz w:val="20"/>
          <w:szCs w:val="20"/>
          <w:lang w:val="sr-Cyrl-RS"/>
        </w:rPr>
        <w:t>i</w:t>
      </w:r>
      <w:r>
        <w:rPr>
          <w:rFonts w:ascii="Microsoft Sans Serif" w:hAnsi="Microsoft Sans Serif" w:cs="Microsoft Sans Serif"/>
          <w:sz w:val="20"/>
          <w:szCs w:val="20"/>
          <w:lang w:val="sr-Latn-RS"/>
        </w:rPr>
        <w:t xml:space="preserve"> navedene u dijelu 6.1</w:t>
      </w:r>
      <w:r>
        <w:rPr>
          <w:rFonts w:ascii="Microsoft Sans Serif" w:hAnsi="Microsoft Sans Serif" w:cs="Microsoft Sans Serif"/>
          <w:sz w:val="20"/>
          <w:szCs w:val="20"/>
          <w:lang w:val="sr-Cyrl-RS"/>
        </w:rPr>
        <w:t>,</w:t>
      </w:r>
    </w:p>
    <w:p w14:paraId="7876BD24">
      <w:pPr>
        <w:pStyle w:val="23"/>
        <w:widowControl w:val="0"/>
        <w:numPr>
          <w:ilvl w:val="0"/>
          <w:numId w:val="3"/>
        </w:numPr>
        <w:tabs>
          <w:tab w:val="clear" w:pos="284"/>
        </w:tabs>
        <w:autoSpaceDE w:val="0"/>
        <w:autoSpaceDN w:val="0"/>
        <w:ind w:left="36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liječenja MAO inhibitorima ili u periodu od dvije nedel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r-Latn-RS"/>
        </w:rPr>
        <w:t>e od prestanka liječenja</w:t>
      </w:r>
      <w:r>
        <w:rPr>
          <w:rFonts w:ascii="Microsoft Sans Serif" w:hAnsi="Microsoft Sans Serif" w:cs="Microsoft Sans Serif"/>
          <w:sz w:val="20"/>
          <w:szCs w:val="20"/>
          <w:lang w:val="sr-Cyrl-RS"/>
        </w:rPr>
        <w:t xml:space="preserve"> MAO inhibitorima</w:t>
      </w:r>
      <w:r>
        <w:rPr>
          <w:rFonts w:ascii="Microsoft Sans Serif" w:hAnsi="Microsoft Sans Serif" w:cs="Microsoft Sans Serif"/>
          <w:sz w:val="20"/>
          <w:szCs w:val="20"/>
          <w:lang w:val="sr-Latn-RS"/>
        </w:rPr>
        <w:t>.</w:t>
      </w:r>
    </w:p>
    <w:p w14:paraId="7E42F69A">
      <w:pPr>
        <w:widowControl w:val="0"/>
        <w:tabs>
          <w:tab w:val="clear" w:pos="284"/>
        </w:tabs>
        <w:autoSpaceDE w:val="0"/>
        <w:autoSpaceDN w:val="0"/>
        <w:rPr>
          <w:rFonts w:ascii="Microsoft Sans Serif" w:hAnsi="Microsoft Sans Serif" w:cs="Microsoft Sans Serif"/>
          <w:sz w:val="20"/>
          <w:szCs w:val="20"/>
          <w:lang w:val="sr-Latn-RS"/>
        </w:rPr>
      </w:pPr>
    </w:p>
    <w:p w14:paraId="69FB5AC5">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r-Latn-RS"/>
        </w:rPr>
        <w:t xml:space="preserve">ntagonisti </w:t>
      </w:r>
      <w:r>
        <w:rPr>
          <w:rFonts w:ascii="Microsoft Sans Serif" w:hAnsi="Microsoft Sans Serif" w:cs="Microsoft Sans Serif"/>
          <w:sz w:val="20"/>
          <w:szCs w:val="20"/>
          <w:lang w:val="sr-Cyrl-RS"/>
        </w:rPr>
        <w:t xml:space="preserve">narkotika </w:t>
      </w:r>
      <w:r>
        <w:rPr>
          <w:rFonts w:ascii="Microsoft Sans Serif" w:hAnsi="Microsoft Sans Serif" w:cs="Microsoft Sans Serif"/>
          <w:sz w:val="20"/>
          <w:szCs w:val="20"/>
          <w:lang w:val="sr-Latn-RS"/>
        </w:rPr>
        <w:t xml:space="preserve">ili drugi agonisti/antagonisti (npr. pentazocin i buprenorfin) ne smiju se koristiti tokom liječenja </w:t>
      </w:r>
      <w:r>
        <w:rPr>
          <w:rFonts w:ascii="Microsoft Sans Serif" w:hAnsi="Microsoft Sans Serif" w:cs="Microsoft Sans Serif"/>
          <w:sz w:val="20"/>
          <w:szCs w:val="20"/>
          <w:lang w:val="sr-Cyrl-RS"/>
        </w:rPr>
        <w:t xml:space="preserve">lijekom </w:t>
      </w:r>
      <w:r>
        <w:rPr>
          <w:rFonts w:ascii="Microsoft Sans Serif" w:hAnsi="Microsoft Sans Serif" w:cs="Microsoft Sans Serif"/>
          <w:sz w:val="20"/>
          <w:szCs w:val="20"/>
          <w:lang w:val="sr-Latn-RS"/>
        </w:rPr>
        <w:t>Lefisyo, osim za liječenje predoziranja.</w:t>
      </w:r>
    </w:p>
    <w:p w14:paraId="6AD615E6">
      <w:pPr>
        <w:rPr>
          <w:rFonts w:ascii="Microsoft Sans Serif" w:hAnsi="Microsoft Sans Serif" w:cs="Microsoft Sans Serif"/>
          <w:sz w:val="20"/>
          <w:szCs w:val="20"/>
          <w:lang w:val="sr-Latn-RS"/>
        </w:rPr>
      </w:pPr>
    </w:p>
    <w:p w14:paraId="32130CB2">
      <w:pPr>
        <w:tabs>
          <w:tab w:val="left" w:pos="450"/>
          <w:tab w:val="left" w:pos="540"/>
        </w:tabs>
        <w:rPr>
          <w:rFonts w:ascii="Microsoft Sans Serif" w:hAnsi="Microsoft Sans Serif" w:cs="Microsoft Sans Serif"/>
          <w:b/>
          <w:bCs/>
          <w:sz w:val="20"/>
          <w:szCs w:val="20"/>
          <w:lang w:val="sr-Latn-RS"/>
        </w:rPr>
      </w:pPr>
      <w:r>
        <w:rPr>
          <w:rFonts w:ascii="Microsoft Sans Serif" w:hAnsi="Microsoft Sans Serif" w:cs="Microsoft Sans Serif"/>
          <w:b/>
          <w:bCs/>
          <w:sz w:val="20"/>
          <w:szCs w:val="20"/>
          <w:lang w:val="sr-Latn-RS"/>
        </w:rPr>
        <w:t>4.4  Posebna upozorenja i mjere opreza pri upotrebi</w:t>
      </w:r>
    </w:p>
    <w:p w14:paraId="1FDAD11F">
      <w:pPr>
        <w:widowControl w:val="0"/>
        <w:tabs>
          <w:tab w:val="clear" w:pos="284"/>
        </w:tabs>
        <w:autoSpaceDE w:val="0"/>
        <w:autoSpaceDN w:val="0"/>
        <w:rPr>
          <w:rFonts w:ascii="Microsoft Sans Serif" w:hAnsi="Microsoft Sans Serif" w:cs="Microsoft Sans Serif"/>
          <w:color w:val="FF0000"/>
          <w:sz w:val="20"/>
          <w:szCs w:val="20"/>
          <w:lang w:val="sr-Latn-RS"/>
        </w:rPr>
      </w:pPr>
    </w:p>
    <w:p w14:paraId="28955E8A">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xml:space="preserve">Levometadon </w:t>
      </w:r>
      <w:r>
        <w:rPr>
          <w:rFonts w:ascii="Microsoft Sans Serif" w:hAnsi="Microsoft Sans Serif" w:cs="Microsoft Sans Serif"/>
          <w:sz w:val="20"/>
          <w:szCs w:val="20"/>
          <w:lang w:val="sr-Cyrl-RS"/>
        </w:rPr>
        <w:t>može se</w:t>
      </w:r>
      <w:r>
        <w:rPr>
          <w:rFonts w:ascii="Microsoft Sans Serif" w:hAnsi="Microsoft Sans Serif" w:cs="Microsoft Sans Serif"/>
          <w:sz w:val="20"/>
          <w:szCs w:val="20"/>
          <w:lang w:val="sr-Latn-RS"/>
        </w:rPr>
        <w:t xml:space="preserve"> korist</w:t>
      </w:r>
      <w:r>
        <w:rPr>
          <w:rFonts w:ascii="Microsoft Sans Serif" w:hAnsi="Microsoft Sans Serif" w:cs="Microsoft Sans Serif"/>
          <w:sz w:val="20"/>
          <w:szCs w:val="20"/>
          <w:lang w:val="sr-Cyrl-RS"/>
        </w:rPr>
        <w:t>iti</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 xml:space="preserve">u terapiji </w:t>
      </w:r>
      <w:r>
        <w:rPr>
          <w:rFonts w:ascii="Microsoft Sans Serif" w:hAnsi="Microsoft Sans Serif" w:cs="Microsoft Sans Serif"/>
          <w:sz w:val="20"/>
          <w:szCs w:val="20"/>
          <w:lang w:val="sr-Latn-RS"/>
        </w:rPr>
        <w:t>pacijen</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r-Latn-RS"/>
        </w:rPr>
        <w:t>ta zavisni</w:t>
      </w:r>
      <w:r>
        <w:rPr>
          <w:rFonts w:ascii="Microsoft Sans Serif" w:hAnsi="Microsoft Sans Serif" w:cs="Microsoft Sans Serif"/>
          <w:sz w:val="20"/>
          <w:szCs w:val="20"/>
          <w:lang w:val="sr-Cyrl-RS"/>
        </w:rPr>
        <w:t>h</w:t>
      </w:r>
      <w:r>
        <w:rPr>
          <w:rFonts w:ascii="Microsoft Sans Serif" w:hAnsi="Microsoft Sans Serif" w:cs="Microsoft Sans Serif"/>
          <w:sz w:val="20"/>
          <w:szCs w:val="20"/>
          <w:lang w:val="sr-Latn-RS"/>
        </w:rPr>
        <w:t xml:space="preserve"> od opijata/opioida </w:t>
      </w:r>
      <w:r>
        <w:rPr>
          <w:rFonts w:ascii="Microsoft Sans Serif" w:hAnsi="Microsoft Sans Serif" w:cs="Microsoft Sans Serif"/>
          <w:sz w:val="20"/>
          <w:szCs w:val="20"/>
          <w:lang w:val="sr-Cyrl-RS"/>
        </w:rPr>
        <w:t xml:space="preserve">samo od strane </w:t>
      </w:r>
      <w:r>
        <w:rPr>
          <w:rFonts w:ascii="Microsoft Sans Serif" w:hAnsi="Microsoft Sans Serif" w:cs="Microsoft Sans Serif"/>
          <w:sz w:val="20"/>
          <w:szCs w:val="20"/>
          <w:lang w:val="sr-Latn-RS"/>
        </w:rPr>
        <w:t>ljekar</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r-Latn-RS"/>
        </w:rPr>
        <w:t xml:space="preserve"> ovlašćeni</w:t>
      </w:r>
      <w:r>
        <w:rPr>
          <w:rFonts w:ascii="Microsoft Sans Serif" w:hAnsi="Microsoft Sans Serif" w:cs="Microsoft Sans Serif"/>
          <w:sz w:val="20"/>
          <w:szCs w:val="20"/>
          <w:lang w:val="sr-Cyrl-RS"/>
        </w:rPr>
        <w:t>h</w:t>
      </w:r>
      <w:r>
        <w:rPr>
          <w:rFonts w:ascii="Microsoft Sans Serif" w:hAnsi="Microsoft Sans Serif" w:cs="Microsoft Sans Serif"/>
          <w:sz w:val="20"/>
          <w:szCs w:val="20"/>
          <w:lang w:val="sr-Latn-RS"/>
        </w:rPr>
        <w:t xml:space="preserve"> za pružanje supstitucionog liječenja, jer standardne doze koje se koriste u supstitucionom liječenju mogu izazvati ozbil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r-Latn-RS"/>
        </w:rPr>
        <w:t>nu intoksikaciju ili čak biti fatalne kod pacijenata koji nemaju toleranciju na opijate.</w:t>
      </w:r>
    </w:p>
    <w:p w14:paraId="0558AA87">
      <w:pPr>
        <w:widowControl w:val="0"/>
        <w:tabs>
          <w:tab w:val="clear" w:pos="284"/>
        </w:tabs>
        <w:autoSpaceDE w:val="0"/>
        <w:autoSpaceDN w:val="0"/>
        <w:rPr>
          <w:rFonts w:ascii="Microsoft Sans Serif" w:hAnsi="Microsoft Sans Serif" w:cs="Microsoft Sans Serif"/>
          <w:color w:val="FF0000"/>
          <w:sz w:val="20"/>
          <w:szCs w:val="20"/>
          <w:lang w:val="sr-Latn-RS"/>
        </w:rPr>
      </w:pPr>
    </w:p>
    <w:p w14:paraId="3592C114">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Stroga indikacija i poseban medicinski nadzor su potrebni u</w:t>
      </w:r>
      <w:r>
        <w:rPr>
          <w:rFonts w:ascii="Microsoft Sans Serif" w:hAnsi="Microsoft Sans Serif" w:cs="Microsoft Sans Serif"/>
          <w:sz w:val="20"/>
          <w:szCs w:val="20"/>
          <w:lang w:val="sr-Cyrl-RS"/>
        </w:rPr>
        <w:t xml:space="preserve"> slučaju</w:t>
      </w:r>
      <w:r>
        <w:rPr>
          <w:rFonts w:ascii="Microsoft Sans Serif" w:hAnsi="Microsoft Sans Serif" w:cs="Microsoft Sans Serif"/>
          <w:sz w:val="20"/>
          <w:szCs w:val="20"/>
          <w:lang w:val="sv-SE"/>
        </w:rPr>
        <w:t>:</w:t>
      </w:r>
    </w:p>
    <w:p w14:paraId="5A05F368">
      <w:pPr>
        <w:pStyle w:val="23"/>
        <w:widowControl w:val="0"/>
        <w:numPr>
          <w:ilvl w:val="0"/>
          <w:numId w:val="4"/>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trudnoće i dojenja (pogledati dio 4.6);</w:t>
      </w:r>
    </w:p>
    <w:p w14:paraId="3157C023">
      <w:pPr>
        <w:pStyle w:val="23"/>
        <w:widowControl w:val="0"/>
        <w:numPr>
          <w:ilvl w:val="0"/>
          <w:numId w:val="4"/>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oštećene svijest</w:t>
      </w:r>
      <w:r>
        <w:rPr>
          <w:rFonts w:ascii="Microsoft Sans Serif" w:hAnsi="Microsoft Sans Serif" w:cs="Microsoft Sans Serif"/>
          <w:sz w:val="20"/>
          <w:szCs w:val="20"/>
          <w:lang w:val="sr-Cyrl-RS"/>
        </w:rPr>
        <w:t>i</w:t>
      </w:r>
      <w:r>
        <w:rPr>
          <w:rFonts w:ascii="Microsoft Sans Serif" w:hAnsi="Microsoft Sans Serif" w:cs="Microsoft Sans Serif"/>
          <w:sz w:val="20"/>
          <w:szCs w:val="20"/>
          <w:lang w:val="sv-SE"/>
        </w:rPr>
        <w:t>;</w:t>
      </w:r>
    </w:p>
    <w:p w14:paraId="0E72D303">
      <w:pPr>
        <w:pStyle w:val="23"/>
        <w:widowControl w:val="0"/>
        <w:numPr>
          <w:ilvl w:val="0"/>
          <w:numId w:val="4"/>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istovremene upotrebe drugih lijekova i supstanci koje deluju depresorno na CNS ili respiratorni sistem;</w:t>
      </w:r>
    </w:p>
    <w:p w14:paraId="6615DAD3">
      <w:pPr>
        <w:pStyle w:val="23"/>
        <w:widowControl w:val="0"/>
        <w:numPr>
          <w:ilvl w:val="0"/>
          <w:numId w:val="4"/>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poremećaja kod kojih se mora izbjegavati depresija respiratornog centra;</w:t>
      </w:r>
    </w:p>
    <w:p w14:paraId="6F78CE74">
      <w:pPr>
        <w:pStyle w:val="23"/>
        <w:widowControl w:val="0"/>
        <w:numPr>
          <w:ilvl w:val="0"/>
          <w:numId w:val="4"/>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povećanog intrakranijaln</w:t>
      </w:r>
      <w:r>
        <w:rPr>
          <w:rFonts w:ascii="Microsoft Sans Serif" w:hAnsi="Microsoft Sans Serif" w:cs="Microsoft Sans Serif"/>
          <w:sz w:val="20"/>
          <w:szCs w:val="20"/>
          <w:lang w:val="sr-Cyrl-RS"/>
        </w:rPr>
        <w:t>og</w:t>
      </w:r>
      <w:r>
        <w:rPr>
          <w:rFonts w:ascii="Microsoft Sans Serif" w:hAnsi="Microsoft Sans Serif" w:cs="Microsoft Sans Serif"/>
          <w:sz w:val="20"/>
          <w:szCs w:val="20"/>
          <w:lang w:val="sv-SE"/>
        </w:rPr>
        <w:t xml:space="preserve"> pritis</w:t>
      </w:r>
      <w:r>
        <w:rPr>
          <w:rFonts w:ascii="Microsoft Sans Serif" w:hAnsi="Microsoft Sans Serif" w:cs="Microsoft Sans Serif"/>
          <w:sz w:val="20"/>
          <w:szCs w:val="20"/>
          <w:lang w:val="sr-Cyrl-RS"/>
        </w:rPr>
        <w:t>ka</w:t>
      </w:r>
      <w:r>
        <w:rPr>
          <w:rFonts w:ascii="Microsoft Sans Serif" w:hAnsi="Microsoft Sans Serif" w:cs="Microsoft Sans Serif"/>
          <w:sz w:val="20"/>
          <w:szCs w:val="20"/>
          <w:lang w:val="sv-SE"/>
        </w:rPr>
        <w:t>;</w:t>
      </w:r>
    </w:p>
    <w:p w14:paraId="0895375F">
      <w:pPr>
        <w:pStyle w:val="23"/>
        <w:widowControl w:val="0"/>
        <w:numPr>
          <w:ilvl w:val="0"/>
          <w:numId w:val="4"/>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hipotenzije kod hipovolemije;</w:t>
      </w:r>
    </w:p>
    <w:p w14:paraId="5F79FB78">
      <w:pPr>
        <w:pStyle w:val="23"/>
        <w:widowControl w:val="0"/>
        <w:numPr>
          <w:ilvl w:val="0"/>
          <w:numId w:val="4"/>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hipertrofije prostate sa </w:t>
      </w:r>
      <w:r>
        <w:rPr>
          <w:rFonts w:ascii="Microsoft Sans Serif" w:hAnsi="Microsoft Sans Serif" w:cs="Microsoft Sans Serif"/>
          <w:sz w:val="20"/>
          <w:szCs w:val="20"/>
          <w:lang w:val="mk-MK"/>
        </w:rPr>
        <w:t xml:space="preserve">nakuplјanjem </w:t>
      </w:r>
      <w:r>
        <w:rPr>
          <w:rFonts w:ascii="Microsoft Sans Serif" w:hAnsi="Microsoft Sans Serif" w:cs="Microsoft Sans Serif"/>
          <w:sz w:val="20"/>
          <w:szCs w:val="20"/>
          <w:lang w:val="sv-SE"/>
        </w:rPr>
        <w:t>rezidual</w:t>
      </w:r>
      <w:r>
        <w:rPr>
          <w:rFonts w:ascii="Microsoft Sans Serif" w:hAnsi="Microsoft Sans Serif" w:cs="Microsoft Sans Serif"/>
          <w:sz w:val="20"/>
          <w:szCs w:val="20"/>
          <w:lang w:val="sr-Cyrl-RS"/>
        </w:rPr>
        <w:t>nog</w:t>
      </w:r>
      <w:r>
        <w:rPr>
          <w:rFonts w:ascii="Microsoft Sans Serif" w:hAnsi="Microsoft Sans Serif" w:cs="Microsoft Sans Serif"/>
          <w:sz w:val="20"/>
          <w:szCs w:val="20"/>
          <w:lang w:val="sv-SE"/>
        </w:rPr>
        <w:t xml:space="preserve"> urina;</w:t>
      </w:r>
    </w:p>
    <w:p w14:paraId="65B12121">
      <w:pPr>
        <w:pStyle w:val="23"/>
        <w:widowControl w:val="0"/>
        <w:numPr>
          <w:ilvl w:val="0"/>
          <w:numId w:val="4"/>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pankreatitis</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v-SE"/>
        </w:rPr>
        <w:t>;</w:t>
      </w:r>
    </w:p>
    <w:p w14:paraId="5750D677">
      <w:pPr>
        <w:pStyle w:val="23"/>
        <w:widowControl w:val="0"/>
        <w:numPr>
          <w:ilvl w:val="0"/>
          <w:numId w:val="4"/>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poremećaja žučnih kanala;</w:t>
      </w:r>
    </w:p>
    <w:p w14:paraId="53406726">
      <w:pPr>
        <w:pStyle w:val="23"/>
        <w:widowControl w:val="0"/>
        <w:numPr>
          <w:ilvl w:val="0"/>
          <w:numId w:val="4"/>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opstruktivni</w:t>
      </w:r>
      <w:r>
        <w:rPr>
          <w:rFonts w:ascii="Microsoft Sans Serif" w:hAnsi="Microsoft Sans Serif" w:cs="Microsoft Sans Serif"/>
          <w:sz w:val="20"/>
          <w:szCs w:val="20"/>
          <w:lang w:val="sr-Cyrl-RS"/>
        </w:rPr>
        <w:t>h</w:t>
      </w:r>
      <w:r>
        <w:rPr>
          <w:rFonts w:ascii="Microsoft Sans Serif" w:hAnsi="Microsoft Sans Serif" w:cs="Microsoft Sans Serif"/>
          <w:sz w:val="20"/>
          <w:szCs w:val="20"/>
          <w:lang w:val="sv-SE"/>
        </w:rPr>
        <w:t xml:space="preserve"> i upalni</w:t>
      </w:r>
      <w:r>
        <w:rPr>
          <w:rFonts w:ascii="Microsoft Sans Serif" w:hAnsi="Microsoft Sans Serif" w:cs="Microsoft Sans Serif"/>
          <w:sz w:val="20"/>
          <w:szCs w:val="20"/>
          <w:lang w:val="sr-Cyrl-RS"/>
        </w:rPr>
        <w:t>h</w:t>
      </w:r>
      <w:r>
        <w:rPr>
          <w:rFonts w:ascii="Microsoft Sans Serif" w:hAnsi="Microsoft Sans Serif" w:cs="Microsoft Sans Serif"/>
          <w:sz w:val="20"/>
          <w:szCs w:val="20"/>
          <w:lang w:val="sv-SE"/>
        </w:rPr>
        <w:t xml:space="preserve"> poremećaja crijeva;</w:t>
      </w:r>
    </w:p>
    <w:p w14:paraId="68C2076D">
      <w:pPr>
        <w:pStyle w:val="23"/>
        <w:widowControl w:val="0"/>
        <w:numPr>
          <w:ilvl w:val="0"/>
          <w:numId w:val="4"/>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feohromocitom</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v-SE"/>
        </w:rPr>
        <w:t>;</w:t>
      </w:r>
    </w:p>
    <w:p w14:paraId="76A3CCA4">
      <w:pPr>
        <w:pStyle w:val="23"/>
        <w:widowControl w:val="0"/>
        <w:numPr>
          <w:ilvl w:val="0"/>
          <w:numId w:val="4"/>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hipotir</w:t>
      </w:r>
      <w:r>
        <w:rPr>
          <w:rFonts w:ascii="Microsoft Sans Serif" w:hAnsi="Microsoft Sans Serif" w:cs="Microsoft Sans Serif"/>
          <w:sz w:val="20"/>
          <w:szCs w:val="20"/>
          <w:lang w:val="sr-Cyrl-RS"/>
        </w:rPr>
        <w:t>e</w:t>
      </w:r>
      <w:r>
        <w:rPr>
          <w:rFonts w:ascii="Microsoft Sans Serif" w:hAnsi="Microsoft Sans Serif" w:cs="Microsoft Sans Serif"/>
          <w:sz w:val="20"/>
          <w:szCs w:val="20"/>
          <w:lang w:val="sv-SE"/>
        </w:rPr>
        <w:t>oidizam</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v-SE"/>
        </w:rPr>
        <w:t>;</w:t>
      </w:r>
    </w:p>
    <w:p w14:paraId="04EEACF0">
      <w:pPr>
        <w:pStyle w:val="23"/>
        <w:widowControl w:val="0"/>
        <w:numPr>
          <w:ilvl w:val="0"/>
          <w:numId w:val="4"/>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umjereno</w:t>
      </w:r>
      <w:r>
        <w:rPr>
          <w:rFonts w:ascii="Microsoft Sans Serif" w:hAnsi="Microsoft Sans Serif" w:cs="Microsoft Sans Serif"/>
          <w:sz w:val="20"/>
          <w:szCs w:val="20"/>
          <w:lang w:val="sr-Cyrl-RS"/>
        </w:rPr>
        <w:t>g</w:t>
      </w:r>
      <w:r>
        <w:rPr>
          <w:rFonts w:ascii="Microsoft Sans Serif" w:hAnsi="Microsoft Sans Serif" w:cs="Microsoft Sans Serif"/>
          <w:sz w:val="20"/>
          <w:szCs w:val="20"/>
          <w:lang w:val="sv-SE"/>
        </w:rPr>
        <w:t xml:space="preserve"> do ozbil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no</w:t>
      </w:r>
      <w:r>
        <w:rPr>
          <w:rFonts w:ascii="Microsoft Sans Serif" w:hAnsi="Microsoft Sans Serif" w:cs="Microsoft Sans Serif"/>
          <w:sz w:val="20"/>
          <w:szCs w:val="20"/>
          <w:lang w:val="sr-Cyrl-RS"/>
        </w:rPr>
        <w:t>g</w:t>
      </w:r>
      <w:r>
        <w:rPr>
          <w:rFonts w:ascii="Microsoft Sans Serif" w:hAnsi="Microsoft Sans Serif" w:cs="Microsoft Sans Serif"/>
          <w:sz w:val="20"/>
          <w:szCs w:val="20"/>
          <w:lang w:val="sv-SE"/>
        </w:rPr>
        <w:t xml:space="preserve"> oštećenja respiratornog centra i respiratorne funkcije;</w:t>
      </w:r>
    </w:p>
    <w:p w14:paraId="536D2251">
      <w:pPr>
        <w:pStyle w:val="23"/>
        <w:widowControl w:val="0"/>
        <w:numPr>
          <w:ilvl w:val="0"/>
          <w:numId w:val="4"/>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bradikardije;</w:t>
      </w:r>
    </w:p>
    <w:p w14:paraId="1CCA60EF">
      <w:pPr>
        <w:pStyle w:val="23"/>
        <w:widowControl w:val="0"/>
        <w:numPr>
          <w:ilvl w:val="0"/>
          <w:numId w:val="4"/>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liječenja antiaritmicima klase I i III.</w:t>
      </w:r>
    </w:p>
    <w:p w14:paraId="1AF56CB2">
      <w:pPr>
        <w:widowControl w:val="0"/>
        <w:tabs>
          <w:tab w:val="clear" w:pos="284"/>
        </w:tabs>
        <w:autoSpaceDE w:val="0"/>
        <w:autoSpaceDN w:val="0"/>
        <w:rPr>
          <w:rFonts w:ascii="Microsoft Sans Serif" w:hAnsi="Microsoft Sans Serif" w:cs="Microsoft Sans Serif"/>
          <w:color w:val="FF0000"/>
          <w:sz w:val="20"/>
          <w:szCs w:val="20"/>
          <w:lang w:val="sv-SE"/>
        </w:rPr>
      </w:pPr>
    </w:p>
    <w:p w14:paraId="5457A129">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Pluća i disanje</w:t>
      </w:r>
    </w:p>
    <w:p w14:paraId="40CE7A16">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r-Latn-RS"/>
        </w:rPr>
        <w:t>Lij</w:t>
      </w:r>
      <w:r>
        <w:rPr>
          <w:rFonts w:ascii="Microsoft Sans Serif" w:hAnsi="Microsoft Sans Serif" w:cs="Microsoft Sans Serif"/>
          <w:sz w:val="20"/>
          <w:szCs w:val="20"/>
          <w:lang w:val="sr-Cyrl-RS"/>
        </w:rPr>
        <w:t xml:space="preserve">ek </w:t>
      </w:r>
      <w:r>
        <w:rPr>
          <w:rFonts w:ascii="Microsoft Sans Serif" w:hAnsi="Microsoft Sans Serif" w:cs="Microsoft Sans Serif"/>
          <w:sz w:val="20"/>
          <w:szCs w:val="20"/>
          <w:lang w:val="sv-SE"/>
        </w:rPr>
        <w:t>Lefisyo treba koristiti sa oprezom kod pacijenata sa:</w:t>
      </w:r>
    </w:p>
    <w:p w14:paraId="4C2E6FD0">
      <w:pPr>
        <w:pStyle w:val="23"/>
        <w:widowControl w:val="0"/>
        <w:numPr>
          <w:ilvl w:val="0"/>
          <w:numId w:val="5"/>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astmom;</w:t>
      </w:r>
    </w:p>
    <w:p w14:paraId="2C8465E4">
      <w:pPr>
        <w:pStyle w:val="23"/>
        <w:widowControl w:val="0"/>
        <w:numPr>
          <w:ilvl w:val="0"/>
          <w:numId w:val="5"/>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hroničnom opstruktivnom bole</w:t>
      </w:r>
      <w:r>
        <w:rPr>
          <w:rFonts w:ascii="Microsoft Sans Serif" w:hAnsi="Microsoft Sans Serif" w:cs="Microsoft Sans Serif"/>
          <w:sz w:val="20"/>
          <w:szCs w:val="20"/>
          <w:lang w:val="sr-Cyrl-RS"/>
        </w:rPr>
        <w:t>šću</w:t>
      </w:r>
      <w:r>
        <w:rPr>
          <w:rFonts w:ascii="Microsoft Sans Serif" w:hAnsi="Microsoft Sans Serif" w:cs="Microsoft Sans Serif"/>
          <w:sz w:val="20"/>
          <w:szCs w:val="20"/>
          <w:lang w:val="sv-SE"/>
        </w:rPr>
        <w:t xml:space="preserve"> pluća;</w:t>
      </w:r>
    </w:p>
    <w:p w14:paraId="6E45A1CF">
      <w:pPr>
        <w:pStyle w:val="23"/>
        <w:widowControl w:val="0"/>
        <w:numPr>
          <w:ilvl w:val="0"/>
          <w:numId w:val="5"/>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plućnim srcem</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lang w:val="sv-SE"/>
        </w:rPr>
        <w:t>cor pulmonale);</w:t>
      </w:r>
    </w:p>
    <w:p w14:paraId="005D7512">
      <w:pPr>
        <w:pStyle w:val="23"/>
        <w:widowControl w:val="0"/>
        <w:numPr>
          <w:ilvl w:val="0"/>
          <w:numId w:val="5"/>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veoma ograničenom respiratornom rezervom;</w:t>
      </w:r>
    </w:p>
    <w:p w14:paraId="1C60D230">
      <w:pPr>
        <w:pStyle w:val="23"/>
        <w:widowControl w:val="0"/>
        <w:numPr>
          <w:ilvl w:val="0"/>
          <w:numId w:val="5"/>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već postojećim oštećenje</w:t>
      </w:r>
      <w:r>
        <w:rPr>
          <w:rFonts w:ascii="Microsoft Sans Serif" w:hAnsi="Microsoft Sans Serif" w:cs="Microsoft Sans Serif"/>
          <w:sz w:val="20"/>
          <w:szCs w:val="20"/>
          <w:lang w:val="sr-Cyrl-RS"/>
        </w:rPr>
        <w:t>m</w:t>
      </w:r>
      <w:r>
        <w:rPr>
          <w:rFonts w:ascii="Microsoft Sans Serif" w:hAnsi="Microsoft Sans Serif" w:cs="Microsoft Sans Serif"/>
          <w:sz w:val="20"/>
          <w:szCs w:val="20"/>
          <w:lang w:val="sv-SE"/>
        </w:rPr>
        <w:t xml:space="preserve"> respiratorne funkcije;</w:t>
      </w:r>
    </w:p>
    <w:p w14:paraId="496C3A14">
      <w:pPr>
        <w:pStyle w:val="23"/>
        <w:widowControl w:val="0"/>
        <w:numPr>
          <w:ilvl w:val="0"/>
          <w:numId w:val="5"/>
        </w:numPr>
        <w:tabs>
          <w:tab w:val="clear" w:pos="284"/>
        </w:tabs>
        <w:autoSpaceDE w:val="0"/>
        <w:autoSpaceDN w:val="0"/>
        <w:ind w:left="360"/>
        <w:rPr>
          <w:rFonts w:ascii="Microsoft Sans Serif" w:hAnsi="Microsoft Sans Serif" w:cs="Microsoft Sans Serif"/>
          <w:sz w:val="20"/>
          <w:szCs w:val="20"/>
          <w:lang w:val="mk-MK"/>
        </w:rPr>
      </w:pPr>
      <w:r>
        <w:rPr>
          <w:rFonts w:ascii="Microsoft Sans Serif" w:hAnsi="Microsoft Sans Serif" w:cs="Microsoft Sans Serif"/>
          <w:sz w:val="20"/>
          <w:szCs w:val="20"/>
          <w:lang w:val="sv-SE"/>
        </w:rPr>
        <w:t>hipoksijom ili hiperkapnijom.</w:t>
      </w:r>
    </w:p>
    <w:p w14:paraId="57FCF3CC">
      <w:pPr>
        <w:widowControl w:val="0"/>
        <w:tabs>
          <w:tab w:val="clear" w:pos="284"/>
        </w:tabs>
        <w:autoSpaceDE w:val="0"/>
        <w:autoSpaceDN w:val="0"/>
        <w:rPr>
          <w:rFonts w:ascii="Microsoft Sans Serif" w:hAnsi="Microsoft Sans Serif" w:cs="Microsoft Sans Serif"/>
          <w:color w:val="FF0000"/>
          <w:sz w:val="20"/>
          <w:szCs w:val="20"/>
          <w:lang w:val="sv-SE"/>
        </w:rPr>
      </w:pPr>
    </w:p>
    <w:p w14:paraId="1E21AD7B">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Čak i u standardnim terapijskim dozama narkotika, ovi pacijenti mogu iskusiti smanjenu respiratornu aktivnost uz istovremeno povećanje otpora disajnih puteva, što može dovesti do apnee.</w:t>
      </w:r>
    </w:p>
    <w:p w14:paraId="20B73FB2">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Kod pacijenata koji imaju predispoziciju za takve atopijske pojave, postojeća astma, kožni osip i abnormalnosti krvne slike (eozinofilija) mogu se pogoršati.</w:t>
      </w:r>
    </w:p>
    <w:p w14:paraId="4FBAD76F">
      <w:pPr>
        <w:widowControl w:val="0"/>
        <w:tabs>
          <w:tab w:val="clear" w:pos="284"/>
        </w:tabs>
        <w:autoSpaceDE w:val="0"/>
        <w:autoSpaceDN w:val="0"/>
        <w:rPr>
          <w:rFonts w:ascii="Microsoft Sans Serif" w:hAnsi="Microsoft Sans Serif" w:cs="Microsoft Sans Serif"/>
          <w:sz w:val="20"/>
          <w:szCs w:val="20"/>
          <w:lang w:val="sv-SE"/>
        </w:rPr>
      </w:pPr>
    </w:p>
    <w:p w14:paraId="3229B38C">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Intrakranijalni pritisak</w:t>
      </w:r>
    </w:p>
    <w:p w14:paraId="04D9C227">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r-Cyrl-RS"/>
        </w:rPr>
        <w:t xml:space="preserve">Respiratorni </w:t>
      </w:r>
      <w:r>
        <w:rPr>
          <w:rFonts w:ascii="Microsoft Sans Serif" w:hAnsi="Microsoft Sans Serif" w:cs="Microsoft Sans Serif"/>
          <w:sz w:val="20"/>
          <w:szCs w:val="20"/>
          <w:lang w:val="sv-SE"/>
        </w:rPr>
        <w:t>depresorni efekat narkotika i njihov kapacitet za povećanje pritiska cerebrospinaln</w:t>
      </w:r>
      <w:r>
        <w:rPr>
          <w:rFonts w:ascii="Microsoft Sans Serif" w:hAnsi="Microsoft Sans Serif" w:cs="Microsoft Sans Serif"/>
          <w:sz w:val="20"/>
          <w:szCs w:val="20"/>
          <w:lang w:val="sr-Cyrl-RS"/>
        </w:rPr>
        <w:t>e</w:t>
      </w:r>
      <w:r>
        <w:rPr>
          <w:rFonts w:ascii="Microsoft Sans Serif" w:hAnsi="Microsoft Sans Serif" w:cs="Microsoft Sans Serif"/>
          <w:sz w:val="20"/>
          <w:szCs w:val="20"/>
          <w:lang w:val="sv-SE"/>
        </w:rPr>
        <w:t xml:space="preserve"> tečnosti mogu se značajno povećati u</w:t>
      </w:r>
      <w:r>
        <w:rPr>
          <w:rFonts w:ascii="Microsoft Sans Serif" w:hAnsi="Microsoft Sans Serif" w:cs="Microsoft Sans Serif"/>
          <w:sz w:val="20"/>
          <w:szCs w:val="20"/>
          <w:lang w:val="sr-Cyrl-RS"/>
        </w:rPr>
        <w:t>koliko</w:t>
      </w:r>
      <w:r>
        <w:rPr>
          <w:rFonts w:ascii="Microsoft Sans Serif" w:hAnsi="Microsoft Sans Serif" w:cs="Microsoft Sans Serif"/>
          <w:sz w:val="20"/>
          <w:szCs w:val="20"/>
          <w:lang w:val="sv-SE"/>
        </w:rPr>
        <w:t xml:space="preserve"> već postoji povećan intrakranijalni pritisak. S obzirom na profil efikasnosti levometadona kao </w:t>
      </w:r>
      <w:r>
        <w:rPr>
          <w:rFonts w:ascii="Microsoft Sans Serif" w:hAnsi="Microsoft Sans Serif" w:cs="Microsoft Sans Serif"/>
          <w:sz w:val="20"/>
          <w:szCs w:val="20"/>
          <w:lang w:val="en-GB"/>
        </w:rPr>
        <w:t>μ</w:t>
      </w:r>
      <w:r>
        <w:rPr>
          <w:rFonts w:ascii="Microsoft Sans Serif" w:hAnsi="Microsoft Sans Serif" w:cs="Microsoft Sans Serif"/>
          <w:sz w:val="20"/>
          <w:szCs w:val="20"/>
          <w:lang w:val="sv-SE"/>
        </w:rPr>
        <w:t>-agoniste, on se mora koristiti izuzetno oprezno i treba ga koristiti samo ako se smatra neophodnim za liječenje takvih pacijenata.</w:t>
      </w:r>
    </w:p>
    <w:p w14:paraId="30F9FFCD">
      <w:pPr>
        <w:widowControl w:val="0"/>
        <w:tabs>
          <w:tab w:val="clear" w:pos="284"/>
        </w:tabs>
        <w:autoSpaceDE w:val="0"/>
        <w:autoSpaceDN w:val="0"/>
        <w:rPr>
          <w:rFonts w:ascii="Microsoft Sans Serif" w:hAnsi="Microsoft Sans Serif" w:cs="Microsoft Sans Serif"/>
          <w:color w:val="FF0000"/>
          <w:sz w:val="20"/>
          <w:szCs w:val="20"/>
          <w:lang w:val="sv-SE"/>
        </w:rPr>
      </w:pPr>
    </w:p>
    <w:p w14:paraId="01D726B4">
      <w:pPr>
        <w:widowControl w:val="0"/>
        <w:tabs>
          <w:tab w:val="clear" w:pos="284"/>
        </w:tabs>
        <w:autoSpaceDE w:val="0"/>
        <w:autoSpaceDN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v-SE"/>
        </w:rPr>
        <w:t xml:space="preserve">Rizici od istovremene upotrebe </w:t>
      </w:r>
      <w:r>
        <w:rPr>
          <w:rFonts w:ascii="Microsoft Sans Serif" w:hAnsi="Microsoft Sans Serif" w:cs="Microsoft Sans Serif"/>
          <w:sz w:val="20"/>
          <w:szCs w:val="20"/>
          <w:u w:val="single"/>
          <w:lang w:val="sr-Cyrl-RS"/>
        </w:rPr>
        <w:t xml:space="preserve">lijeka </w:t>
      </w:r>
      <w:r>
        <w:rPr>
          <w:rFonts w:ascii="Microsoft Sans Serif" w:hAnsi="Microsoft Sans Serif" w:cs="Microsoft Sans Serif"/>
          <w:sz w:val="20"/>
          <w:szCs w:val="20"/>
          <w:u w:val="single"/>
          <w:lang w:val="sv-SE"/>
        </w:rPr>
        <w:t>Lefisyo i sedativa kao što su benzodiazepini ili lijekovi</w:t>
      </w:r>
      <w:r>
        <w:rPr>
          <w:rFonts w:ascii="Microsoft Sans Serif" w:hAnsi="Microsoft Sans Serif" w:cs="Microsoft Sans Serif"/>
          <w:sz w:val="20"/>
          <w:szCs w:val="20"/>
          <w:u w:val="single"/>
          <w:lang w:val="sr-Cyrl-RS"/>
        </w:rPr>
        <w:t xml:space="preserve"> slični benzodiazepinima</w:t>
      </w:r>
    </w:p>
    <w:p w14:paraId="35F488F4">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Istovremena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Lefisyo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sedativ</w:t>
      </w:r>
      <w:r>
        <w:rPr>
          <w:rFonts w:ascii="Microsoft Sans Serif" w:hAnsi="Microsoft Sans Serif" w:cs="Microsoft Sans Serif"/>
          <w:sz w:val="20"/>
          <w:szCs w:val="20"/>
          <w:lang w:val="sr-Cyrl-RS"/>
        </w:rPr>
        <w:t xml:space="preserve">nih lijekova, </w:t>
      </w:r>
      <w:r>
        <w:rPr>
          <w:rFonts w:ascii="Microsoft Sans Serif" w:hAnsi="Microsoft Sans Serif" w:cs="Microsoft Sans Serif"/>
          <w:sz w:val="20"/>
          <w:szCs w:val="20"/>
          <w:lang w:val="en-GB"/>
        </w:rPr>
        <w:t>kao</w:t>
      </w:r>
      <w:r>
        <w:rPr>
          <w:rFonts w:ascii="Microsoft Sans Serif" w:hAnsi="Microsoft Sans Serif" w:cs="Microsoft Sans Serif"/>
          <w:sz w:val="20"/>
          <w:szCs w:val="20"/>
          <w:lang w:val="sr-Cyrl-RS"/>
        </w:rPr>
        <w:t xml:space="preserve"> š</w:t>
      </w:r>
      <w:r>
        <w:rPr>
          <w:rFonts w:ascii="Microsoft Sans Serif" w:hAnsi="Microsoft Sans Serif" w:cs="Microsoft Sans Serif"/>
          <w:sz w:val="20"/>
          <w:szCs w:val="20"/>
          <w:lang w:val="en-GB"/>
        </w:rPr>
        <w:t>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benzodiazepini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lijekovi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aktivnim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supstancama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sli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benzodiazepinima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dovesti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w:t>
      </w:r>
      <w:r>
        <w:rPr>
          <w:rFonts w:ascii="Microsoft Sans Serif" w:hAnsi="Microsoft Sans Serif" w:cs="Microsoft Sans Serif"/>
          <w:sz w:val="20"/>
          <w:szCs w:val="20"/>
          <w:lang w:val="sr-Cyrl-RS"/>
        </w:rPr>
        <w:t xml:space="preserve"> pojave </w:t>
      </w:r>
      <w:r>
        <w:rPr>
          <w:rFonts w:ascii="Microsoft Sans Serif" w:hAnsi="Microsoft Sans Serif" w:cs="Microsoft Sans Serif"/>
          <w:sz w:val="20"/>
          <w:szCs w:val="20"/>
          <w:lang w:val="en-GB"/>
        </w:rPr>
        <w:t>sedacije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depresije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disanja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kome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smrti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Zbog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ovih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rizika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istovremeno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propisivanje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ovim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sedativnim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lijekovima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ograni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druge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metode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nisu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mogu</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w:t>
      </w:r>
    </w:p>
    <w:p w14:paraId="0136D003">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Ako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donese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odluka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propisivanju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Lefisyo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istovremeno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sedativnim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lijekovima</w:t>
      </w:r>
      <w:r>
        <w:rPr>
          <w:rFonts w:ascii="Microsoft Sans Serif" w:hAnsi="Microsoft Sans Serif" w:cs="Microsoft Sans Serif"/>
          <w:sz w:val="20"/>
          <w:szCs w:val="20"/>
          <w:lang w:val="sr-Cyrl-RS"/>
        </w:rPr>
        <w:t>, potrebno je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 xml:space="preserve">eniti </w:t>
      </w:r>
      <w:r>
        <w:rPr>
          <w:rFonts w:ascii="Microsoft Sans Serif" w:hAnsi="Microsoft Sans Serif" w:cs="Microsoft Sans Serif"/>
          <w:sz w:val="20"/>
          <w:szCs w:val="20"/>
          <w:lang w:val="en-GB"/>
        </w:rPr>
        <w:t>najni</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efikasnu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dozu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trajanje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bude</w:t>
      </w:r>
      <w:r>
        <w:rPr>
          <w:rFonts w:ascii="Microsoft Sans Serif" w:hAnsi="Microsoft Sans Serif" w:cs="Microsoft Sans Serif"/>
          <w:sz w:val="20"/>
          <w:szCs w:val="20"/>
          <w:lang w:val="sr-Cyrl-RS"/>
        </w:rPr>
        <w:t xml:space="preserve"> š</w:t>
      </w:r>
      <w:r>
        <w:rPr>
          <w:rFonts w:ascii="Microsoft Sans Serif" w:hAnsi="Microsoft Sans Serif" w:cs="Microsoft Sans Serif"/>
          <w:sz w:val="20"/>
          <w:szCs w:val="20"/>
          <w:lang w:val="en-GB"/>
        </w:rPr>
        <w:t>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kra</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w:t>
      </w:r>
    </w:p>
    <w:p w14:paraId="2ED6C5A1">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Pacijente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ivo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pratiti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zbog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znakova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simptoma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respiratorne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depresije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sedacije</w:t>
      </w:r>
      <w:r>
        <w:rPr>
          <w:rFonts w:ascii="Microsoft Sans Serif" w:hAnsi="Microsoft Sans Serif" w:cs="Microsoft Sans Serif"/>
          <w:sz w:val="20"/>
          <w:szCs w:val="20"/>
          <w:lang w:val="sr-Cyrl-RS"/>
        </w:rPr>
        <w:t xml:space="preserve">. Zbog toga se izričito </w:t>
      </w:r>
      <w:r>
        <w:rPr>
          <w:rFonts w:ascii="Microsoft Sans Serif" w:hAnsi="Microsoft Sans Serif" w:cs="Microsoft Sans Serif"/>
          <w:sz w:val="20"/>
          <w:szCs w:val="20"/>
          <w:lang w:val="en-GB"/>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njihovi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njegovatel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budu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informisani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simptom</w:t>
      </w:r>
      <w:r>
        <w:rPr>
          <w:rFonts w:ascii="Microsoft Sans Serif" w:hAnsi="Microsoft Sans Serif" w:cs="Microsoft Sans Serif"/>
          <w:sz w:val="20"/>
          <w:szCs w:val="20"/>
          <w:lang w:val="sr-Cyrl-RS"/>
        </w:rPr>
        <w:t>ima (</w:t>
      </w:r>
      <w:r>
        <w:rPr>
          <w:rFonts w:ascii="Microsoft Sans Serif" w:hAnsi="Microsoft Sans Serif" w:cs="Microsoft Sans Serif"/>
          <w:sz w:val="20"/>
          <w:szCs w:val="20"/>
          <w:lang w:val="en-GB"/>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dio</w:t>
      </w:r>
      <w:r>
        <w:rPr>
          <w:rFonts w:ascii="Microsoft Sans Serif" w:hAnsi="Microsoft Sans Serif" w:cs="Microsoft Sans Serif"/>
          <w:sz w:val="20"/>
          <w:szCs w:val="20"/>
          <w:lang w:val="sr-Cyrl-RS"/>
        </w:rPr>
        <w:t xml:space="preserve"> 4.5).</w:t>
      </w:r>
    </w:p>
    <w:p w14:paraId="0068705C">
      <w:pPr>
        <w:widowControl w:val="0"/>
        <w:tabs>
          <w:tab w:val="clear" w:pos="284"/>
        </w:tabs>
        <w:autoSpaceDE w:val="0"/>
        <w:autoSpaceDN w:val="0"/>
        <w:rPr>
          <w:rFonts w:ascii="Microsoft Sans Serif" w:hAnsi="Microsoft Sans Serif" w:cs="Microsoft Sans Serif"/>
          <w:color w:val="FF0000"/>
          <w:sz w:val="20"/>
          <w:szCs w:val="20"/>
          <w:lang w:val="sr-Cyrl-RS"/>
        </w:rPr>
      </w:pPr>
    </w:p>
    <w:p w14:paraId="41AB213F">
      <w:pPr>
        <w:widowControl w:val="0"/>
        <w:tabs>
          <w:tab w:val="clear" w:pos="284"/>
        </w:tabs>
        <w:autoSpaceDE w:val="0"/>
        <w:autoSpaceDN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en-GB"/>
        </w:rPr>
        <w:t>Rizik</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en-GB"/>
        </w:rPr>
        <w:t>od</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en-GB"/>
        </w:rPr>
        <w:t>istovremene</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en-GB"/>
        </w:rPr>
        <w:t>upotrebe</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en-GB"/>
        </w:rPr>
        <w:t>alkohola</w:t>
      </w:r>
    </w:p>
    <w:p w14:paraId="5D274956">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Istovremena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upotreba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opioida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ukl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uju</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levometadon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alkohol</w:t>
      </w:r>
      <w:r>
        <w:rPr>
          <w:rFonts w:ascii="Microsoft Sans Serif" w:hAnsi="Microsoft Sans Serif" w:cs="Microsoft Sans Serif"/>
          <w:sz w:val="20"/>
          <w:szCs w:val="20"/>
          <w:lang w:val="sr-Cyrl-RS"/>
        </w:rPr>
        <w:t xml:space="preserve">a,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dovesti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sedacije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mk-MK"/>
        </w:rPr>
        <w:t xml:space="preserve">respiratorne </w:t>
      </w:r>
      <w:r>
        <w:rPr>
          <w:rFonts w:ascii="Microsoft Sans Serif" w:hAnsi="Microsoft Sans Serif" w:cs="Microsoft Sans Serif"/>
          <w:sz w:val="20"/>
          <w:szCs w:val="20"/>
          <w:lang w:val="en-GB"/>
        </w:rPr>
        <w:t>depresije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kome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smrti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izbjegavati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konzumiranje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alkohola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levometadonom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mk-MK"/>
        </w:rPr>
        <w:t>pogledati dio</w:t>
      </w:r>
      <w:r>
        <w:rPr>
          <w:rFonts w:ascii="Microsoft Sans Serif" w:hAnsi="Microsoft Sans Serif" w:cs="Microsoft Sans Serif"/>
          <w:sz w:val="20"/>
          <w:szCs w:val="20"/>
          <w:lang w:val="sr-Cyrl-RS"/>
        </w:rPr>
        <w:t xml:space="preserve"> 4.5.).</w:t>
      </w:r>
    </w:p>
    <w:p w14:paraId="473557CF">
      <w:pPr>
        <w:widowControl w:val="0"/>
        <w:tabs>
          <w:tab w:val="clear" w:pos="284"/>
        </w:tabs>
        <w:autoSpaceDE w:val="0"/>
        <w:autoSpaceDN w:val="0"/>
        <w:rPr>
          <w:rFonts w:ascii="Microsoft Sans Serif" w:hAnsi="Microsoft Sans Serif" w:cs="Microsoft Sans Serif"/>
          <w:color w:val="FF0000"/>
          <w:sz w:val="20"/>
          <w:szCs w:val="20"/>
          <w:lang w:val="sr-Cyrl-RS"/>
        </w:rPr>
      </w:pPr>
    </w:p>
    <w:p w14:paraId="64768BCB">
      <w:pPr>
        <w:widowControl w:val="0"/>
        <w:tabs>
          <w:tab w:val="clear" w:pos="284"/>
        </w:tabs>
        <w:autoSpaceDE w:val="0"/>
        <w:autoSpaceDN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Istovremena upotreba</w:t>
      </w:r>
    </w:p>
    <w:p w14:paraId="32DDE4A8">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Zloupotreba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droga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lijekova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supstitucione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dovesti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mk-MK"/>
        </w:rPr>
        <w:t>životno ugrožavaj</w:t>
      </w:r>
      <w:r>
        <w:rPr>
          <w:rFonts w:ascii="Microsoft Sans Serif" w:hAnsi="Microsoft Sans Serif" w:cs="Microsoft Sans Serif"/>
          <w:sz w:val="20"/>
          <w:szCs w:val="20"/>
          <w:lang w:val="sr-Cyrl-RS"/>
        </w:rPr>
        <w:t xml:space="preserve">ućih </w:t>
      </w:r>
      <w:r>
        <w:rPr>
          <w:rFonts w:ascii="Microsoft Sans Serif" w:hAnsi="Microsoft Sans Serif" w:cs="Microsoft Sans Serif"/>
          <w:sz w:val="20"/>
          <w:szCs w:val="20"/>
          <w:lang w:val="en-GB"/>
        </w:rPr>
        <w:t>stanja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izbjegavati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svaku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cijenu</w:t>
      </w:r>
      <w:r>
        <w:rPr>
          <w:rFonts w:ascii="Microsoft Sans Serif" w:hAnsi="Microsoft Sans Serif" w:cs="Microsoft Sans Serif"/>
          <w:sz w:val="20"/>
          <w:szCs w:val="20"/>
          <w:lang w:val="sr-Cyrl-RS"/>
        </w:rPr>
        <w:t>.</w:t>
      </w:r>
    </w:p>
    <w:p w14:paraId="0599C8D1">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vr</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redovne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testove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urina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otkrilo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bilo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kakvo</w:t>
      </w:r>
      <w:r>
        <w:rPr>
          <w:rFonts w:ascii="Microsoft Sans Serif" w:hAnsi="Microsoft Sans Serif" w:cs="Microsoft Sans Serif"/>
          <w:sz w:val="20"/>
          <w:szCs w:val="20"/>
          <w:lang w:val="sr-Cyrl-RS"/>
        </w:rPr>
        <w:t xml:space="preserve"> istovremeno </w:t>
      </w:r>
      <w:r>
        <w:rPr>
          <w:rFonts w:ascii="Microsoft Sans Serif" w:hAnsi="Microsoft Sans Serif" w:cs="Microsoft Sans Serif"/>
          <w:sz w:val="20"/>
          <w:szCs w:val="20"/>
          <w:lang w:val="en-GB"/>
        </w:rPr>
        <w:t>konzumiranje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drugih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nedozvol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enih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droga</w:t>
      </w:r>
      <w:r>
        <w:rPr>
          <w:rFonts w:ascii="Microsoft Sans Serif" w:hAnsi="Microsoft Sans Serif" w:cs="Microsoft Sans Serif"/>
          <w:sz w:val="20"/>
          <w:szCs w:val="20"/>
          <w:lang w:val="sr-Cyrl-RS"/>
        </w:rPr>
        <w:t>.</w:t>
      </w:r>
    </w:p>
    <w:p w14:paraId="77B9ADD9">
      <w:pPr>
        <w:widowControl w:val="0"/>
        <w:tabs>
          <w:tab w:val="clear" w:pos="284"/>
        </w:tabs>
        <w:autoSpaceDE w:val="0"/>
        <w:autoSpaceDN w:val="0"/>
        <w:rPr>
          <w:rFonts w:ascii="Microsoft Sans Serif" w:hAnsi="Microsoft Sans Serif" w:cs="Microsoft Sans Serif"/>
          <w:color w:val="FF0000"/>
          <w:sz w:val="20"/>
          <w:szCs w:val="20"/>
          <w:lang w:val="sr-Cyrl-RS"/>
        </w:rPr>
      </w:pPr>
    </w:p>
    <w:p w14:paraId="294F5951">
      <w:pPr>
        <w:widowControl w:val="0"/>
        <w:tabs>
          <w:tab w:val="clear" w:pos="284"/>
        </w:tabs>
        <w:autoSpaceDE w:val="0"/>
        <w:autoSpaceDN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en-GB"/>
        </w:rPr>
        <w:t>Pacijenti</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en-GB"/>
        </w:rPr>
        <w:t>sa</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en-GB"/>
        </w:rPr>
        <w:t>visokim</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en-GB"/>
        </w:rPr>
        <w:t>rizikom</w:t>
      </w:r>
    </w:p>
    <w:p w14:paraId="64223916">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Lije</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izvoditi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izuzetnim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oprezom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sl</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 xml:space="preserve">edećim </w:t>
      </w:r>
      <w:r>
        <w:rPr>
          <w:rFonts w:ascii="Microsoft Sans Serif" w:hAnsi="Microsoft Sans Serif" w:cs="Microsoft Sans Serif"/>
          <w:sz w:val="20"/>
          <w:szCs w:val="20"/>
          <w:lang w:val="en-GB"/>
        </w:rPr>
        <w:t>slu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ajevima</w:t>
      </w:r>
      <w:r>
        <w:rPr>
          <w:rFonts w:ascii="Microsoft Sans Serif" w:hAnsi="Microsoft Sans Serif" w:cs="Microsoft Sans Serif"/>
          <w:sz w:val="20"/>
          <w:szCs w:val="20"/>
          <w:lang w:val="sr-Cyrl-RS"/>
        </w:rPr>
        <w:t>:</w:t>
      </w:r>
    </w:p>
    <w:p w14:paraId="0FF4F7D5">
      <w:pPr>
        <w:pStyle w:val="23"/>
        <w:widowControl w:val="0"/>
        <w:numPr>
          <w:ilvl w:val="0"/>
          <w:numId w:val="6"/>
        </w:numPr>
        <w:tabs>
          <w:tab w:val="clear" w:pos="284"/>
        </w:tabs>
        <w:autoSpaceDE w:val="0"/>
        <w:autoSpaceDN w:val="0"/>
        <w:ind w:left="36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Veoma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ranjivi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pacijenti</w:t>
      </w:r>
      <w:r>
        <w:rPr>
          <w:rFonts w:ascii="Microsoft Sans Serif" w:hAnsi="Microsoft Sans Serif" w:cs="Microsoft Sans Serif"/>
          <w:sz w:val="20"/>
          <w:szCs w:val="20"/>
          <w:lang w:val="sr-Cyrl-RS"/>
        </w:rPr>
        <w:t>:</w:t>
      </w:r>
    </w:p>
    <w:p w14:paraId="43D45D00">
      <w:pPr>
        <w:pStyle w:val="23"/>
        <w:widowControl w:val="0"/>
        <w:tabs>
          <w:tab w:val="clear" w:pos="284"/>
        </w:tabs>
        <w:autoSpaceDE w:val="0"/>
        <w:autoSpaceDN w:val="0"/>
        <w:ind w:left="36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Poku</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aji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samoubistva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opijatima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posebno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kombinaciji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antidepresivima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alkoholom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drugim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lijekovima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deluju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centralni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nervni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sistem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klini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karakteristika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ovisnosti</w:t>
      </w:r>
      <w:r>
        <w:rPr>
          <w:rFonts w:ascii="Microsoft Sans Serif" w:hAnsi="Microsoft Sans Serif" w:cs="Microsoft Sans Serif"/>
          <w:sz w:val="20"/>
          <w:szCs w:val="20"/>
          <w:lang w:val="sr-Cyrl-RS"/>
        </w:rPr>
        <w:t xml:space="preserve">. Kod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nekontrolisanom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upotrebom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lijekova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upornim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visoko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rizi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pona</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anjem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uprkos</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odgovaraju</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oj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farmakoterapiji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razmotriti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individualnu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evaluaciju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planiranje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ukl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ivati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stacionarnu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negu</w:t>
      </w:r>
      <w:r>
        <w:rPr>
          <w:rFonts w:ascii="Microsoft Sans Serif" w:hAnsi="Microsoft Sans Serif" w:cs="Microsoft Sans Serif"/>
          <w:sz w:val="20"/>
          <w:szCs w:val="20"/>
          <w:lang w:val="sr-Cyrl-RS"/>
        </w:rPr>
        <w:t>.</w:t>
      </w:r>
    </w:p>
    <w:p w14:paraId="4500B2CC">
      <w:pPr>
        <w:pStyle w:val="23"/>
        <w:widowControl w:val="0"/>
        <w:numPr>
          <w:ilvl w:val="0"/>
          <w:numId w:val="6"/>
        </w:numPr>
        <w:tabs>
          <w:tab w:val="clear" w:pos="284"/>
        </w:tabs>
        <w:autoSpaceDE w:val="0"/>
        <w:autoSpaceDN w:val="0"/>
        <w:ind w:left="36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Akutni</w:t>
      </w:r>
      <w:r>
        <w:rPr>
          <w:rFonts w:ascii="Microsoft Sans Serif" w:hAnsi="Microsoft Sans Serif" w:cs="Microsoft Sans Serif"/>
          <w:sz w:val="20"/>
          <w:szCs w:val="20"/>
          <w:lang w:val="sr-Cyrl-RS"/>
        </w:rPr>
        <w:t xml:space="preserve"> stomačni </w:t>
      </w:r>
      <w:r>
        <w:rPr>
          <w:rFonts w:ascii="Microsoft Sans Serif" w:hAnsi="Microsoft Sans Serif" w:cs="Microsoft Sans Serif"/>
          <w:sz w:val="20"/>
          <w:szCs w:val="20"/>
          <w:lang w:val="en-GB"/>
        </w:rPr>
        <w:t>poreme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aji</w:t>
      </w:r>
      <w:r>
        <w:rPr>
          <w:rFonts w:ascii="Microsoft Sans Serif" w:hAnsi="Microsoft Sans Serif" w:cs="Microsoft Sans Serif"/>
          <w:sz w:val="20"/>
          <w:szCs w:val="20"/>
          <w:lang w:val="sr-Cyrl-RS"/>
        </w:rPr>
        <w:t>:</w:t>
      </w:r>
    </w:p>
    <w:p w14:paraId="46D8283B">
      <w:pPr>
        <w:pStyle w:val="23"/>
        <w:widowControl w:val="0"/>
        <w:tabs>
          <w:tab w:val="clear" w:pos="284"/>
        </w:tabs>
        <w:autoSpaceDE w:val="0"/>
        <w:autoSpaceDN w:val="0"/>
        <w:ind w:left="36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Lije</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enje</w:t>
      </w:r>
      <w:r>
        <w:rPr>
          <w:rFonts w:ascii="Microsoft Sans Serif" w:hAnsi="Microsoft Sans Serif" w:cs="Microsoft Sans Serif"/>
          <w:sz w:val="20"/>
          <w:szCs w:val="20"/>
          <w:lang w:val="sr-Cyrl-RS"/>
        </w:rPr>
        <w:t xml:space="preserve"> lijekom </w:t>
      </w:r>
      <w:r>
        <w:rPr>
          <w:rFonts w:ascii="Microsoft Sans Serif" w:hAnsi="Microsoft Sans Serif" w:cs="Microsoft Sans Serif"/>
          <w:sz w:val="20"/>
          <w:szCs w:val="20"/>
          <w:lang w:val="en-GB"/>
        </w:rPr>
        <w:t>Lefisyo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maskirati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dijagnozu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klini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ki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akutnih</w:t>
      </w:r>
      <w:r>
        <w:rPr>
          <w:rFonts w:ascii="Microsoft Sans Serif" w:hAnsi="Microsoft Sans Serif" w:cs="Microsoft Sans Serif"/>
          <w:sz w:val="20"/>
          <w:szCs w:val="20"/>
          <w:lang w:val="sr-Cyrl-RS"/>
        </w:rPr>
        <w:t xml:space="preserve"> stomačnih </w:t>
      </w:r>
      <w:r>
        <w:rPr>
          <w:rFonts w:ascii="Microsoft Sans Serif" w:hAnsi="Microsoft Sans Serif" w:cs="Microsoft Sans Serif"/>
          <w:sz w:val="20"/>
          <w:szCs w:val="20"/>
          <w:lang w:val="en-GB"/>
        </w:rPr>
        <w:t>poreme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Zbog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toga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znacima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akutnih</w:t>
      </w:r>
      <w:r>
        <w:rPr>
          <w:rFonts w:ascii="Microsoft Sans Serif" w:hAnsi="Microsoft Sans Serif" w:cs="Microsoft Sans Serif"/>
          <w:sz w:val="20"/>
          <w:szCs w:val="20"/>
          <w:lang w:val="sr-Cyrl-RS"/>
        </w:rPr>
        <w:t xml:space="preserve"> stomačnih </w:t>
      </w:r>
      <w:r>
        <w:rPr>
          <w:rFonts w:ascii="Microsoft Sans Serif" w:hAnsi="Microsoft Sans Serif" w:cs="Microsoft Sans Serif"/>
          <w:sz w:val="20"/>
          <w:szCs w:val="20"/>
          <w:lang w:val="en-GB"/>
        </w:rPr>
        <w:t>poreme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supstitucionog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ivo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nadgledati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postavi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precizna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dijagnoza</w:t>
      </w:r>
      <w:r>
        <w:rPr>
          <w:rFonts w:ascii="Microsoft Sans Serif" w:hAnsi="Microsoft Sans Serif" w:cs="Microsoft Sans Serif"/>
          <w:sz w:val="20"/>
          <w:szCs w:val="20"/>
          <w:lang w:val="sr-Cyrl-RS"/>
        </w:rPr>
        <w:t>.</w:t>
      </w:r>
    </w:p>
    <w:p w14:paraId="6D8C3D64">
      <w:pPr>
        <w:pStyle w:val="23"/>
        <w:widowControl w:val="0"/>
        <w:numPr>
          <w:ilvl w:val="0"/>
          <w:numId w:val="6"/>
        </w:numPr>
        <w:tabs>
          <w:tab w:val="clear" w:pos="284"/>
        </w:tabs>
        <w:autoSpaceDE w:val="0"/>
        <w:autoSpaceDN w:val="0"/>
        <w:ind w:left="36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Pacijenti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produ</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nim </w:t>
      </w:r>
      <w:r>
        <w:rPr>
          <w:rFonts w:ascii="Microsoft Sans Serif" w:hAnsi="Microsoft Sans Serif" w:cs="Microsoft Sans Serif"/>
          <w:sz w:val="20"/>
          <w:szCs w:val="20"/>
          <w:lang w:val="en-GB"/>
        </w:rPr>
        <w:t>QT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intervalom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sumnjom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stanje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pacijenti sa </w:t>
      </w:r>
      <w:r>
        <w:rPr>
          <w:rFonts w:ascii="Microsoft Sans Serif" w:hAnsi="Microsoft Sans Serif" w:cs="Microsoft Sans Serif"/>
          <w:sz w:val="20"/>
          <w:szCs w:val="20"/>
          <w:lang w:val="en-GB"/>
        </w:rPr>
        <w:t>poreme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ajem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ravnote</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elektrolita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posebno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hipokalemijom</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sr</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anom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aritmijom</w:t>
      </w:r>
      <w:r>
        <w:rPr>
          <w:rFonts w:ascii="Microsoft Sans Serif" w:hAnsi="Microsoft Sans Serif" w:cs="Microsoft Sans Serif"/>
          <w:sz w:val="20"/>
          <w:szCs w:val="20"/>
          <w:lang w:val="sr-Cyrl-RS"/>
        </w:rPr>
        <w:t>:</w:t>
      </w:r>
    </w:p>
    <w:p w14:paraId="381C1CFD">
      <w:pPr>
        <w:widowControl w:val="0"/>
        <w:tabs>
          <w:tab w:val="clear" w:pos="284"/>
        </w:tabs>
        <w:autoSpaceDE w:val="0"/>
        <w:autoSpaceDN w:val="0"/>
        <w:ind w:left="36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Prilikom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kori</w:t>
      </w:r>
      <w:r>
        <w:rPr>
          <w:rFonts w:ascii="Microsoft Sans Serif" w:hAnsi="Microsoft Sans Serif" w:cs="Microsoft Sans Serif"/>
          <w:sz w:val="20"/>
          <w:szCs w:val="20"/>
          <w:lang w:val="sr-Cyrl-RS"/>
        </w:rPr>
        <w:t>šć</w:t>
      </w:r>
      <w:r>
        <w:rPr>
          <w:rFonts w:ascii="Microsoft Sans Serif" w:hAnsi="Microsoft Sans Serif" w:cs="Microsoft Sans Serif"/>
          <w:sz w:val="20"/>
          <w:szCs w:val="20"/>
          <w:lang w:val="en-GB"/>
        </w:rPr>
        <w:t>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agonista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μ</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opioidnih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receptora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uzeti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obzir</w:t>
      </w:r>
      <w:r>
        <w:rPr>
          <w:rFonts w:ascii="Microsoft Sans Serif" w:hAnsi="Microsoft Sans Serif" w:cs="Microsoft Sans Serif"/>
          <w:sz w:val="20"/>
          <w:szCs w:val="20"/>
          <w:lang w:val="sr-Cyrl-RS"/>
        </w:rPr>
        <w:t xml:space="preserve"> moguće </w:t>
      </w:r>
      <w:r>
        <w:rPr>
          <w:rFonts w:ascii="Microsoft Sans Serif" w:hAnsi="Microsoft Sans Serif" w:cs="Microsoft Sans Serif"/>
          <w:sz w:val="20"/>
          <w:szCs w:val="20"/>
          <w:lang w:val="en-GB"/>
        </w:rPr>
        <w:t>produ</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QT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intervala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posljedi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pojava </w:t>
      </w:r>
      <w:r>
        <w:rPr>
          <w:rFonts w:ascii="Microsoft Sans Serif" w:hAnsi="Microsoft Sans Serif" w:cs="Microsoft Sans Serif"/>
          <w:sz w:val="20"/>
          <w:szCs w:val="20"/>
          <w:lang w:val="en-GB"/>
        </w:rPr>
        <w:t>polimorfne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ventrikularne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tahikardije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torsade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pointes</w:t>
      </w:r>
      <w:r>
        <w:rPr>
          <w:rFonts w:ascii="Microsoft Sans Serif" w:hAnsi="Microsoft Sans Serif" w:cs="Microsoft Sans Serif"/>
          <w:sz w:val="20"/>
          <w:szCs w:val="20"/>
          <w:lang w:val="sr-Cyrl-RS"/>
        </w:rPr>
        <w:t>).</w:t>
      </w:r>
    </w:p>
    <w:p w14:paraId="2990F2E6">
      <w:pPr>
        <w:widowControl w:val="0"/>
        <w:tabs>
          <w:tab w:val="clear" w:pos="284"/>
        </w:tabs>
        <w:autoSpaceDE w:val="0"/>
        <w:autoSpaceDN w:val="0"/>
        <w:rPr>
          <w:rFonts w:ascii="Microsoft Sans Serif" w:hAnsi="Microsoft Sans Serif" w:cs="Microsoft Sans Serif"/>
          <w:color w:val="FF0000"/>
          <w:sz w:val="20"/>
          <w:szCs w:val="20"/>
          <w:lang w:val="sr-Cyrl-RS"/>
        </w:rPr>
      </w:pPr>
    </w:p>
    <w:p w14:paraId="38C324FE">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Kao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pravilo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ispitati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prethodnim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bolestima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srca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neobja</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njivim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sinkopama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zapo</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injanja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obavijestiti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mogu</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nosti</w:t>
      </w:r>
      <w:r>
        <w:rPr>
          <w:rFonts w:ascii="Microsoft Sans Serif" w:hAnsi="Microsoft Sans Serif" w:cs="Microsoft Sans Serif"/>
          <w:sz w:val="20"/>
          <w:szCs w:val="20"/>
          <w:lang w:val="sr-Cyrl-RS"/>
        </w:rPr>
        <w:t xml:space="preserve"> nastanka </w:t>
      </w:r>
      <w:r>
        <w:rPr>
          <w:rFonts w:ascii="Microsoft Sans Serif" w:hAnsi="Microsoft Sans Serif" w:cs="Microsoft Sans Serif"/>
          <w:sz w:val="20"/>
          <w:szCs w:val="20"/>
          <w:lang w:val="en-GB"/>
        </w:rPr>
        <w:t>sr</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ane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aritmije</w:t>
      </w:r>
      <w:r>
        <w:rPr>
          <w:rFonts w:ascii="Microsoft Sans Serif" w:hAnsi="Microsoft Sans Serif" w:cs="Microsoft Sans Serif"/>
          <w:sz w:val="20"/>
          <w:szCs w:val="20"/>
          <w:lang w:val="sr-Cyrl-RS"/>
        </w:rPr>
        <w:t xml:space="preserve">. </w:t>
      </w:r>
    </w:p>
    <w:p w14:paraId="316EEA08">
      <w:pPr>
        <w:widowControl w:val="0"/>
        <w:tabs>
          <w:tab w:val="clear" w:pos="284"/>
        </w:tabs>
        <w:autoSpaceDE w:val="0"/>
        <w:autoSpaceDN w:val="0"/>
        <w:rPr>
          <w:rFonts w:ascii="Microsoft Sans Serif" w:hAnsi="Microsoft Sans Serif" w:cs="Microsoft Sans Serif"/>
          <w:color w:val="FF0000"/>
          <w:sz w:val="20"/>
          <w:szCs w:val="20"/>
          <w:lang w:val="sr-Cyrl-RS"/>
        </w:rPr>
      </w:pPr>
    </w:p>
    <w:p w14:paraId="071512DF">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 početka terapije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poslije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dvije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nedel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mk-MK"/>
        </w:rPr>
        <w:t xml:space="preserve">od početka </w:t>
      </w:r>
      <w:r>
        <w:rPr>
          <w:rFonts w:ascii="Microsoft Sans Serif" w:hAnsi="Microsoft Sans Serif" w:cs="Microsoft Sans Serif"/>
          <w:sz w:val="20"/>
          <w:szCs w:val="20"/>
          <w:lang w:val="en-GB"/>
        </w:rPr>
        <w:t>lije</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enja</w:t>
      </w:r>
      <w:r>
        <w:rPr>
          <w:rFonts w:ascii="Microsoft Sans Serif" w:hAnsi="Microsoft Sans Serif" w:cs="Microsoft Sans Serif"/>
          <w:sz w:val="20"/>
          <w:szCs w:val="20"/>
          <w:lang w:val="sr-Cyrl-RS"/>
        </w:rPr>
        <w:t xml:space="preserve"> mora se uraditi EKG, </w:t>
      </w:r>
      <w:r>
        <w:rPr>
          <w:rFonts w:ascii="Microsoft Sans Serif" w:hAnsi="Microsoft Sans Serif" w:cs="Microsoft Sans Serif"/>
          <w:sz w:val="20"/>
          <w:szCs w:val="20"/>
          <w:lang w:val="en-GB"/>
        </w:rPr>
        <w:t>kako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potvrdio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efekat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supstitucionog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agensa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QT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interval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kako bi se </w:t>
      </w:r>
      <w:r>
        <w:rPr>
          <w:rFonts w:ascii="Microsoft Sans Serif" w:hAnsi="Microsoft Sans Serif" w:cs="Microsoft Sans Serif"/>
          <w:sz w:val="20"/>
          <w:szCs w:val="20"/>
          <w:lang w:val="en-GB"/>
        </w:rPr>
        <w:t>kvantifikovao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ovaj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efekat</w:t>
      </w:r>
      <w:r>
        <w:rPr>
          <w:rFonts w:ascii="Microsoft Sans Serif" w:hAnsi="Microsoft Sans Serif" w:cs="Microsoft Sans Serif"/>
          <w:sz w:val="20"/>
          <w:szCs w:val="20"/>
          <w:lang w:val="sr-Cyrl-RS"/>
        </w:rPr>
        <w:t xml:space="preserve">. Takođe, </w:t>
      </w:r>
      <w:r>
        <w:rPr>
          <w:rFonts w:ascii="Microsoft Sans Serif" w:hAnsi="Microsoft Sans Serif" w:cs="Microsoft Sans Serif"/>
          <w:sz w:val="20"/>
          <w:szCs w:val="20"/>
          <w:lang w:val="en-GB"/>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izvo</w:t>
      </w:r>
      <w:r>
        <w:rPr>
          <w:rFonts w:ascii="Microsoft Sans Serif" w:hAnsi="Microsoft Sans Serif" w:cs="Microsoft Sans Serif"/>
          <w:sz w:val="20"/>
          <w:szCs w:val="20"/>
          <w:lang w:val="sr-Cyrl-RS"/>
        </w:rPr>
        <w:t>đ</w:t>
      </w:r>
      <w:r>
        <w:rPr>
          <w:rFonts w:ascii="Microsoft Sans Serif" w:hAnsi="Microsoft Sans Serif" w:cs="Microsoft Sans Serif"/>
          <w:sz w:val="20"/>
          <w:szCs w:val="20"/>
          <w:lang w:val="en-GB"/>
        </w:rPr>
        <w:t>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EKG</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pra</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EKG</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najmanje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jednom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godi</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slu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neobja</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njive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sinkope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razmotriti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mogu</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nost</w:t>
      </w:r>
      <w:r>
        <w:rPr>
          <w:rFonts w:ascii="Microsoft Sans Serif" w:hAnsi="Microsoft Sans Serif" w:cs="Microsoft Sans Serif"/>
          <w:sz w:val="20"/>
          <w:szCs w:val="20"/>
          <w:lang w:val="sr-Cyrl-RS"/>
        </w:rPr>
        <w:t xml:space="preserve"> da je </w:t>
      </w:r>
      <w:r>
        <w:rPr>
          <w:rFonts w:ascii="Microsoft Sans Serif" w:hAnsi="Microsoft Sans Serif" w:cs="Microsoft Sans Serif"/>
          <w:sz w:val="20"/>
          <w:szCs w:val="20"/>
          <w:lang w:val="en-GB"/>
        </w:rPr>
        <w:t>uzrok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tome</w:t>
      </w:r>
      <w:r>
        <w:rPr>
          <w:rFonts w:ascii="Microsoft Sans Serif" w:hAnsi="Microsoft Sans Serif" w:cs="Microsoft Sans Serif"/>
          <w:sz w:val="20"/>
          <w:szCs w:val="20"/>
          <w:lang w:val="sr-Cyrl-RS"/>
        </w:rPr>
        <w:t xml:space="preserve"> srce. </w:t>
      </w:r>
      <w:r>
        <w:rPr>
          <w:rFonts w:ascii="Microsoft Sans Serif" w:hAnsi="Microsoft Sans Serif" w:cs="Microsoft Sans Serif"/>
          <w:sz w:val="20"/>
          <w:szCs w:val="20"/>
          <w:lang w:val="en-GB"/>
        </w:rPr>
        <w:t>Kad</w:t>
      </w:r>
      <w:r>
        <w:rPr>
          <w:rFonts w:ascii="Microsoft Sans Serif" w:hAnsi="Microsoft Sans Serif" w:cs="Microsoft Sans Serif"/>
          <w:sz w:val="20"/>
          <w:szCs w:val="20"/>
          <w:lang w:val="sr-Cyrl-RS"/>
        </w:rPr>
        <w:t xml:space="preserve">a </w:t>
      </w:r>
      <w:r>
        <w:rPr>
          <w:rFonts w:ascii="Microsoft Sans Serif" w:hAnsi="Microsoft Sans Serif" w:cs="Microsoft Sans Serif"/>
          <w:sz w:val="20"/>
          <w:szCs w:val="20"/>
          <w:lang w:val="en-GB"/>
        </w:rPr>
        <w:t>god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promijeni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w:t>
      </w:r>
      <w:r>
        <w:rPr>
          <w:rFonts w:ascii="Microsoft Sans Serif" w:hAnsi="Microsoft Sans Serif" w:cs="Microsoft Sans Serif"/>
          <w:sz w:val="20"/>
          <w:szCs w:val="20"/>
          <w:lang w:val="sr-Cyrl-RS"/>
        </w:rPr>
        <w:t xml:space="preserve"> iz dodatne terapije,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razmotriti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mogu</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interakcija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uti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QT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interval</w:t>
      </w:r>
      <w:r>
        <w:rPr>
          <w:rFonts w:ascii="Microsoft Sans Serif" w:hAnsi="Microsoft Sans Serif" w:cs="Microsoft Sans Serif"/>
          <w:sz w:val="20"/>
          <w:szCs w:val="20"/>
          <w:lang w:val="sr-Cyrl-RS"/>
        </w:rPr>
        <w:t>.</w:t>
      </w:r>
    </w:p>
    <w:p w14:paraId="570ADFF7">
      <w:pPr>
        <w:widowControl w:val="0"/>
        <w:tabs>
          <w:tab w:val="clear" w:pos="284"/>
        </w:tabs>
        <w:autoSpaceDE w:val="0"/>
        <w:autoSpaceDN w:val="0"/>
        <w:rPr>
          <w:rFonts w:ascii="Microsoft Sans Serif" w:hAnsi="Microsoft Sans Serif" w:cs="Microsoft Sans Serif"/>
          <w:sz w:val="20"/>
          <w:szCs w:val="20"/>
          <w:lang w:val="sr-Cyrl-RS"/>
        </w:rPr>
      </w:pPr>
    </w:p>
    <w:p w14:paraId="10A49B76">
      <w:pPr>
        <w:widowControl w:val="0"/>
        <w:tabs>
          <w:tab w:val="clear" w:pos="284"/>
        </w:tabs>
        <w:autoSpaceDE w:val="0"/>
        <w:autoSpaceDN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en-GB"/>
        </w:rPr>
        <w:t>Poremec</w:t>
      </w:r>
      <w:r>
        <w:rPr>
          <w:rFonts w:ascii="Microsoft Sans Serif" w:hAnsi="Microsoft Sans Serif" w:cs="Microsoft Sans Serif"/>
          <w:sz w:val="20"/>
          <w:szCs w:val="20"/>
          <w:u w:val="single"/>
          <w:lang w:val="sr-Cyrl-RS"/>
        </w:rPr>
        <w:t>́</w:t>
      </w:r>
      <w:r>
        <w:rPr>
          <w:rFonts w:ascii="Microsoft Sans Serif" w:hAnsi="Microsoft Sans Serif" w:cs="Microsoft Sans Serif"/>
          <w:sz w:val="20"/>
          <w:szCs w:val="20"/>
          <w:u w:val="single"/>
          <w:lang w:val="en-GB"/>
        </w:rPr>
        <w:t>aj</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en-GB"/>
        </w:rPr>
        <w:t>upotrebe</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en-GB"/>
        </w:rPr>
        <w:t>opioida</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en-GB"/>
        </w:rPr>
        <w:t>zloupotreba</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en-GB"/>
        </w:rPr>
        <w:t>i</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en-GB"/>
        </w:rPr>
        <w:t>ovisnost</w:t>
      </w:r>
      <w:r>
        <w:rPr>
          <w:rFonts w:ascii="Microsoft Sans Serif" w:hAnsi="Microsoft Sans Serif" w:cs="Microsoft Sans Serif"/>
          <w:sz w:val="20"/>
          <w:szCs w:val="20"/>
          <w:u w:val="single"/>
          <w:lang w:val="sr-Cyrl-RS"/>
        </w:rPr>
        <w:t>)</w:t>
      </w:r>
    </w:p>
    <w:p w14:paraId="40E25437">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Levometadon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opiodni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analgetik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visok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potencijal</w:t>
      </w:r>
      <w:r>
        <w:rPr>
          <w:rFonts w:ascii="Microsoft Sans Serif" w:hAnsi="Microsoft Sans Serif" w:cs="Microsoft Sans Serif"/>
          <w:sz w:val="20"/>
          <w:szCs w:val="20"/>
          <w:lang w:val="sr-Cyrl-RS"/>
        </w:rPr>
        <w:t xml:space="preserve"> izazivanja </w:t>
      </w:r>
      <w:r>
        <w:rPr>
          <w:rFonts w:ascii="Microsoft Sans Serif" w:hAnsi="Microsoft Sans Serif" w:cs="Microsoft Sans Serif"/>
          <w:sz w:val="20"/>
          <w:szCs w:val="20"/>
          <w:lang w:val="en-GB"/>
        </w:rPr>
        <w:t>ovisnosti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dugo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poluvrijeme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eliminacije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stoga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akumulirati</w:t>
      </w:r>
      <w:r>
        <w:rPr>
          <w:rFonts w:ascii="Microsoft Sans Serif" w:hAnsi="Microsoft Sans Serif" w:cs="Microsoft Sans Serif"/>
          <w:sz w:val="20"/>
          <w:szCs w:val="20"/>
          <w:lang w:val="sr-Cyrl-RS"/>
        </w:rPr>
        <w:t xml:space="preserve">. </w:t>
      </w:r>
    </w:p>
    <w:p w14:paraId="64950EA5">
      <w:pPr>
        <w:widowControl w:val="0"/>
        <w:tabs>
          <w:tab w:val="clear" w:pos="284"/>
        </w:tabs>
        <w:autoSpaceDE w:val="0"/>
        <w:autoSpaceDN w:val="0"/>
        <w:rPr>
          <w:rFonts w:ascii="Microsoft Sans Serif" w:hAnsi="Microsoft Sans Serif" w:cs="Microsoft Sans Serif"/>
          <w:sz w:val="20"/>
          <w:szCs w:val="20"/>
          <w:lang w:val="sr-Cyrl-RS"/>
        </w:rPr>
      </w:pPr>
    </w:p>
    <w:p w14:paraId="5A924497">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Kao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BA"/>
        </w:rPr>
        <w:t xml:space="preserve">kod upotrebe </w:t>
      </w:r>
      <w:r>
        <w:rPr>
          <w:rFonts w:ascii="Microsoft Sans Serif" w:hAnsi="Microsoft Sans Serif" w:cs="Microsoft Sans Serif"/>
          <w:sz w:val="20"/>
          <w:szCs w:val="20"/>
          <w:lang w:val="en-GB"/>
        </w:rPr>
        <w:t>svih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drugih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opioida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BA"/>
        </w:rPr>
        <w:t xml:space="preserve">se </w:t>
      </w:r>
      <w:r>
        <w:rPr>
          <w:rFonts w:ascii="Microsoft Sans Serif" w:hAnsi="Microsoft Sans Serif" w:cs="Microsoft Sans Serif"/>
          <w:sz w:val="20"/>
          <w:szCs w:val="20"/>
          <w:lang w:val="en-GB"/>
        </w:rPr>
        <w:t>razviti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tolerancija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fizi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psihi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ovisnost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usljed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BA"/>
        </w:rPr>
        <w:t>ponavljane upotrebe levometadona.</w:t>
      </w:r>
      <w:r>
        <w:rPr>
          <w:rFonts w:ascii="Microsoft Sans Serif" w:hAnsi="Microsoft Sans Serif" w:cs="Microsoft Sans Serif"/>
          <w:sz w:val="20"/>
          <w:szCs w:val="20"/>
          <w:lang w:val="sr-Cyrl-RS"/>
        </w:rPr>
        <w:t xml:space="preserve"> </w:t>
      </w:r>
    </w:p>
    <w:p w14:paraId="34E9284E">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slu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naglog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prekida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upotrebe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antagonista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opijata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ekivati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ozbil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ponekad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ž</w:t>
      </w:r>
      <w:r>
        <w:rPr>
          <w:rFonts w:ascii="Microsoft Sans Serif" w:hAnsi="Microsoft Sans Serif" w:cs="Microsoft Sans Serif"/>
          <w:sz w:val="20"/>
          <w:szCs w:val="20"/>
          <w:lang w:val="en-GB"/>
        </w:rPr>
        <w:t>ivot</w:t>
      </w:r>
      <w:r>
        <w:rPr>
          <w:rFonts w:ascii="Microsoft Sans Serif" w:hAnsi="Microsoft Sans Serif" w:cs="Microsoft Sans Serif"/>
          <w:sz w:val="20"/>
          <w:szCs w:val="20"/>
          <w:lang w:val="mk-MK"/>
        </w:rPr>
        <w:t>no ugrožavaju</w:t>
      </w:r>
      <w:r>
        <w:rPr>
          <w:rFonts w:ascii="Microsoft Sans Serif" w:hAnsi="Microsoft Sans Serif" w:cs="Microsoft Sans Serif"/>
          <w:sz w:val="20"/>
          <w:szCs w:val="20"/>
          <w:lang w:val="sr-Cyrl-RS"/>
        </w:rPr>
        <w:t xml:space="preserve">će </w:t>
      </w:r>
      <w:r>
        <w:rPr>
          <w:rFonts w:ascii="Microsoft Sans Serif" w:hAnsi="Microsoft Sans Serif" w:cs="Microsoft Sans Serif"/>
          <w:sz w:val="20"/>
          <w:szCs w:val="20"/>
          <w:lang w:val="en-GB"/>
        </w:rPr>
        <w:t>simptome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obustave</w:t>
      </w:r>
      <w:r>
        <w:rPr>
          <w:rFonts w:ascii="Microsoft Sans Serif" w:hAnsi="Microsoft Sans Serif" w:cs="Microsoft Sans Serif"/>
          <w:sz w:val="20"/>
          <w:szCs w:val="20"/>
          <w:lang w:val="sr-Cyrl-RS"/>
        </w:rPr>
        <w:t>.</w:t>
      </w:r>
    </w:p>
    <w:p w14:paraId="6FBC079C">
      <w:pPr>
        <w:widowControl w:val="0"/>
        <w:tabs>
          <w:tab w:val="clear" w:pos="284"/>
        </w:tabs>
        <w:autoSpaceDE w:val="0"/>
        <w:autoSpaceDN w:val="0"/>
        <w:rPr>
          <w:rFonts w:ascii="Microsoft Sans Serif" w:hAnsi="Microsoft Sans Serif" w:cs="Microsoft Sans Serif"/>
          <w:color w:val="FF0000"/>
          <w:sz w:val="20"/>
          <w:szCs w:val="20"/>
          <w:lang w:val="sr-Cyrl-RS"/>
        </w:rPr>
      </w:pPr>
    </w:p>
    <w:p w14:paraId="1B7CCC42">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Zloupotreba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namjerna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pogre</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upotreba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Lefysio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dovesti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predoziranja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smrti</w:t>
      </w:r>
      <w:r>
        <w:rPr>
          <w:rFonts w:ascii="Microsoft Sans Serif" w:hAnsi="Microsoft Sans Serif" w:cs="Microsoft Sans Serif"/>
          <w:sz w:val="20"/>
          <w:szCs w:val="20"/>
          <w:lang w:val="sr-Cyrl-RS"/>
        </w:rPr>
        <w:t>.</w:t>
      </w:r>
    </w:p>
    <w:p w14:paraId="12B6175F">
      <w:pPr>
        <w:widowControl w:val="0"/>
        <w:tabs>
          <w:tab w:val="clear" w:pos="284"/>
        </w:tabs>
        <w:autoSpaceDE w:val="0"/>
        <w:autoSpaceDN w:val="0"/>
        <w:rPr>
          <w:rFonts w:ascii="Microsoft Sans Serif" w:hAnsi="Microsoft Sans Serif" w:cs="Microsoft Sans Serif"/>
          <w:sz w:val="20"/>
          <w:szCs w:val="20"/>
          <w:lang w:val="sr-Cyrl-RS"/>
        </w:rPr>
      </w:pPr>
    </w:p>
    <w:p w14:paraId="1DB4B8B3">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Rizik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razvoja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poremec</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aja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upotrebe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opioida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PUO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povec</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an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porodi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anamnezom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roditelji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brac</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sestre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poremec</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aja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upotrebe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razli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itih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drugih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supstanci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uklju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ujuc</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poremec</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aj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upotrebe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alkohola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trenutnih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korisnika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duvana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anamnezom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drugih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poremec</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aji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mentalnog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zdravlja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npr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velika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depresija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anksioznost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poremec</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aji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nosti</w:t>
      </w:r>
      <w:r>
        <w:rPr>
          <w:rFonts w:ascii="Microsoft Sans Serif" w:hAnsi="Microsoft Sans Serif" w:cs="Microsoft Sans Serif"/>
          <w:sz w:val="20"/>
          <w:szCs w:val="20"/>
          <w:lang w:val="sr-Cyrl-RS"/>
        </w:rPr>
        <w:t>).</w:t>
      </w:r>
    </w:p>
    <w:p w14:paraId="391E71C3">
      <w:pPr>
        <w:widowControl w:val="0"/>
        <w:tabs>
          <w:tab w:val="clear" w:pos="284"/>
        </w:tabs>
        <w:autoSpaceDE w:val="0"/>
        <w:autoSpaceDN w:val="0"/>
        <w:rPr>
          <w:rFonts w:ascii="Microsoft Sans Serif" w:hAnsi="Microsoft Sans Serif" w:cs="Microsoft Sans Serif"/>
          <w:sz w:val="20"/>
          <w:szCs w:val="20"/>
          <w:lang w:val="sr-Cyrl-RS"/>
        </w:rPr>
      </w:pPr>
    </w:p>
    <w:p w14:paraId="262265B5">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Pacijentima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c</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potrebno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prac</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znakova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pona</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potrazi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npr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prerani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zahtjevi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dopunu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uklju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pregled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istovremenih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opioida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psihoaktivnih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lijekova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kao</w:t>
      </w:r>
      <w:r>
        <w:rPr>
          <w:rFonts w:ascii="Microsoft Sans Serif" w:hAnsi="Microsoft Sans Serif" w:cs="Microsoft Sans Serif"/>
          <w:sz w:val="20"/>
          <w:szCs w:val="20"/>
          <w:lang w:val="sr-Cyrl-RS"/>
        </w:rPr>
        <w:t xml:space="preserve"> š</w:t>
      </w:r>
      <w:r>
        <w:rPr>
          <w:rFonts w:ascii="Microsoft Sans Serif" w:hAnsi="Microsoft Sans Serif" w:cs="Microsoft Sans Serif"/>
          <w:sz w:val="20"/>
          <w:szCs w:val="20"/>
          <w:lang w:val="en-GB"/>
        </w:rPr>
        <w:t>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benzodiazepini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znacima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simptomima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PUO</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razmotriti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konsultaciju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specijalistom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bolesti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ovisnosti</w:t>
      </w:r>
      <w:r>
        <w:rPr>
          <w:rFonts w:ascii="Microsoft Sans Serif" w:hAnsi="Microsoft Sans Serif" w:cs="Microsoft Sans Serif"/>
          <w:sz w:val="20"/>
          <w:szCs w:val="20"/>
          <w:lang w:val="sr-Cyrl-RS"/>
        </w:rPr>
        <w:t>.</w:t>
      </w:r>
    </w:p>
    <w:p w14:paraId="448FAB1D">
      <w:pPr>
        <w:widowControl w:val="0"/>
        <w:tabs>
          <w:tab w:val="clear" w:pos="284"/>
        </w:tabs>
        <w:autoSpaceDE w:val="0"/>
        <w:autoSpaceDN w:val="0"/>
        <w:rPr>
          <w:rFonts w:ascii="Microsoft Sans Serif" w:hAnsi="Microsoft Sans Serif" w:cs="Microsoft Sans Serif"/>
          <w:sz w:val="20"/>
          <w:szCs w:val="20"/>
          <w:lang w:val="sr-Cyrl-RS"/>
        </w:rPr>
      </w:pPr>
    </w:p>
    <w:p w14:paraId="066BE782">
      <w:pPr>
        <w:widowControl w:val="0"/>
        <w:tabs>
          <w:tab w:val="clear" w:pos="284"/>
        </w:tabs>
        <w:autoSpaceDE w:val="0"/>
        <w:autoSpaceDN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v-SE"/>
        </w:rPr>
        <w:t>Poremec</w:t>
      </w:r>
      <w:r>
        <w:rPr>
          <w:rFonts w:ascii="Microsoft Sans Serif" w:hAnsi="Microsoft Sans Serif" w:cs="Microsoft Sans Serif"/>
          <w:sz w:val="20"/>
          <w:szCs w:val="20"/>
          <w:u w:val="single"/>
          <w:lang w:val="sr-Cyrl-RS"/>
        </w:rPr>
        <w:t>́</w:t>
      </w:r>
      <w:r>
        <w:rPr>
          <w:rFonts w:ascii="Microsoft Sans Serif" w:hAnsi="Microsoft Sans Serif" w:cs="Microsoft Sans Serif"/>
          <w:sz w:val="20"/>
          <w:szCs w:val="20"/>
          <w:u w:val="single"/>
          <w:lang w:val="sv-SE"/>
        </w:rPr>
        <w:t>aji</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sv-SE"/>
        </w:rPr>
        <w:t>disanja</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sv-SE"/>
        </w:rPr>
        <w:t>u</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sv-SE"/>
        </w:rPr>
        <w:t>vezi</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sv-SE"/>
        </w:rPr>
        <w:t>sa</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sv-SE"/>
        </w:rPr>
        <w:t>spavanjem</w:t>
      </w:r>
    </w:p>
    <w:p w14:paraId="54F998E8">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Opioidi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mogu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izazvati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poremec</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aje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disanja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uklju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sv-SE"/>
        </w:rPr>
        <w:t>ujuc</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centralnu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apneju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vrijeme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spavanja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CSA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hipoksemiju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vezanu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spavanje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Upotreba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opioida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povec</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ava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rizik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CSA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ovisnosti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doze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imaju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CSA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razmislite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smanjenju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ukupne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doze</w:t>
      </w:r>
      <w:r>
        <w:rPr>
          <w:rFonts w:ascii="Microsoft Sans Serif" w:hAnsi="Microsoft Sans Serif" w:cs="Microsoft Sans Serif"/>
          <w:sz w:val="20"/>
          <w:szCs w:val="20"/>
          <w:lang w:val="sr-Cyrl-RS"/>
        </w:rPr>
        <w:t>.</w:t>
      </w:r>
    </w:p>
    <w:p w14:paraId="4E819FF2">
      <w:pPr>
        <w:widowControl w:val="0"/>
        <w:tabs>
          <w:tab w:val="clear" w:pos="284"/>
        </w:tabs>
        <w:autoSpaceDE w:val="0"/>
        <w:autoSpaceDN w:val="0"/>
        <w:rPr>
          <w:rFonts w:ascii="Microsoft Sans Serif" w:hAnsi="Microsoft Sans Serif" w:cs="Microsoft Sans Serif"/>
          <w:color w:val="FF0000"/>
          <w:sz w:val="20"/>
          <w:szCs w:val="20"/>
          <w:lang w:val="sr-Cyrl-RS"/>
        </w:rPr>
      </w:pPr>
    </w:p>
    <w:p w14:paraId="5DE1E3D3">
      <w:pPr>
        <w:widowControl w:val="0"/>
        <w:tabs>
          <w:tab w:val="clear" w:pos="284"/>
        </w:tabs>
        <w:autoSpaceDE w:val="0"/>
        <w:autoSpaceDN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 xml:space="preserve">Adrenalna </w:t>
      </w:r>
      <w:r>
        <w:rPr>
          <w:rFonts w:ascii="Microsoft Sans Serif" w:hAnsi="Microsoft Sans Serif" w:cs="Microsoft Sans Serif"/>
          <w:sz w:val="20"/>
          <w:szCs w:val="20"/>
          <w:u w:val="single"/>
          <w:lang w:val="en-GB"/>
        </w:rPr>
        <w:t>insuficijencija</w:t>
      </w:r>
    </w:p>
    <w:p w14:paraId="2DC22BE0">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Levometadon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koristiti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oprezno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adrenalnom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insuficijencijom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opioidi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mogu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smanjiti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proizvodnju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kortizola</w:t>
      </w:r>
      <w:r>
        <w:rPr>
          <w:rFonts w:ascii="Microsoft Sans Serif" w:hAnsi="Microsoft Sans Serif" w:cs="Microsoft Sans Serif"/>
          <w:sz w:val="20"/>
          <w:szCs w:val="20"/>
          <w:lang w:val="sr-Cyrl-RS"/>
        </w:rPr>
        <w:t>.</w:t>
      </w:r>
    </w:p>
    <w:p w14:paraId="3DEDF87C">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Opioidi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mogu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dovedu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reverzibilne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insuficijencije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nadbubre</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 xml:space="preserve"> ž</w:t>
      </w:r>
      <w:r>
        <w:rPr>
          <w:rFonts w:ascii="Microsoft Sans Serif" w:hAnsi="Microsoft Sans Serif" w:cs="Microsoft Sans Serif"/>
          <w:sz w:val="20"/>
          <w:szCs w:val="20"/>
          <w:lang w:val="en-GB"/>
        </w:rPr>
        <w:t>lijezde</w:t>
      </w:r>
      <w:r>
        <w:rPr>
          <w:rFonts w:ascii="Microsoft Sans Serif" w:hAnsi="Microsoft Sans Serif" w:cs="Microsoft Sans Serif"/>
          <w:sz w:val="20"/>
          <w:szCs w:val="20"/>
          <w:lang w:val="sr-Cyrl-RS"/>
        </w:rPr>
        <w:t>, š</w:t>
      </w:r>
      <w:r>
        <w:rPr>
          <w:rFonts w:ascii="Microsoft Sans Serif" w:hAnsi="Microsoft Sans Serif" w:cs="Microsoft Sans Serif"/>
          <w:sz w:val="20"/>
          <w:szCs w:val="20"/>
          <w:lang w:val="en-GB"/>
        </w:rPr>
        <w:t>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zahtjeva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pra</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supstitucionu </w:t>
      </w:r>
      <w:r>
        <w:rPr>
          <w:rFonts w:ascii="Microsoft Sans Serif" w:hAnsi="Microsoft Sans Serif" w:cs="Microsoft Sans Serif"/>
          <w:sz w:val="20"/>
          <w:szCs w:val="20"/>
          <w:lang w:val="mk-MK"/>
        </w:rPr>
        <w:t>terapiju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glukokortikoid</w:t>
      </w:r>
      <w:r>
        <w:rPr>
          <w:rFonts w:ascii="Microsoft Sans Serif" w:hAnsi="Microsoft Sans Serif" w:cs="Microsoft Sans Serif"/>
          <w:sz w:val="20"/>
          <w:szCs w:val="20"/>
          <w:lang w:val="mk-MK"/>
        </w:rPr>
        <w:t>im</w:t>
      </w:r>
      <w:r>
        <w:rPr>
          <w:rFonts w:ascii="Microsoft Sans Serif" w:hAnsi="Microsoft Sans Serif" w:cs="Microsoft Sans Serif"/>
          <w:sz w:val="20"/>
          <w:szCs w:val="20"/>
          <w:lang w:val="en-GB"/>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Simptomi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adrenalne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insuficijencije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mogu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ukl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ninu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povra</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gubitak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apetita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umor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slabost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vrtoglavicu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nizak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krvni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pritisak</w:t>
      </w:r>
      <w:r>
        <w:rPr>
          <w:rFonts w:ascii="Microsoft Sans Serif" w:hAnsi="Microsoft Sans Serif" w:cs="Microsoft Sans Serif"/>
          <w:sz w:val="20"/>
          <w:szCs w:val="20"/>
          <w:lang w:val="sr-Cyrl-RS"/>
        </w:rPr>
        <w:t>.</w:t>
      </w:r>
    </w:p>
    <w:p w14:paraId="6D6276EC">
      <w:pPr>
        <w:widowControl w:val="0"/>
        <w:tabs>
          <w:tab w:val="clear" w:pos="284"/>
        </w:tabs>
        <w:autoSpaceDE w:val="0"/>
        <w:autoSpaceDN w:val="0"/>
        <w:rPr>
          <w:rFonts w:ascii="Microsoft Sans Serif" w:hAnsi="Microsoft Sans Serif" w:cs="Microsoft Sans Serif"/>
          <w:color w:val="FF0000"/>
          <w:sz w:val="20"/>
          <w:szCs w:val="20"/>
          <w:lang w:val="sr-Cyrl-RS"/>
        </w:rPr>
      </w:pPr>
    </w:p>
    <w:p w14:paraId="14266C0C">
      <w:pPr>
        <w:widowControl w:val="0"/>
        <w:tabs>
          <w:tab w:val="clear" w:pos="284"/>
        </w:tabs>
        <w:autoSpaceDE w:val="0"/>
        <w:autoSpaceDN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en-GB"/>
        </w:rPr>
        <w:t>Dodatne</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en-GB"/>
        </w:rPr>
        <w:t>informacije</w:t>
      </w:r>
    </w:p>
    <w:p w14:paraId="210BCB46">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starijih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bolestima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bubrega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kim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hroni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obol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enjem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jetre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kod pacijenata </w:t>
      </w:r>
      <w:r>
        <w:rPr>
          <w:rFonts w:ascii="Microsoft Sans Serif" w:hAnsi="Microsoft Sans Serif" w:cs="Microsoft Sans Serif"/>
          <w:sz w:val="20"/>
          <w:szCs w:val="20"/>
          <w:lang w:val="en-GB"/>
        </w:rPr>
        <w:t>lo</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eg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teg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zdravl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smanjenje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dio</w:t>
      </w:r>
      <w:r>
        <w:rPr>
          <w:rFonts w:ascii="Microsoft Sans Serif" w:hAnsi="Microsoft Sans Serif" w:cs="Microsoft Sans Serif"/>
          <w:sz w:val="20"/>
          <w:szCs w:val="20"/>
          <w:lang w:val="sr-Cyrl-RS"/>
        </w:rPr>
        <w:t xml:space="preserve"> 4.2).</w:t>
      </w:r>
    </w:p>
    <w:p w14:paraId="5C81F7C5">
      <w:pPr>
        <w:widowControl w:val="0"/>
        <w:tabs>
          <w:tab w:val="clear" w:pos="284"/>
        </w:tabs>
        <w:autoSpaceDE w:val="0"/>
        <w:autoSpaceDN w:val="0"/>
        <w:rPr>
          <w:rFonts w:ascii="Microsoft Sans Serif" w:hAnsi="Microsoft Sans Serif" w:cs="Microsoft Sans Serif"/>
          <w:sz w:val="20"/>
          <w:szCs w:val="20"/>
          <w:lang w:val="sr-Cyrl-RS"/>
        </w:rPr>
      </w:pPr>
    </w:p>
    <w:p w14:paraId="010B3B61">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Kada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koristite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levometadon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va</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imati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umu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levometadon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otprilike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dvostruko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efikasniji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racemata</w:t>
      </w:r>
      <w:r>
        <w:rPr>
          <w:rFonts w:ascii="Microsoft Sans Serif" w:hAnsi="Microsoft Sans Serif" w:cs="Microsoft Sans Serif"/>
          <w:sz w:val="20"/>
          <w:szCs w:val="20"/>
          <w:lang w:val="sr-Cyrl-RS"/>
        </w:rPr>
        <w:t xml:space="preserve"> metadona (</w:t>
      </w:r>
      <w:r>
        <w:rPr>
          <w:rFonts w:ascii="Microsoft Sans Serif" w:hAnsi="Microsoft Sans Serif" w:cs="Microsoft Sans Serif"/>
          <w:sz w:val="20"/>
          <w:szCs w:val="20"/>
          <w:lang w:val="en-GB"/>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dio</w:t>
      </w:r>
      <w:r>
        <w:rPr>
          <w:rFonts w:ascii="Microsoft Sans Serif" w:hAnsi="Microsoft Sans Serif" w:cs="Microsoft Sans Serif"/>
          <w:sz w:val="20"/>
          <w:szCs w:val="20"/>
          <w:lang w:val="sr-Cyrl-RS"/>
        </w:rPr>
        <w:t xml:space="preserve"> 4.2).</w:t>
      </w:r>
    </w:p>
    <w:p w14:paraId="26F1A08D">
      <w:pPr>
        <w:widowControl w:val="0"/>
        <w:tabs>
          <w:tab w:val="clear" w:pos="284"/>
        </w:tabs>
        <w:autoSpaceDE w:val="0"/>
        <w:autoSpaceDN w:val="0"/>
        <w:rPr>
          <w:rFonts w:ascii="Microsoft Sans Serif" w:hAnsi="Microsoft Sans Serif" w:cs="Microsoft Sans Serif"/>
          <w:sz w:val="20"/>
          <w:szCs w:val="20"/>
          <w:lang w:val="sr-Cyrl-RS"/>
        </w:rPr>
      </w:pPr>
    </w:p>
    <w:p w14:paraId="1EA9106D">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Upotreba</w:t>
      </w:r>
      <w:r>
        <w:rPr>
          <w:rFonts w:ascii="Microsoft Sans Serif" w:hAnsi="Microsoft Sans Serif" w:cs="Microsoft Sans Serif"/>
          <w:sz w:val="20"/>
          <w:szCs w:val="20"/>
          <w:lang w:val="sr-Cyrl-RS"/>
        </w:rPr>
        <w:t xml:space="preserve"> lijeka </w:t>
      </w:r>
      <w:r>
        <w:rPr>
          <w:rFonts w:ascii="Microsoft Sans Serif" w:hAnsi="Microsoft Sans Serif" w:cs="Microsoft Sans Serif"/>
          <w:sz w:val="20"/>
          <w:szCs w:val="20"/>
          <w:lang w:val="en-GB"/>
        </w:rPr>
        <w:t>Lefisyo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osoba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nisu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tolerantne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opijate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ž</w:t>
      </w:r>
      <w:r>
        <w:rPr>
          <w:rFonts w:ascii="Microsoft Sans Serif" w:hAnsi="Microsoft Sans Serif" w:cs="Microsoft Sans Serif"/>
          <w:sz w:val="20"/>
          <w:szCs w:val="20"/>
          <w:lang w:val="en-GB"/>
        </w:rPr>
        <w:t>ivot</w:t>
      </w:r>
      <w:r>
        <w:rPr>
          <w:rFonts w:ascii="Microsoft Sans Serif" w:hAnsi="Microsoft Sans Serif" w:cs="Microsoft Sans Serif"/>
          <w:sz w:val="20"/>
          <w:szCs w:val="20"/>
          <w:lang w:val="sr-Cyrl-RS"/>
        </w:rPr>
        <w:t xml:space="preserve">no ugrožavajuća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rezultirati smrtnim ishodom zbog prestanka </w:t>
      </w:r>
      <w:r>
        <w:rPr>
          <w:rFonts w:ascii="Microsoft Sans Serif" w:hAnsi="Microsoft Sans Serif" w:cs="Microsoft Sans Serif"/>
          <w:sz w:val="20"/>
          <w:szCs w:val="20"/>
          <w:lang w:val="en-GB"/>
        </w:rPr>
        <w:t>disanja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Zbog toga, se lijek mora čuvati na bezbjedno mjesto,</w:t>
      </w:r>
      <w:r>
        <w:t xml:space="preserve"> </w:t>
      </w:r>
      <w:r>
        <w:rPr>
          <w:rFonts w:ascii="Microsoft Sans Serif" w:hAnsi="Microsoft Sans Serif" w:cs="Microsoft Sans Serif"/>
          <w:sz w:val="20"/>
          <w:szCs w:val="20"/>
          <w:lang w:val="sr-Latn-RS"/>
        </w:rPr>
        <w:t xml:space="preserve">izvan dohvata i pogleda djece. </w:t>
      </w:r>
    </w:p>
    <w:p w14:paraId="56E7E459">
      <w:pPr>
        <w:widowControl w:val="0"/>
        <w:tabs>
          <w:tab w:val="clear" w:pos="284"/>
        </w:tabs>
        <w:autoSpaceDE w:val="0"/>
        <w:autoSpaceDN w:val="0"/>
        <w:rPr>
          <w:rFonts w:ascii="Microsoft Sans Serif" w:hAnsi="Microsoft Sans Serif" w:cs="Microsoft Sans Serif"/>
          <w:sz w:val="20"/>
          <w:szCs w:val="20"/>
          <w:lang w:val="sr-Cyrl-RS"/>
        </w:rPr>
      </w:pPr>
    </w:p>
    <w:p w14:paraId="19301C1D">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w:t>
      </w:r>
      <w:r>
        <w:rPr>
          <w:rFonts w:ascii="Microsoft Sans Serif" w:hAnsi="Microsoft Sans Serif" w:cs="Microsoft Sans Serif"/>
          <w:sz w:val="20"/>
          <w:szCs w:val="20"/>
          <w:lang w:val="en-GB"/>
        </w:rPr>
        <w:t>Lefisyo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namjenjen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samo</w:t>
      </w:r>
      <w:r>
        <w:rPr>
          <w:rFonts w:ascii="Microsoft Sans Serif" w:hAnsi="Microsoft Sans Serif" w:cs="Microsoft Sans Serif"/>
          <w:sz w:val="20"/>
          <w:szCs w:val="20"/>
          <w:lang w:val="sr-Cyrl-RS"/>
        </w:rPr>
        <w:t xml:space="preserve"> za </w:t>
      </w:r>
      <w:r>
        <w:rPr>
          <w:rFonts w:ascii="Microsoft Sans Serif" w:hAnsi="Microsoft Sans Serif" w:cs="Microsoft Sans Serif"/>
          <w:sz w:val="20"/>
          <w:szCs w:val="20"/>
          <w:lang w:val="en-GB"/>
        </w:rPr>
        <w:t>oralnu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upotrebu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Intravenska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zloupotreba</w:t>
      </w:r>
      <w:r>
        <w:rPr>
          <w:rFonts w:ascii="Microsoft Sans Serif" w:hAnsi="Microsoft Sans Serif" w:cs="Microsoft Sans Serif"/>
          <w:sz w:val="20"/>
          <w:szCs w:val="20"/>
          <w:lang w:val="sr-Cyrl-RS"/>
        </w:rPr>
        <w:t xml:space="preserve"> lijeka </w:t>
      </w:r>
      <w:r>
        <w:rPr>
          <w:rFonts w:ascii="Microsoft Sans Serif" w:hAnsi="Microsoft Sans Serif" w:cs="Microsoft Sans Serif"/>
          <w:sz w:val="20"/>
          <w:szCs w:val="20"/>
          <w:lang w:val="en-GB"/>
        </w:rPr>
        <w:t>Lefisyo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dovesti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ozbil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enih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efekata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sepse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flebitisa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plu</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embolije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pa</w:t>
      </w:r>
      <w:r>
        <w:rPr>
          <w:rFonts w:ascii="Microsoft Sans Serif" w:hAnsi="Microsoft Sans Serif" w:cs="Microsoft Sans Serif"/>
          <w:sz w:val="20"/>
          <w:szCs w:val="20"/>
          <w:lang w:val="sr-Cyrl-RS"/>
        </w:rPr>
        <w:t xml:space="preserve"> č</w:t>
      </w:r>
      <w:r>
        <w:rPr>
          <w:rFonts w:ascii="Microsoft Sans Serif" w:hAnsi="Microsoft Sans Serif" w:cs="Microsoft Sans Serif"/>
          <w:sz w:val="20"/>
          <w:szCs w:val="20"/>
          <w:lang w:val="en-GB"/>
        </w:rPr>
        <w:t>ak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do </w:t>
      </w:r>
      <w:r>
        <w:rPr>
          <w:rFonts w:ascii="Microsoft Sans Serif" w:hAnsi="Microsoft Sans Serif" w:cs="Microsoft Sans Serif"/>
          <w:sz w:val="20"/>
          <w:szCs w:val="20"/>
          <w:lang w:val="en-GB"/>
        </w:rPr>
        <w:t>smrti</w:t>
      </w:r>
      <w:r>
        <w:rPr>
          <w:rFonts w:ascii="Microsoft Sans Serif" w:hAnsi="Microsoft Sans Serif" w:cs="Microsoft Sans Serif"/>
          <w:sz w:val="20"/>
          <w:szCs w:val="20"/>
          <w:lang w:val="sr-Cyrl-RS"/>
        </w:rPr>
        <w:t>.</w:t>
      </w:r>
    </w:p>
    <w:p w14:paraId="18FF45D3">
      <w:pPr>
        <w:widowControl w:val="0"/>
        <w:tabs>
          <w:tab w:val="clear" w:pos="284"/>
        </w:tabs>
        <w:autoSpaceDE w:val="0"/>
        <w:autoSpaceDN w:val="0"/>
        <w:rPr>
          <w:rFonts w:ascii="Microsoft Sans Serif" w:hAnsi="Microsoft Sans Serif" w:cs="Microsoft Sans Serif"/>
          <w:color w:val="FF0000"/>
          <w:sz w:val="20"/>
          <w:szCs w:val="20"/>
          <w:lang w:val="sr-Cyrl-RS"/>
        </w:rPr>
      </w:pPr>
    </w:p>
    <w:p w14:paraId="738C24D3">
      <w:pPr>
        <w:widowControl w:val="0"/>
        <w:tabs>
          <w:tab w:val="clear" w:pos="284"/>
        </w:tabs>
        <w:autoSpaceDE w:val="0"/>
        <w:autoSpaceDN w:val="0"/>
        <w:rPr>
          <w:rFonts w:ascii="Microsoft Sans Serif" w:hAnsi="Microsoft Sans Serif" w:cs="Microsoft Sans Serif"/>
          <w:color w:val="FF0000"/>
          <w:sz w:val="20"/>
          <w:szCs w:val="20"/>
          <w:lang w:val="sr-Cyrl-RS"/>
        </w:rPr>
      </w:pPr>
    </w:p>
    <w:p w14:paraId="75793FAE">
      <w:pPr>
        <w:widowControl w:val="0"/>
        <w:tabs>
          <w:tab w:val="clear" w:pos="284"/>
        </w:tabs>
        <w:autoSpaceDE w:val="0"/>
        <w:autoSpaceDN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v-SE"/>
        </w:rPr>
        <w:t>Smanjen</w:t>
      </w:r>
      <w:r>
        <w:rPr>
          <w:rFonts w:ascii="Microsoft Sans Serif" w:hAnsi="Microsoft Sans Serif" w:cs="Microsoft Sans Serif"/>
          <w:sz w:val="20"/>
          <w:szCs w:val="20"/>
          <w:u w:val="single"/>
          <w:lang w:val="sr-Cyrl-RS"/>
        </w:rPr>
        <w:t>a koncentracija</w:t>
      </w:r>
      <w:r>
        <w:rPr>
          <w:rFonts w:ascii="Microsoft Sans Serif" w:hAnsi="Microsoft Sans Serif" w:cs="Microsoft Sans Serif"/>
          <w:sz w:val="20"/>
          <w:szCs w:val="20"/>
          <w:u w:val="single"/>
          <w:lang w:val="sv-SE"/>
        </w:rPr>
        <w:t xml:space="preserve"> polni</w:t>
      </w:r>
      <w:r>
        <w:rPr>
          <w:rFonts w:ascii="Microsoft Sans Serif" w:hAnsi="Microsoft Sans Serif" w:cs="Microsoft Sans Serif"/>
          <w:sz w:val="20"/>
          <w:szCs w:val="20"/>
          <w:u w:val="single"/>
          <w:lang w:val="sr-Cyrl-RS"/>
        </w:rPr>
        <w:t>h</w:t>
      </w:r>
      <w:r>
        <w:rPr>
          <w:rFonts w:ascii="Microsoft Sans Serif" w:hAnsi="Microsoft Sans Serif" w:cs="Microsoft Sans Serif"/>
          <w:sz w:val="20"/>
          <w:szCs w:val="20"/>
          <w:u w:val="single"/>
          <w:lang w:val="sv-SE"/>
        </w:rPr>
        <w:t xml:space="preserve"> hormon</w:t>
      </w:r>
      <w:r>
        <w:rPr>
          <w:rFonts w:ascii="Microsoft Sans Serif" w:hAnsi="Microsoft Sans Serif" w:cs="Microsoft Sans Serif"/>
          <w:sz w:val="20"/>
          <w:szCs w:val="20"/>
          <w:u w:val="single"/>
          <w:lang w:val="sr-Cyrl-RS"/>
        </w:rPr>
        <w:t>a</w:t>
      </w:r>
      <w:r>
        <w:rPr>
          <w:rFonts w:ascii="Microsoft Sans Serif" w:hAnsi="Microsoft Sans Serif" w:cs="Microsoft Sans Serif"/>
          <w:sz w:val="20"/>
          <w:szCs w:val="20"/>
          <w:u w:val="single"/>
          <w:lang w:val="sv-SE"/>
        </w:rPr>
        <w:t xml:space="preserve"> i povećan</w:t>
      </w:r>
      <w:r>
        <w:rPr>
          <w:rFonts w:ascii="Microsoft Sans Serif" w:hAnsi="Microsoft Sans Serif" w:cs="Microsoft Sans Serif"/>
          <w:sz w:val="20"/>
          <w:szCs w:val="20"/>
          <w:u w:val="single"/>
          <w:lang w:val="sr-Cyrl-RS"/>
        </w:rPr>
        <w:t>a koncentracija</w:t>
      </w:r>
      <w:r>
        <w:rPr>
          <w:rFonts w:ascii="Microsoft Sans Serif" w:hAnsi="Microsoft Sans Serif" w:cs="Microsoft Sans Serif"/>
          <w:sz w:val="20"/>
          <w:szCs w:val="20"/>
          <w:u w:val="single"/>
          <w:lang w:val="sv-SE"/>
        </w:rPr>
        <w:t xml:space="preserve"> prolaktin</w:t>
      </w:r>
      <w:r>
        <w:rPr>
          <w:rFonts w:ascii="Microsoft Sans Serif" w:hAnsi="Microsoft Sans Serif" w:cs="Microsoft Sans Serif"/>
          <w:sz w:val="20"/>
          <w:szCs w:val="20"/>
          <w:u w:val="single"/>
          <w:lang w:val="sr-Cyrl-RS"/>
        </w:rPr>
        <w:t>a</w:t>
      </w:r>
    </w:p>
    <w:p w14:paraId="478CF178">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Dugotrajna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upotreba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opioida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povezana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smanjenim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nivoom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polnih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hormona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anom</w:t>
      </w:r>
      <w:r>
        <w:rPr>
          <w:rFonts w:ascii="Microsoft Sans Serif" w:hAnsi="Microsoft Sans Serif" w:cs="Microsoft Sans Serif"/>
          <w:sz w:val="20"/>
          <w:szCs w:val="20"/>
          <w:lang w:val="sr-Cyrl-RS"/>
        </w:rPr>
        <w:t xml:space="preserve"> koncentracijom </w:t>
      </w:r>
      <w:r>
        <w:rPr>
          <w:rFonts w:ascii="Microsoft Sans Serif" w:hAnsi="Microsoft Sans Serif" w:cs="Microsoft Sans Serif"/>
          <w:sz w:val="20"/>
          <w:szCs w:val="20"/>
          <w:lang w:val="en-GB"/>
        </w:rPr>
        <w:t>prolaktina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Simptomi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ukl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smanjen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libido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impotenciju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amenoreju</w:t>
      </w:r>
      <w:r>
        <w:rPr>
          <w:rFonts w:ascii="Microsoft Sans Serif" w:hAnsi="Microsoft Sans Serif" w:cs="Microsoft Sans Serif"/>
          <w:sz w:val="20"/>
          <w:szCs w:val="20"/>
          <w:lang w:val="sr-Cyrl-RS"/>
        </w:rPr>
        <w:t>.</w:t>
      </w:r>
    </w:p>
    <w:p w14:paraId="05185ACB">
      <w:pPr>
        <w:widowControl w:val="0"/>
        <w:tabs>
          <w:tab w:val="clear" w:pos="284"/>
        </w:tabs>
        <w:autoSpaceDE w:val="0"/>
        <w:autoSpaceDN w:val="0"/>
        <w:rPr>
          <w:rFonts w:ascii="Microsoft Sans Serif" w:hAnsi="Microsoft Sans Serif" w:cs="Microsoft Sans Serif"/>
          <w:color w:val="FF0000"/>
          <w:sz w:val="20"/>
          <w:szCs w:val="20"/>
          <w:lang w:val="sr-Cyrl-RS"/>
        </w:rPr>
      </w:pPr>
    </w:p>
    <w:p w14:paraId="125FDB31">
      <w:pPr>
        <w:widowControl w:val="0"/>
        <w:tabs>
          <w:tab w:val="clear" w:pos="284"/>
        </w:tabs>
        <w:autoSpaceDE w:val="0"/>
        <w:autoSpaceDN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en-GB"/>
        </w:rPr>
        <w:t>Hipoglikemija</w:t>
      </w:r>
    </w:p>
    <w:p w14:paraId="0268982F">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Hipoglikemija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primje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slu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predoziranja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metadona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racemske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mje</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avine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levometadona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dekstrometadona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redovno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pra</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enje</w:t>
      </w:r>
      <w:r>
        <w:rPr>
          <w:rFonts w:ascii="Microsoft Sans Serif" w:hAnsi="Microsoft Sans Serif" w:cs="Microsoft Sans Serif"/>
          <w:sz w:val="20"/>
          <w:szCs w:val="20"/>
          <w:lang w:val="sr-Cyrl-RS"/>
        </w:rPr>
        <w:t xml:space="preserve"> š</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krvi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dijelove</w:t>
      </w:r>
      <w:r>
        <w:rPr>
          <w:rFonts w:ascii="Microsoft Sans Serif" w:hAnsi="Microsoft Sans Serif" w:cs="Microsoft Sans Serif"/>
          <w:sz w:val="20"/>
          <w:szCs w:val="20"/>
          <w:lang w:val="sr-Cyrl-RS"/>
        </w:rPr>
        <w:t xml:space="preserve"> 4.8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4.9).</w:t>
      </w:r>
    </w:p>
    <w:p w14:paraId="70503007">
      <w:pPr>
        <w:rPr>
          <w:lang w:val="sr-Cyrl-RS"/>
        </w:rPr>
      </w:pPr>
    </w:p>
    <w:p w14:paraId="7DF5F337">
      <w:pPr>
        <w:rPr>
          <w:rFonts w:ascii="Microsoft Sans Serif" w:hAnsi="Microsoft Sans Serif" w:cs="Microsoft Sans Serif"/>
          <w:b/>
          <w:sz w:val="20"/>
          <w:szCs w:val="20"/>
          <w:lang w:val="en-GB"/>
        </w:rPr>
      </w:pPr>
    </w:p>
    <w:p w14:paraId="28BCE685">
      <w:pPr>
        <w:rPr>
          <w:rFonts w:ascii="Microsoft Sans Serif" w:hAnsi="Microsoft Sans Serif" w:cs="Microsoft Sans Serif"/>
          <w:b/>
          <w:sz w:val="20"/>
          <w:szCs w:val="20"/>
          <w:lang w:val="sr-Cyrl-RS"/>
        </w:rPr>
      </w:pPr>
      <w:r>
        <w:rPr>
          <w:rFonts w:ascii="Microsoft Sans Serif" w:hAnsi="Microsoft Sans Serif" w:cs="Microsoft Sans Serif"/>
          <w:b/>
          <w:sz w:val="20"/>
          <w:szCs w:val="20"/>
          <w:lang w:val="en-GB"/>
        </w:rPr>
        <w:t>Djeca</w:t>
      </w:r>
      <w:r>
        <w:rPr>
          <w:rFonts w:ascii="Microsoft Sans Serif" w:hAnsi="Microsoft Sans Serif" w:cs="Microsoft Sans Serif"/>
          <w:b/>
          <w:sz w:val="20"/>
          <w:szCs w:val="20"/>
          <w:lang w:val="sr-Cyrl-RS"/>
        </w:rPr>
        <w:t xml:space="preserve"> </w:t>
      </w:r>
      <w:r>
        <w:rPr>
          <w:rFonts w:ascii="Microsoft Sans Serif" w:hAnsi="Microsoft Sans Serif" w:cs="Microsoft Sans Serif"/>
          <w:b/>
          <w:sz w:val="20"/>
          <w:szCs w:val="20"/>
          <w:lang w:val="en-GB"/>
        </w:rPr>
        <w:t>i</w:t>
      </w:r>
      <w:r>
        <w:rPr>
          <w:rFonts w:ascii="Microsoft Sans Serif" w:hAnsi="Microsoft Sans Serif" w:cs="Microsoft Sans Serif"/>
          <w:b/>
          <w:sz w:val="20"/>
          <w:szCs w:val="20"/>
          <w:lang w:val="sr-Cyrl-RS"/>
        </w:rPr>
        <w:t xml:space="preserve"> </w:t>
      </w:r>
      <w:r>
        <w:rPr>
          <w:rFonts w:ascii="Microsoft Sans Serif" w:hAnsi="Microsoft Sans Serif" w:cs="Microsoft Sans Serif"/>
          <w:b/>
          <w:sz w:val="20"/>
          <w:szCs w:val="20"/>
          <w:lang w:val="en-GB"/>
        </w:rPr>
        <w:t>adolescenti</w:t>
      </w:r>
    </w:p>
    <w:p w14:paraId="71E44465">
      <w:pPr>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Upotreba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Lefisyo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djece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adolescenata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mla</w:t>
      </w:r>
      <w:r>
        <w:rPr>
          <w:rFonts w:ascii="Microsoft Sans Serif" w:hAnsi="Microsoft Sans Serif" w:cs="Microsoft Sans Serif"/>
          <w:sz w:val="20"/>
          <w:szCs w:val="20"/>
          <w:lang w:val="sr-Cyrl-RS"/>
        </w:rPr>
        <w:t>đ</w:t>
      </w:r>
      <w:r>
        <w:rPr>
          <w:rFonts w:ascii="Microsoft Sans Serif" w:hAnsi="Microsoft Sans Serif" w:cs="Microsoft Sans Serif"/>
          <w:sz w:val="20"/>
          <w:szCs w:val="20"/>
          <w:lang w:val="en-GB"/>
        </w:rPr>
        <w:t>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w:t>
      </w:r>
      <w:r>
        <w:rPr>
          <w:rFonts w:ascii="Microsoft Sans Serif" w:hAnsi="Microsoft Sans Serif" w:cs="Microsoft Sans Serif"/>
          <w:sz w:val="20"/>
          <w:szCs w:val="20"/>
          <w:lang w:val="sr-Cyrl-RS"/>
        </w:rPr>
        <w:t xml:space="preserve"> 18 </w:t>
      </w:r>
      <w:r>
        <w:rPr>
          <w:rFonts w:ascii="Microsoft Sans Serif" w:hAnsi="Microsoft Sans Serif" w:cs="Microsoft Sans Serif"/>
          <w:sz w:val="20"/>
          <w:szCs w:val="20"/>
          <w:lang w:val="en-GB"/>
        </w:rPr>
        <w:t>godina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zbog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nedostatka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klini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podataka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njegovoj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efikasnosti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bezbjednosti</w:t>
      </w:r>
      <w:r>
        <w:rPr>
          <w:rFonts w:ascii="Microsoft Sans Serif" w:hAnsi="Microsoft Sans Serif" w:cs="Microsoft Sans Serif"/>
          <w:sz w:val="20"/>
          <w:szCs w:val="20"/>
          <w:lang w:val="sr-Cyrl-RS"/>
        </w:rPr>
        <w:t>.</w:t>
      </w:r>
    </w:p>
    <w:p w14:paraId="008540D8">
      <w:pPr>
        <w:rPr>
          <w:lang w:val="sr-Cyrl-RS"/>
        </w:rPr>
      </w:pPr>
    </w:p>
    <w:p w14:paraId="4E5FB244">
      <w:pPr>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en-GB"/>
        </w:rPr>
        <w:t>Doping</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lang w:val="en-GB"/>
        </w:rPr>
        <w:t>kontrole</w:t>
      </w:r>
    </w:p>
    <w:p w14:paraId="4846CA32">
      <w:pPr>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Upotreba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Lefisyo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dovesti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pozitivnih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rezultata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doping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kontroli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Pored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toga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zloupotreba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Lefisyo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svrhu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dopinga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dovesti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rizika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zdravl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w:t>
      </w:r>
    </w:p>
    <w:p w14:paraId="540D1D08">
      <w:pPr>
        <w:rPr>
          <w:lang w:val="sr-Cyrl-RS"/>
        </w:rPr>
      </w:pPr>
    </w:p>
    <w:p w14:paraId="5EC7C4CB">
      <w:pPr>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Ovaj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lijek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sadr</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natrijum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w:t>
      </w:r>
      <w:r>
        <w:rPr>
          <w:rFonts w:ascii="Microsoft Sans Serif" w:hAnsi="Microsoft Sans Serif" w:cs="Microsoft Sans Serif"/>
          <w:sz w:val="20"/>
          <w:szCs w:val="20"/>
          <w:lang w:val="sr-Cyrl-RS"/>
        </w:rPr>
        <w:t xml:space="preserve"> 1 </w:t>
      </w:r>
      <w:r>
        <w:rPr>
          <w:rFonts w:ascii="Microsoft Sans Serif" w:hAnsi="Microsoft Sans Serif" w:cs="Microsoft Sans Serif"/>
          <w:sz w:val="20"/>
          <w:szCs w:val="20"/>
          <w:lang w:val="en-GB"/>
        </w:rPr>
        <w:t>mmol</w:t>
      </w:r>
      <w:r>
        <w:rPr>
          <w:rFonts w:ascii="Microsoft Sans Serif" w:hAnsi="Microsoft Sans Serif" w:cs="Microsoft Sans Serif"/>
          <w:sz w:val="20"/>
          <w:szCs w:val="20"/>
          <w:lang w:val="sr-Cyrl-RS"/>
        </w:rPr>
        <w:t xml:space="preserve"> (23 </w:t>
      </w:r>
      <w:r>
        <w:rPr>
          <w:rFonts w:ascii="Microsoft Sans Serif" w:hAnsi="Microsoft Sans Serif" w:cs="Microsoft Sans Serif"/>
          <w:sz w:val="20"/>
          <w:szCs w:val="20"/>
          <w:lang w:val="en-GB"/>
        </w:rPr>
        <w:t>mg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osnovi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sadr</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natrijum</w:t>
      </w:r>
      <w:r>
        <w:rPr>
          <w:rFonts w:ascii="Microsoft Sans Serif" w:hAnsi="Microsoft Sans Serif" w:cs="Microsoft Sans Serif"/>
          <w:sz w:val="20"/>
          <w:szCs w:val="20"/>
          <w:lang w:val="sr-Cyrl-RS"/>
        </w:rPr>
        <w:t>.</w:t>
      </w:r>
    </w:p>
    <w:p w14:paraId="13534D2E">
      <w:pPr>
        <w:rPr>
          <w:rFonts w:ascii="Microsoft Sans Serif" w:hAnsi="Microsoft Sans Serif" w:cs="Microsoft Sans Serif"/>
          <w:sz w:val="20"/>
          <w:szCs w:val="20"/>
          <w:lang w:val="sr-Cyrl-RS"/>
        </w:rPr>
      </w:pPr>
    </w:p>
    <w:p w14:paraId="7DC49408">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4.5. Interakcije sa drugim lijekovima i druge vrste interakcija</w:t>
      </w:r>
    </w:p>
    <w:p w14:paraId="796FEB31">
      <w:pPr>
        <w:rPr>
          <w:rFonts w:ascii="Microsoft Sans Serif" w:hAnsi="Microsoft Sans Serif" w:cs="Microsoft Sans Serif"/>
          <w:sz w:val="20"/>
          <w:szCs w:val="20"/>
          <w:lang w:val="sv-SE"/>
        </w:rPr>
      </w:pPr>
    </w:p>
    <w:p w14:paraId="559EB368">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Na efekte levometadona mogu uticati i farmakodinamičke i farmakokinetičke interakcije. Pored toga, u ovisnosti od kliničkih karakteristika, u slučaju interakcija opisanih u sljedećem odjel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ku, možda će biti potrebno prilagođavanje doze levometadona i/ili lijeka koji se istovremeno koristi.  </w:t>
      </w:r>
    </w:p>
    <w:p w14:paraId="44557951">
      <w:pPr>
        <w:widowControl w:val="0"/>
        <w:tabs>
          <w:tab w:val="clear" w:pos="284"/>
        </w:tabs>
        <w:autoSpaceDE w:val="0"/>
        <w:autoSpaceDN w:val="0"/>
        <w:rPr>
          <w:rFonts w:ascii="Microsoft Sans Serif" w:hAnsi="Microsoft Sans Serif" w:cs="Microsoft Sans Serif"/>
          <w:color w:val="FF0000"/>
          <w:sz w:val="20"/>
          <w:szCs w:val="20"/>
          <w:lang w:val="sv-SE"/>
        </w:rPr>
      </w:pPr>
    </w:p>
    <w:p w14:paraId="1E1BFEC8">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Sljedeće kombinacije su kontraindikovane (pogledati dio 4.3):</w:t>
      </w:r>
    </w:p>
    <w:p w14:paraId="3309F6C7">
      <w:pPr>
        <w:pStyle w:val="23"/>
        <w:widowControl w:val="0"/>
        <w:numPr>
          <w:ilvl w:val="0"/>
          <w:numId w:val="6"/>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Ako su MAO</w:t>
      </w:r>
      <w:r>
        <w:rPr>
          <w:rFonts w:ascii="Microsoft Sans Serif" w:hAnsi="Microsoft Sans Serif" w:cs="Microsoft Sans Serif"/>
          <w:sz w:val="20"/>
          <w:szCs w:val="20"/>
          <w:lang w:val="sr-Cyrl-RS"/>
        </w:rPr>
        <w:t xml:space="preserve"> inhibitori</w:t>
      </w:r>
      <w:r>
        <w:rPr>
          <w:rFonts w:ascii="Microsoft Sans Serif" w:hAnsi="Microsoft Sans Serif" w:cs="Microsoft Sans Serif"/>
          <w:sz w:val="20"/>
          <w:szCs w:val="20"/>
          <w:lang w:val="sv-SE"/>
        </w:rPr>
        <w:t xml:space="preserve"> korišćeni u posljednjih 14 dana prije upotrebe opioida (npr. petidina), </w:t>
      </w:r>
      <w:r>
        <w:rPr>
          <w:rFonts w:ascii="Microsoft Sans Serif" w:hAnsi="Microsoft Sans Serif" w:cs="Microsoft Sans Serif"/>
          <w:sz w:val="20"/>
          <w:szCs w:val="20"/>
          <w:lang w:val="sr-Cyrl-RS"/>
        </w:rPr>
        <w:t xml:space="preserve">primjećena su </w:t>
      </w:r>
      <w:r>
        <w:rPr>
          <w:rFonts w:ascii="Microsoft Sans Serif" w:hAnsi="Microsoft Sans Serif" w:cs="Microsoft Sans Serif"/>
          <w:sz w:val="20"/>
          <w:szCs w:val="20"/>
          <w:lang w:val="sv-SE"/>
        </w:rPr>
        <w:t>životno ugrožavajuća djelovanja (depresorna i ekscitatorna u smislu njihovih simptoma) na centralni nervni sistem, disanje i cirkulaciju. Takve reakcije se ne mogu iskl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učiti ni za levometadon.</w:t>
      </w:r>
    </w:p>
    <w:p w14:paraId="204D0C02">
      <w:pPr>
        <w:pStyle w:val="23"/>
        <w:widowControl w:val="0"/>
        <w:numPr>
          <w:ilvl w:val="0"/>
          <w:numId w:val="6"/>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Pentazocin i buprenorfin mogu izazvati simptome obustave kod pacijenata zavisnih od heroina ili </w:t>
      </w:r>
      <w:r>
        <w:rPr>
          <w:rFonts w:ascii="Microsoft Sans Serif" w:hAnsi="Microsoft Sans Serif" w:cs="Microsoft Sans Serif"/>
          <w:sz w:val="20"/>
          <w:szCs w:val="20"/>
          <w:lang w:val="sr-Cyrl-RS"/>
        </w:rPr>
        <w:t xml:space="preserve">na supstitucionoj terapiji </w:t>
      </w:r>
      <w:r>
        <w:rPr>
          <w:rFonts w:ascii="Microsoft Sans Serif" w:hAnsi="Microsoft Sans Serif" w:cs="Microsoft Sans Serif"/>
          <w:sz w:val="20"/>
          <w:szCs w:val="20"/>
          <w:lang w:val="sv-SE"/>
        </w:rPr>
        <w:t>metadon</w:t>
      </w:r>
      <w:r>
        <w:rPr>
          <w:rFonts w:ascii="Microsoft Sans Serif" w:hAnsi="Microsoft Sans Serif" w:cs="Microsoft Sans Serif"/>
          <w:sz w:val="20"/>
          <w:szCs w:val="20"/>
          <w:lang w:val="mk-MK"/>
        </w:rPr>
        <w:t>om</w:t>
      </w:r>
      <w:r>
        <w:rPr>
          <w:rFonts w:ascii="Microsoft Sans Serif" w:hAnsi="Microsoft Sans Serif" w:cs="Microsoft Sans Serif"/>
          <w:sz w:val="20"/>
          <w:szCs w:val="20"/>
          <w:lang w:val="sv-SE"/>
        </w:rPr>
        <w:t>. Buprenorfin se smije primjenjivati najranije 20 sati nakon prestanka uzimanja lijeka Lefisyo.</w:t>
      </w:r>
    </w:p>
    <w:p w14:paraId="46D268CA">
      <w:pPr>
        <w:widowControl w:val="0"/>
        <w:tabs>
          <w:tab w:val="clear" w:pos="284"/>
        </w:tabs>
        <w:autoSpaceDE w:val="0"/>
        <w:autoSpaceDN w:val="0"/>
        <w:rPr>
          <w:rFonts w:ascii="Microsoft Sans Serif" w:hAnsi="Microsoft Sans Serif" w:cs="Microsoft Sans Serif"/>
          <w:color w:val="FF0000"/>
          <w:sz w:val="20"/>
          <w:szCs w:val="20"/>
          <w:lang w:val="sv-SE"/>
        </w:rPr>
      </w:pPr>
    </w:p>
    <w:p w14:paraId="110AF2D7">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Ako se levometadon i drugi lijekovi koriste istovremeno, moraju se uzeti u obzir sljedeće interakcije:</w:t>
      </w:r>
    </w:p>
    <w:p w14:paraId="6C12D355">
      <w:pPr>
        <w:widowControl w:val="0"/>
        <w:tabs>
          <w:tab w:val="clear" w:pos="284"/>
        </w:tabs>
        <w:autoSpaceDE w:val="0"/>
        <w:autoSpaceDN w:val="0"/>
        <w:rPr>
          <w:rFonts w:ascii="Microsoft Sans Serif" w:hAnsi="Microsoft Sans Serif" w:cs="Microsoft Sans Serif"/>
          <w:sz w:val="20"/>
          <w:szCs w:val="20"/>
          <w:lang w:val="sv-SE"/>
        </w:rPr>
      </w:pPr>
    </w:p>
    <w:p w14:paraId="29424AAF">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 xml:space="preserve">Uzajamno pojačavanje </w:t>
      </w:r>
      <w:r>
        <w:rPr>
          <w:rFonts w:ascii="Microsoft Sans Serif" w:hAnsi="Microsoft Sans Serif" w:cs="Microsoft Sans Serif"/>
          <w:sz w:val="20"/>
          <w:szCs w:val="20"/>
          <w:lang w:val="sr-Cyrl-RS"/>
        </w:rPr>
        <w:t>depresornog efekta na</w:t>
      </w:r>
      <w:r>
        <w:rPr>
          <w:rFonts w:ascii="Microsoft Sans Serif" w:hAnsi="Microsoft Sans Serif" w:cs="Microsoft Sans Serif"/>
          <w:sz w:val="20"/>
          <w:szCs w:val="20"/>
          <w:lang w:val="sv-SE"/>
        </w:rPr>
        <w:t xml:space="preserve"> centralni nervni sistem ili </w:t>
      </w:r>
      <w:r>
        <w:rPr>
          <w:rFonts w:ascii="Microsoft Sans Serif" w:hAnsi="Microsoft Sans Serif" w:cs="Microsoft Sans Serif"/>
          <w:sz w:val="20"/>
          <w:szCs w:val="20"/>
          <w:lang w:val="sr-Cyrl-RS"/>
        </w:rPr>
        <w:t xml:space="preserve">na respiratorni sistem </w:t>
      </w:r>
      <w:r>
        <w:rPr>
          <w:rFonts w:ascii="Microsoft Sans Serif" w:hAnsi="Microsoft Sans Serif" w:cs="Microsoft Sans Serif"/>
          <w:sz w:val="20"/>
          <w:szCs w:val="20"/>
          <w:lang w:val="sv-SE"/>
        </w:rPr>
        <w:t>može se desiti kada se levometadon koristi sa depresorima centralnog nervnog sistema i respiratornim depresorima, na primjer</w:t>
      </w:r>
      <w:r>
        <w:rPr>
          <w:rFonts w:ascii="Microsoft Sans Serif" w:hAnsi="Microsoft Sans Serif" w:cs="Microsoft Sans Serif"/>
          <w:sz w:val="20"/>
          <w:szCs w:val="20"/>
          <w:lang w:val="sr-Cyrl-RS"/>
        </w:rPr>
        <w:t>:</w:t>
      </w:r>
    </w:p>
    <w:p w14:paraId="6F37D724">
      <w:pPr>
        <w:pStyle w:val="23"/>
        <w:widowControl w:val="0"/>
        <w:numPr>
          <w:ilvl w:val="0"/>
          <w:numId w:val="7"/>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jaka sredstva protiv bolova (ukl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učujući druge opijate);</w:t>
      </w:r>
    </w:p>
    <w:p w14:paraId="4C45696D">
      <w:pPr>
        <w:pStyle w:val="23"/>
        <w:widowControl w:val="0"/>
        <w:numPr>
          <w:ilvl w:val="0"/>
          <w:numId w:val="7"/>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alkohol (pogledati dio 4.4);</w:t>
      </w:r>
    </w:p>
    <w:p w14:paraId="1DEA636D">
      <w:pPr>
        <w:pStyle w:val="23"/>
        <w:widowControl w:val="0"/>
        <w:numPr>
          <w:ilvl w:val="0"/>
          <w:numId w:val="7"/>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derivati fenotiazina;</w:t>
      </w:r>
    </w:p>
    <w:p w14:paraId="43F5047F">
      <w:pPr>
        <w:pStyle w:val="23"/>
        <w:widowControl w:val="0"/>
        <w:numPr>
          <w:ilvl w:val="0"/>
          <w:numId w:val="7"/>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barbiturati i druge tablete za spavanje ili </w:t>
      </w:r>
      <w:r>
        <w:rPr>
          <w:rFonts w:ascii="Microsoft Sans Serif" w:hAnsi="Microsoft Sans Serif" w:cs="Microsoft Sans Serif"/>
          <w:sz w:val="20"/>
          <w:szCs w:val="20"/>
          <w:lang w:val="mk-MK"/>
        </w:rPr>
        <w:t>narkotici</w:t>
      </w:r>
      <w:r>
        <w:rPr>
          <w:rFonts w:ascii="Microsoft Sans Serif" w:hAnsi="Microsoft Sans Serif" w:cs="Microsoft Sans Serif"/>
          <w:sz w:val="20"/>
          <w:szCs w:val="20"/>
        </w:rPr>
        <w:t>, anestetici</w:t>
      </w:r>
      <w:r>
        <w:rPr>
          <w:rFonts w:ascii="Microsoft Sans Serif" w:hAnsi="Microsoft Sans Serif" w:cs="Microsoft Sans Serif"/>
          <w:sz w:val="20"/>
          <w:szCs w:val="20"/>
          <w:lang w:val="sv-SE"/>
        </w:rPr>
        <w:t>;</w:t>
      </w:r>
    </w:p>
    <w:p w14:paraId="29BA42F2">
      <w:pPr>
        <w:pStyle w:val="23"/>
        <w:widowControl w:val="0"/>
        <w:numPr>
          <w:ilvl w:val="0"/>
          <w:numId w:val="7"/>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triciklični antidepresivi.</w:t>
      </w:r>
    </w:p>
    <w:p w14:paraId="69A70A57">
      <w:pPr>
        <w:widowControl w:val="0"/>
        <w:tabs>
          <w:tab w:val="clear" w:pos="284"/>
        </w:tabs>
        <w:autoSpaceDE w:val="0"/>
        <w:autoSpaceDN w:val="0"/>
        <w:rPr>
          <w:rFonts w:ascii="Microsoft Sans Serif" w:hAnsi="Microsoft Sans Serif" w:cs="Microsoft Sans Serif"/>
          <w:color w:val="FF0000"/>
          <w:sz w:val="20"/>
          <w:szCs w:val="20"/>
          <w:lang w:val="sv-SE"/>
        </w:rPr>
      </w:pPr>
    </w:p>
    <w:p w14:paraId="48448FEF">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Sedativni lijekovi kao što su benzodiazepini ili lijekovi</w:t>
      </w:r>
      <w:r>
        <w:rPr>
          <w:rFonts w:ascii="Microsoft Sans Serif" w:hAnsi="Microsoft Sans Serif" w:cs="Microsoft Sans Serif"/>
          <w:sz w:val="20"/>
          <w:szCs w:val="20"/>
          <w:lang w:val="sr-Cyrl-RS"/>
        </w:rPr>
        <w:t xml:space="preserve"> slični benzodiazepinima</w:t>
      </w:r>
      <w:r>
        <w:rPr>
          <w:rFonts w:ascii="Microsoft Sans Serif" w:hAnsi="Microsoft Sans Serif" w:cs="Microsoft Sans Serif"/>
          <w:sz w:val="20"/>
          <w:szCs w:val="20"/>
          <w:lang w:val="sv-SE"/>
        </w:rPr>
        <w:t>:</w:t>
      </w:r>
    </w:p>
    <w:p w14:paraId="0952A5FC">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Istovremena upotreba opioida sa sedativnim lijekovima kao što su benzodiazepini ili lijekovi </w:t>
      </w:r>
      <w:r>
        <w:rPr>
          <w:rFonts w:ascii="Microsoft Sans Serif" w:hAnsi="Microsoft Sans Serif" w:cs="Microsoft Sans Serif"/>
          <w:sz w:val="20"/>
          <w:szCs w:val="20"/>
          <w:lang w:val="sr-Cyrl-RS"/>
        </w:rPr>
        <w:t xml:space="preserve">slični benzodiazepinima </w:t>
      </w:r>
      <w:r>
        <w:rPr>
          <w:rFonts w:ascii="Microsoft Sans Serif" w:hAnsi="Microsoft Sans Serif" w:cs="Microsoft Sans Serif"/>
          <w:sz w:val="20"/>
          <w:szCs w:val="20"/>
          <w:lang w:val="sv-SE"/>
        </w:rPr>
        <w:t>povećava rizik od sedacije, depresije</w:t>
      </w:r>
      <w:r>
        <w:rPr>
          <w:rFonts w:ascii="Microsoft Sans Serif" w:hAnsi="Microsoft Sans Serif" w:cs="Microsoft Sans Serif"/>
          <w:sz w:val="20"/>
          <w:szCs w:val="20"/>
          <w:lang w:val="sr-Cyrl-RS"/>
        </w:rPr>
        <w:t xml:space="preserve"> disanja</w:t>
      </w:r>
      <w:r>
        <w:rPr>
          <w:rFonts w:ascii="Microsoft Sans Serif" w:hAnsi="Microsoft Sans Serif" w:cs="Microsoft Sans Serif"/>
          <w:sz w:val="20"/>
          <w:szCs w:val="20"/>
          <w:lang w:val="sv-SE"/>
        </w:rPr>
        <w:t>, kome i smrti zbog aditivnog depresornog djelovanja na CNS. Dozu i trajanje istovremene primjene potrebno je ograničiti (pogledati dio 4.4).</w:t>
      </w:r>
    </w:p>
    <w:p w14:paraId="42B66613">
      <w:pPr>
        <w:widowControl w:val="0"/>
        <w:tabs>
          <w:tab w:val="clear" w:pos="284"/>
        </w:tabs>
        <w:autoSpaceDE w:val="0"/>
        <w:autoSpaceDN w:val="0"/>
        <w:rPr>
          <w:rFonts w:ascii="Microsoft Sans Serif" w:hAnsi="Microsoft Sans Serif" w:cs="Microsoft Sans Serif"/>
          <w:color w:val="FF0000"/>
          <w:sz w:val="20"/>
          <w:szCs w:val="20"/>
          <w:lang w:val="sv-SE"/>
        </w:rPr>
      </w:pPr>
    </w:p>
    <w:p w14:paraId="29AB8D72">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Gabapentinoidi: </w:t>
      </w:r>
    </w:p>
    <w:p w14:paraId="614F7909">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Istovremena upotreba opioida i gabapentinoida (gabapentin i pregabalin) povećava rizik od predoziranja opioidima, respiratorne depresije i smrti.</w:t>
      </w:r>
    </w:p>
    <w:p w14:paraId="2230BCBA">
      <w:pPr>
        <w:widowControl w:val="0"/>
        <w:tabs>
          <w:tab w:val="clear" w:pos="284"/>
        </w:tabs>
        <w:autoSpaceDE w:val="0"/>
        <w:autoSpaceDN w:val="0"/>
        <w:rPr>
          <w:rFonts w:ascii="Microsoft Sans Serif" w:hAnsi="Microsoft Sans Serif" w:cs="Microsoft Sans Serif"/>
          <w:color w:val="FF0000"/>
          <w:sz w:val="20"/>
          <w:szCs w:val="20"/>
          <w:lang w:val="sv-SE"/>
        </w:rPr>
      </w:pPr>
    </w:p>
    <w:p w14:paraId="607F9FB5">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Latn-CS"/>
        </w:rPr>
        <w:t>Serotonergični lijekovi</w:t>
      </w:r>
      <w:r>
        <w:rPr>
          <w:rFonts w:ascii="Microsoft Sans Serif" w:hAnsi="Microsoft Sans Serif" w:cs="Microsoft Sans Serif"/>
          <w:sz w:val="20"/>
          <w:szCs w:val="20"/>
          <w:lang w:val="sr-Cyrl-RS"/>
        </w:rPr>
        <w:t>:</w:t>
      </w:r>
    </w:p>
    <w:p w14:paraId="1B1EC97C">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Serotoninski sindrom se može javiti </w:t>
      </w:r>
      <w:r>
        <w:rPr>
          <w:rFonts w:ascii="Microsoft Sans Serif" w:hAnsi="Microsoft Sans Serif" w:cs="Microsoft Sans Serif"/>
          <w:sz w:val="20"/>
          <w:szCs w:val="20"/>
          <w:lang w:val="sv-SE"/>
        </w:rPr>
        <w:t xml:space="preserve">pri </w:t>
      </w:r>
      <w:r>
        <w:rPr>
          <w:rFonts w:ascii="Microsoft Sans Serif" w:hAnsi="Microsoft Sans Serif" w:cs="Microsoft Sans Serif"/>
          <w:sz w:val="20"/>
          <w:szCs w:val="20"/>
          <w:lang w:val="sr-Latn-CS"/>
        </w:rPr>
        <w:t xml:space="preserve">istovremenoj </w:t>
      </w:r>
      <w:r>
        <w:rPr>
          <w:rFonts w:ascii="Microsoft Sans Serif" w:hAnsi="Microsoft Sans Serif" w:cs="Microsoft Sans Serif"/>
          <w:sz w:val="20"/>
          <w:szCs w:val="20"/>
          <w:lang w:val="sr-Cyrl-RS"/>
        </w:rPr>
        <w:t>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eni</w:t>
      </w:r>
      <w:r>
        <w:rPr>
          <w:rFonts w:ascii="Microsoft Sans Serif" w:hAnsi="Microsoft Sans Serif" w:cs="Microsoft Sans Serif"/>
          <w:sz w:val="20"/>
          <w:szCs w:val="20"/>
          <w:lang w:val="sr-Latn-CS"/>
        </w:rPr>
        <w:t xml:space="preserve"> metadona</w:t>
      </w:r>
      <w:r>
        <w:rPr>
          <w:rFonts w:ascii="Microsoft Sans Serif" w:hAnsi="Microsoft Sans Serif" w:cs="Microsoft Sans Serif"/>
          <w:sz w:val="20"/>
          <w:szCs w:val="20"/>
          <w:lang w:val="sv-SE"/>
        </w:rPr>
        <w:t xml:space="preserve"> </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racemske mješavine levometadona i dekstrometadona)</w:t>
      </w:r>
      <w:r>
        <w:rPr>
          <w:rFonts w:ascii="Microsoft Sans Serif" w:hAnsi="Microsoft Sans Serif" w:cs="Microsoft Sans Serif"/>
          <w:sz w:val="20"/>
          <w:szCs w:val="20"/>
          <w:lang w:val="sr-Latn-CS"/>
        </w:rPr>
        <w:t xml:space="preserve"> sa petidinom, MAO inhibitorima i serotonergičnim</w:t>
      </w:r>
      <w:r>
        <w:rPr>
          <w:rFonts w:ascii="Microsoft Sans Serif" w:hAnsi="Microsoft Sans Serif" w:cs="Microsoft Sans Serif"/>
          <w:sz w:val="20"/>
          <w:szCs w:val="20"/>
          <w:lang w:val="sr-Cyrl-RS"/>
        </w:rPr>
        <w:t xml:space="preserve"> lijekovima (kao što su </w:t>
      </w:r>
      <w:r>
        <w:rPr>
          <w:rFonts w:ascii="Microsoft Sans Serif" w:hAnsi="Microsoft Sans Serif" w:cs="Microsoft Sans Serif"/>
          <w:sz w:val="20"/>
          <w:szCs w:val="20"/>
          <w:lang w:val="sv-SE"/>
        </w:rPr>
        <w:t>selektivni inhibitori preuzimanja serotonina (SSRI</w:t>
      </w:r>
      <w:r>
        <w:rPr>
          <w:rFonts w:ascii="Microsoft Sans Serif" w:hAnsi="Microsoft Sans Serif" w:cs="Microsoft Sans Serif"/>
          <w:sz w:val="20"/>
          <w:szCs w:val="20"/>
          <w:lang w:val="sr-Cyrl-RS"/>
        </w:rPr>
        <w:t>), inhibitori ponovnog preuzimanja serotonina i norepinefrina (</w:t>
      </w:r>
      <w:r>
        <w:rPr>
          <w:rFonts w:ascii="Microsoft Sans Serif" w:hAnsi="Microsoft Sans Serif" w:cs="Microsoft Sans Serif"/>
          <w:sz w:val="20"/>
          <w:szCs w:val="20"/>
          <w:lang w:val="sr-Latn-RS"/>
        </w:rPr>
        <w:t xml:space="preserve">SNRI) </w:t>
      </w:r>
      <w:r>
        <w:rPr>
          <w:rFonts w:ascii="Microsoft Sans Serif" w:hAnsi="Microsoft Sans Serif" w:cs="Microsoft Sans Serif"/>
          <w:sz w:val="20"/>
          <w:szCs w:val="20"/>
          <w:lang w:val="sr-Cyrl-RS"/>
        </w:rPr>
        <w:t>i triciklični antidepresivi).</w:t>
      </w:r>
    </w:p>
    <w:p w14:paraId="0E581400">
      <w:pPr>
        <w:widowControl w:val="0"/>
        <w:tabs>
          <w:tab w:val="clear" w:pos="284"/>
        </w:tabs>
        <w:autoSpaceDE w:val="0"/>
        <w:autoSpaceDN w:val="0"/>
        <w:rPr>
          <w:rFonts w:ascii="Microsoft Sans Serif" w:hAnsi="Microsoft Sans Serif" w:cs="Microsoft Sans Serif"/>
          <w:color w:val="FF0000"/>
          <w:sz w:val="20"/>
          <w:szCs w:val="20"/>
          <w:lang w:val="sr-Cyrl-RS"/>
        </w:rPr>
      </w:pPr>
      <w:r>
        <w:rPr>
          <w:rFonts w:ascii="Microsoft Sans Serif" w:hAnsi="Microsoft Sans Serif" w:cs="Microsoft Sans Serif"/>
          <w:sz w:val="20"/>
          <w:szCs w:val="20"/>
          <w:lang w:val="en-GB"/>
        </w:rPr>
        <w:t>Simptomi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serotoninskog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sindroma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ukl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promjen</w:t>
      </w:r>
      <w:r>
        <w:rPr>
          <w:rFonts w:ascii="Microsoft Sans Serif" w:hAnsi="Microsoft Sans Serif" w:cs="Microsoft Sans Serif"/>
          <w:sz w:val="20"/>
          <w:szCs w:val="20"/>
          <w:lang w:val="sr-Cyrl-RS"/>
        </w:rPr>
        <w:t xml:space="preserve">u </w:t>
      </w:r>
      <w:r>
        <w:rPr>
          <w:rFonts w:ascii="Microsoft Sans Serif" w:hAnsi="Microsoft Sans Serif" w:cs="Microsoft Sans Serif"/>
          <w:sz w:val="20"/>
          <w:szCs w:val="20"/>
          <w:lang w:val="en-GB"/>
        </w:rPr>
        <w:t>mentalnog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statusa</w:t>
      </w:r>
      <w:r>
        <w:rPr>
          <w:rFonts w:ascii="Microsoft Sans Serif" w:hAnsi="Microsoft Sans Serif" w:cs="Microsoft Sans Serif"/>
          <w:sz w:val="20"/>
          <w:szCs w:val="20"/>
          <w:lang w:val="sr-Cyrl-RS"/>
        </w:rPr>
        <w:t xml:space="preserve">, nestabilnost </w:t>
      </w:r>
      <w:r>
        <w:rPr>
          <w:rFonts w:ascii="Microsoft Sans Serif" w:hAnsi="Microsoft Sans Serif" w:cs="Microsoft Sans Serif"/>
          <w:sz w:val="20"/>
          <w:szCs w:val="20"/>
          <w:lang w:val="en-GB"/>
        </w:rPr>
        <w:t>autonomnog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nervnog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sistema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neuromuskularne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poreme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en-GB"/>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gastrointestinalne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simptome</w:t>
      </w:r>
      <w:r>
        <w:rPr>
          <w:rFonts w:ascii="Microsoft Sans Serif" w:hAnsi="Microsoft Sans Serif" w:cs="Microsoft Sans Serif"/>
          <w:sz w:val="20"/>
          <w:szCs w:val="20"/>
          <w:lang w:val="sr-Cyrl-RS"/>
        </w:rPr>
        <w:t>.</w:t>
      </w:r>
    </w:p>
    <w:p w14:paraId="06CF79C8">
      <w:pPr>
        <w:widowControl w:val="0"/>
        <w:tabs>
          <w:tab w:val="clear" w:pos="284"/>
        </w:tabs>
        <w:autoSpaceDE w:val="0"/>
        <w:autoSpaceDN w:val="0"/>
        <w:rPr>
          <w:rFonts w:ascii="Microsoft Sans Serif" w:hAnsi="Microsoft Sans Serif" w:cs="Microsoft Sans Serif"/>
          <w:color w:val="FF0000"/>
          <w:sz w:val="20"/>
          <w:szCs w:val="20"/>
          <w:lang w:val="sr-Cyrl-RS"/>
        </w:rPr>
      </w:pPr>
    </w:p>
    <w:p w14:paraId="6A76C336">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Efekat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levometadona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sv-SE"/>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poja</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sv-SE"/>
        </w:rPr>
        <w:t>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antihipertenzivima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kao</w:t>
      </w:r>
      <w:r>
        <w:rPr>
          <w:rFonts w:ascii="Microsoft Sans Serif" w:hAnsi="Microsoft Sans Serif" w:cs="Microsoft Sans Serif"/>
          <w:sz w:val="20"/>
          <w:szCs w:val="20"/>
          <w:lang w:val="sr-Cyrl-RS"/>
        </w:rPr>
        <w:t xml:space="preserve"> š</w:t>
      </w:r>
      <w:r>
        <w:rPr>
          <w:rFonts w:ascii="Microsoft Sans Serif" w:hAnsi="Microsoft Sans Serif" w:cs="Microsoft Sans Serif"/>
          <w:sz w:val="20"/>
          <w:szCs w:val="20"/>
          <w:lang w:val="sv-SE"/>
        </w:rPr>
        <w:t>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su</w:t>
      </w:r>
      <w:r>
        <w:rPr>
          <w:rFonts w:ascii="Microsoft Sans Serif" w:hAnsi="Microsoft Sans Serif" w:cs="Microsoft Sans Serif"/>
          <w:sz w:val="20"/>
          <w:szCs w:val="20"/>
          <w:lang w:val="sr-Cyrl-RS"/>
        </w:rPr>
        <w:t>:</w:t>
      </w:r>
    </w:p>
    <w:p w14:paraId="692BE66D">
      <w:pPr>
        <w:pStyle w:val="23"/>
        <w:widowControl w:val="0"/>
        <w:numPr>
          <w:ilvl w:val="0"/>
          <w:numId w:val="8"/>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rezerpin;</w:t>
      </w:r>
    </w:p>
    <w:p w14:paraId="5433CE72">
      <w:pPr>
        <w:pStyle w:val="23"/>
        <w:widowControl w:val="0"/>
        <w:numPr>
          <w:ilvl w:val="0"/>
          <w:numId w:val="8"/>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klonidin;</w:t>
      </w:r>
    </w:p>
    <w:p w14:paraId="6283C600">
      <w:pPr>
        <w:pStyle w:val="23"/>
        <w:widowControl w:val="0"/>
        <w:numPr>
          <w:ilvl w:val="0"/>
          <w:numId w:val="8"/>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urapidil;</w:t>
      </w:r>
    </w:p>
    <w:p w14:paraId="744FDEFD">
      <w:pPr>
        <w:pStyle w:val="23"/>
        <w:widowControl w:val="0"/>
        <w:numPr>
          <w:ilvl w:val="0"/>
          <w:numId w:val="8"/>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prazosin.</w:t>
      </w:r>
    </w:p>
    <w:p w14:paraId="7668FFF8">
      <w:pPr>
        <w:widowControl w:val="0"/>
        <w:tabs>
          <w:tab w:val="clear" w:pos="284"/>
        </w:tabs>
        <w:autoSpaceDE w:val="0"/>
        <w:autoSpaceDN w:val="0"/>
        <w:rPr>
          <w:rFonts w:ascii="Microsoft Sans Serif" w:hAnsi="Microsoft Sans Serif" w:cs="Microsoft Sans Serif"/>
          <w:color w:val="FF0000"/>
          <w:sz w:val="20"/>
          <w:szCs w:val="20"/>
          <w:lang w:val="sv-SE"/>
        </w:rPr>
      </w:pPr>
    </w:p>
    <w:p w14:paraId="3530C953">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Koncentracija levometadona u plazmi može se povećati, a trajanje djelovanja produžiti lijekovima i supstancama koje inhibiraju enzimsko raspadanje levometadona u jetri (sistem citohroma P450), kao što su:</w:t>
      </w:r>
    </w:p>
    <w:p w14:paraId="2BA85549">
      <w:pPr>
        <w:pStyle w:val="23"/>
        <w:widowControl w:val="0"/>
        <w:numPr>
          <w:ilvl w:val="0"/>
          <w:numId w:val="9"/>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r-Cyrl-RS"/>
        </w:rPr>
        <w:t>c</w:t>
      </w:r>
      <w:r>
        <w:rPr>
          <w:rFonts w:ascii="Microsoft Sans Serif" w:hAnsi="Microsoft Sans Serif" w:cs="Microsoft Sans Serif"/>
          <w:sz w:val="20"/>
          <w:szCs w:val="20"/>
          <w:lang w:val="sv-SE"/>
        </w:rPr>
        <w:t>imetidin;</w:t>
      </w:r>
    </w:p>
    <w:p w14:paraId="73DCAD14">
      <w:pPr>
        <w:pStyle w:val="23"/>
        <w:widowControl w:val="0"/>
        <w:numPr>
          <w:ilvl w:val="0"/>
          <w:numId w:val="9"/>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antimikotici (npr. itrakonazol, ketokonazol, vorikonazol, flukonazol);</w:t>
      </w:r>
    </w:p>
    <w:p w14:paraId="73E8D71E">
      <w:pPr>
        <w:pStyle w:val="23"/>
        <w:widowControl w:val="0"/>
        <w:numPr>
          <w:ilvl w:val="0"/>
          <w:numId w:val="9"/>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makrolidni antibiotici;</w:t>
      </w:r>
    </w:p>
    <w:p w14:paraId="469187AB">
      <w:pPr>
        <w:pStyle w:val="23"/>
        <w:widowControl w:val="0"/>
        <w:numPr>
          <w:ilvl w:val="0"/>
          <w:numId w:val="9"/>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antiaritmici;</w:t>
      </w:r>
    </w:p>
    <w:p w14:paraId="580E8901">
      <w:pPr>
        <w:pStyle w:val="23"/>
        <w:widowControl w:val="0"/>
        <w:numPr>
          <w:ilvl w:val="0"/>
          <w:numId w:val="9"/>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kontracep</w:t>
      </w:r>
      <w:r>
        <w:rPr>
          <w:rFonts w:ascii="Microsoft Sans Serif" w:hAnsi="Microsoft Sans Serif" w:cs="Microsoft Sans Serif"/>
          <w:sz w:val="20"/>
          <w:szCs w:val="20"/>
          <w:lang w:val="sr-Cyrl-RS"/>
        </w:rPr>
        <w:t>tivi</w:t>
      </w:r>
      <w:r>
        <w:rPr>
          <w:rFonts w:ascii="Microsoft Sans Serif" w:hAnsi="Microsoft Sans Serif" w:cs="Microsoft Sans Serif"/>
          <w:sz w:val="20"/>
          <w:szCs w:val="20"/>
          <w:lang w:val="sv-SE"/>
        </w:rPr>
        <w:t>;</w:t>
      </w:r>
    </w:p>
    <w:p w14:paraId="2382AAFE">
      <w:pPr>
        <w:pStyle w:val="23"/>
        <w:widowControl w:val="0"/>
        <w:numPr>
          <w:ilvl w:val="0"/>
          <w:numId w:val="9"/>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selektivni inhibitori preuzimanja serotonina (SSRI), kao što su </w:t>
      </w:r>
    </w:p>
    <w:p w14:paraId="40AADC0E">
      <w:pPr>
        <w:pStyle w:val="23"/>
        <w:widowControl w:val="0"/>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setralin, fluvoksamin, fluoksetin i paroksetin;</w:t>
      </w:r>
    </w:p>
    <w:p w14:paraId="75C8E61D">
      <w:pPr>
        <w:pStyle w:val="23"/>
        <w:widowControl w:val="0"/>
        <w:numPr>
          <w:ilvl w:val="0"/>
          <w:numId w:val="9"/>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ciprofloksacin.</w:t>
      </w:r>
    </w:p>
    <w:p w14:paraId="3730EF5B">
      <w:pPr>
        <w:widowControl w:val="0"/>
        <w:tabs>
          <w:tab w:val="clear" w:pos="284"/>
        </w:tabs>
        <w:autoSpaceDE w:val="0"/>
        <w:autoSpaceDN w:val="0"/>
        <w:rPr>
          <w:rFonts w:ascii="Microsoft Sans Serif" w:hAnsi="Microsoft Sans Serif" w:cs="Microsoft Sans Serif"/>
          <w:color w:val="FF0000"/>
          <w:sz w:val="20"/>
          <w:szCs w:val="20"/>
          <w:lang w:val="sv-SE"/>
        </w:rPr>
      </w:pPr>
    </w:p>
    <w:p w14:paraId="6B5B439B">
      <w:pPr>
        <w:widowControl w:val="0"/>
        <w:tabs>
          <w:tab w:val="clear" w:pos="284"/>
        </w:tabs>
        <w:autoSpaceDE w:val="0"/>
        <w:autoSpaceDN w:val="0"/>
        <w:rPr>
          <w:rFonts w:ascii="Microsoft Sans Serif" w:hAnsi="Microsoft Sans Serif" w:cs="Microsoft Sans Serif"/>
          <w:sz w:val="20"/>
          <w:szCs w:val="20"/>
        </w:rPr>
      </w:pPr>
      <w:r>
        <w:rPr>
          <w:rFonts w:ascii="Microsoft Sans Serif" w:hAnsi="Microsoft Sans Serif" w:cs="Microsoft Sans Serif"/>
          <w:sz w:val="20"/>
          <w:szCs w:val="20"/>
          <w:lang w:val="sv-SE"/>
        </w:rPr>
        <w:t xml:space="preserve">Kod ljudi, levometadon je N-demetilizovan pomoću nekoliko CYP izoenzima, prije svega uz učešće CYP3A4, CYP2B6, CYP2C19 i CYP2D6N. </w:t>
      </w:r>
      <w:r>
        <w:rPr>
          <w:rFonts w:ascii="Microsoft Sans Serif" w:hAnsi="Microsoft Sans Serif" w:cs="Microsoft Sans Serif"/>
          <w:sz w:val="20"/>
          <w:szCs w:val="20"/>
        </w:rPr>
        <w:t>Koncentracija levometadona u plazmi može se smanjiti, a trajanje djelovanja s</w:t>
      </w:r>
      <w:r>
        <w:rPr>
          <w:rFonts w:ascii="Microsoft Sans Serif" w:hAnsi="Microsoft Sans Serif" w:cs="Microsoft Sans Serif"/>
          <w:sz w:val="20"/>
          <w:szCs w:val="20"/>
          <w:lang w:val="sr-Cyrl-RS"/>
        </w:rPr>
        <w:t>kratiti</w:t>
      </w:r>
      <w:r>
        <w:rPr>
          <w:rFonts w:ascii="Microsoft Sans Serif" w:hAnsi="Microsoft Sans Serif" w:cs="Microsoft Sans Serif"/>
          <w:sz w:val="20"/>
          <w:szCs w:val="20"/>
        </w:rPr>
        <w:t xml:space="preserve"> lijekovima i supstancama koje pospješuju enzimsko raspadanje levometadona u jetri, kao što su:</w:t>
      </w:r>
    </w:p>
    <w:p w14:paraId="273D9170">
      <w:pPr>
        <w:pStyle w:val="23"/>
        <w:widowControl w:val="0"/>
        <w:numPr>
          <w:ilvl w:val="0"/>
          <w:numId w:val="10"/>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karbamazepin</w:t>
      </w:r>
      <w:r>
        <w:rPr>
          <w:rFonts w:ascii="Microsoft Sans Serif" w:hAnsi="Microsoft Sans Serif" w:cs="Microsoft Sans Serif"/>
          <w:sz w:val="20"/>
          <w:szCs w:val="20"/>
          <w:lang w:val="sr-Cyrl-RS"/>
        </w:rPr>
        <w:t>;</w:t>
      </w:r>
    </w:p>
    <w:p w14:paraId="0001408C">
      <w:pPr>
        <w:pStyle w:val="23"/>
        <w:widowControl w:val="0"/>
        <w:numPr>
          <w:ilvl w:val="0"/>
          <w:numId w:val="10"/>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fenobarbital</w:t>
      </w:r>
      <w:r>
        <w:rPr>
          <w:rFonts w:ascii="Microsoft Sans Serif" w:hAnsi="Microsoft Sans Serif" w:cs="Microsoft Sans Serif"/>
          <w:sz w:val="20"/>
          <w:szCs w:val="20"/>
          <w:lang w:val="sr-Cyrl-RS"/>
        </w:rPr>
        <w:t>;</w:t>
      </w:r>
    </w:p>
    <w:p w14:paraId="4B15D994">
      <w:pPr>
        <w:pStyle w:val="23"/>
        <w:widowControl w:val="0"/>
        <w:numPr>
          <w:ilvl w:val="0"/>
          <w:numId w:val="10"/>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fenitoin</w:t>
      </w:r>
      <w:r>
        <w:rPr>
          <w:rFonts w:ascii="Microsoft Sans Serif" w:hAnsi="Microsoft Sans Serif" w:cs="Microsoft Sans Serif"/>
          <w:sz w:val="20"/>
          <w:szCs w:val="20"/>
          <w:lang w:val="sr-Cyrl-RS"/>
        </w:rPr>
        <w:t>;</w:t>
      </w:r>
    </w:p>
    <w:p w14:paraId="2048EEBE">
      <w:pPr>
        <w:pStyle w:val="23"/>
        <w:widowControl w:val="0"/>
        <w:numPr>
          <w:ilvl w:val="0"/>
          <w:numId w:val="10"/>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rifampicin</w:t>
      </w:r>
      <w:r>
        <w:rPr>
          <w:rFonts w:ascii="Microsoft Sans Serif" w:hAnsi="Microsoft Sans Serif" w:cs="Microsoft Sans Serif"/>
          <w:sz w:val="20"/>
          <w:szCs w:val="20"/>
          <w:lang w:val="sr-Cyrl-RS"/>
        </w:rPr>
        <w:t>;</w:t>
      </w:r>
    </w:p>
    <w:p w14:paraId="28FBA68C">
      <w:pPr>
        <w:pStyle w:val="23"/>
        <w:widowControl w:val="0"/>
        <w:numPr>
          <w:ilvl w:val="0"/>
          <w:numId w:val="10"/>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kantarion</w:t>
      </w:r>
      <w:r>
        <w:rPr>
          <w:rFonts w:ascii="Microsoft Sans Serif" w:hAnsi="Microsoft Sans Serif" w:cs="Microsoft Sans Serif"/>
          <w:sz w:val="20"/>
          <w:szCs w:val="20"/>
          <w:lang w:val="sr-Cyrl-RS"/>
        </w:rPr>
        <w:t>;</w:t>
      </w:r>
    </w:p>
    <w:p w14:paraId="59311330">
      <w:pPr>
        <w:pStyle w:val="23"/>
        <w:widowControl w:val="0"/>
        <w:numPr>
          <w:ilvl w:val="0"/>
          <w:numId w:val="10"/>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spironolakton</w:t>
      </w:r>
      <w:r>
        <w:rPr>
          <w:rFonts w:ascii="Microsoft Sans Serif" w:hAnsi="Microsoft Sans Serif" w:cs="Microsoft Sans Serif"/>
          <w:sz w:val="20"/>
          <w:szCs w:val="20"/>
          <w:lang w:val="sr-Cyrl-RS"/>
        </w:rPr>
        <w:t>;</w:t>
      </w:r>
    </w:p>
    <w:p w14:paraId="4AB9F978">
      <w:pPr>
        <w:pStyle w:val="23"/>
        <w:widowControl w:val="0"/>
        <w:numPr>
          <w:ilvl w:val="0"/>
          <w:numId w:val="10"/>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fusidinska kiselina</w:t>
      </w:r>
      <w:r>
        <w:rPr>
          <w:rFonts w:ascii="Microsoft Sans Serif" w:hAnsi="Microsoft Sans Serif" w:cs="Microsoft Sans Serif"/>
          <w:sz w:val="20"/>
          <w:szCs w:val="20"/>
          <w:lang w:val="sr-Cyrl-RS"/>
        </w:rPr>
        <w:t>;</w:t>
      </w:r>
    </w:p>
    <w:p w14:paraId="5BA4530C">
      <w:pPr>
        <w:pStyle w:val="23"/>
        <w:widowControl w:val="0"/>
        <w:numPr>
          <w:ilvl w:val="0"/>
          <w:numId w:val="10"/>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flunitrazepam</w:t>
      </w:r>
      <w:r>
        <w:rPr>
          <w:rFonts w:ascii="Microsoft Sans Serif" w:hAnsi="Microsoft Sans Serif" w:cs="Microsoft Sans Serif"/>
          <w:sz w:val="20"/>
          <w:szCs w:val="20"/>
          <w:lang w:val="sr-Cyrl-RS"/>
        </w:rPr>
        <w:t>;</w:t>
      </w:r>
    </w:p>
    <w:p w14:paraId="4A12E720">
      <w:pPr>
        <w:pStyle w:val="23"/>
        <w:widowControl w:val="0"/>
        <w:numPr>
          <w:ilvl w:val="0"/>
          <w:numId w:val="10"/>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efavirenz</w:t>
      </w:r>
      <w:r>
        <w:rPr>
          <w:rFonts w:ascii="Microsoft Sans Serif" w:hAnsi="Microsoft Sans Serif" w:cs="Microsoft Sans Serif"/>
          <w:sz w:val="20"/>
          <w:szCs w:val="20"/>
          <w:lang w:val="sr-Cyrl-RS"/>
        </w:rPr>
        <w:t>;</w:t>
      </w:r>
    </w:p>
    <w:p w14:paraId="52398274">
      <w:pPr>
        <w:pStyle w:val="23"/>
        <w:widowControl w:val="0"/>
        <w:numPr>
          <w:ilvl w:val="0"/>
          <w:numId w:val="10"/>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nevirapin</w:t>
      </w:r>
      <w:r>
        <w:rPr>
          <w:rFonts w:ascii="Microsoft Sans Serif" w:hAnsi="Microsoft Sans Serif" w:cs="Microsoft Sans Serif"/>
          <w:sz w:val="20"/>
          <w:szCs w:val="20"/>
          <w:lang w:val="sr-Cyrl-RS"/>
        </w:rPr>
        <w:t>;</w:t>
      </w:r>
    </w:p>
    <w:p w14:paraId="034E6F17">
      <w:pPr>
        <w:pStyle w:val="23"/>
        <w:widowControl w:val="0"/>
        <w:numPr>
          <w:ilvl w:val="0"/>
          <w:numId w:val="10"/>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nelfinavir</w:t>
      </w:r>
      <w:r>
        <w:rPr>
          <w:rFonts w:ascii="Microsoft Sans Serif" w:hAnsi="Microsoft Sans Serif" w:cs="Microsoft Sans Serif"/>
          <w:sz w:val="20"/>
          <w:szCs w:val="20"/>
          <w:lang w:val="sr-Cyrl-RS"/>
        </w:rPr>
        <w:t>;</w:t>
      </w:r>
    </w:p>
    <w:p w14:paraId="73087BC0">
      <w:pPr>
        <w:pStyle w:val="23"/>
        <w:widowControl w:val="0"/>
        <w:numPr>
          <w:ilvl w:val="0"/>
          <w:numId w:val="10"/>
        </w:numPr>
        <w:tabs>
          <w:tab w:val="clear" w:pos="284"/>
        </w:tabs>
        <w:autoSpaceDE w:val="0"/>
        <w:autoSpaceDN w:val="0"/>
        <w:ind w:left="36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ritonavir</w:t>
      </w:r>
      <w:r>
        <w:rPr>
          <w:rFonts w:ascii="Microsoft Sans Serif" w:hAnsi="Microsoft Sans Serif" w:cs="Microsoft Sans Serif"/>
          <w:sz w:val="20"/>
          <w:szCs w:val="20"/>
          <w:lang w:val="sr-Cyrl-RS"/>
        </w:rPr>
        <w:t>;</w:t>
      </w:r>
    </w:p>
    <w:p w14:paraId="27807003">
      <w:pPr>
        <w:pStyle w:val="23"/>
        <w:widowControl w:val="0"/>
        <w:numPr>
          <w:ilvl w:val="0"/>
          <w:numId w:val="10"/>
        </w:numPr>
        <w:tabs>
          <w:tab w:val="clear" w:pos="284"/>
        </w:tabs>
        <w:autoSpaceDE w:val="0"/>
        <w:autoSpaceDN w:val="0"/>
        <w:ind w:left="36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amprenavir</w:t>
      </w:r>
      <w:r>
        <w:rPr>
          <w:rFonts w:ascii="Microsoft Sans Serif" w:hAnsi="Microsoft Sans Serif" w:cs="Microsoft Sans Serif"/>
          <w:sz w:val="20"/>
          <w:szCs w:val="20"/>
        </w:rPr>
        <w:t>;</w:t>
      </w:r>
    </w:p>
    <w:p w14:paraId="79306061">
      <w:pPr>
        <w:pStyle w:val="23"/>
        <w:widowControl w:val="0"/>
        <w:numPr>
          <w:ilvl w:val="0"/>
          <w:numId w:val="10"/>
        </w:numPr>
        <w:tabs>
          <w:tab w:val="clear" w:pos="284"/>
        </w:tabs>
        <w:autoSpaceDE w:val="0"/>
        <w:autoSpaceDN w:val="0"/>
        <w:ind w:left="360"/>
        <w:rPr>
          <w:rFonts w:ascii="Microsoft Sans Serif" w:hAnsi="Microsoft Sans Serif" w:cs="Microsoft Sans Serif"/>
          <w:sz w:val="20"/>
          <w:szCs w:val="20"/>
          <w:lang w:val="sr-Cyrl-RS"/>
        </w:rPr>
      </w:pPr>
      <w:r>
        <w:rPr>
          <w:rFonts w:ascii="Microsoft Sans Serif" w:hAnsi="Microsoft Sans Serif" w:cs="Microsoft Sans Serif"/>
          <w:sz w:val="20"/>
          <w:szCs w:val="20"/>
        </w:rPr>
        <w:t>metamizol.</w:t>
      </w:r>
    </w:p>
    <w:p w14:paraId="0555E5DB">
      <w:pPr>
        <w:widowControl w:val="0"/>
        <w:tabs>
          <w:tab w:val="clear" w:pos="284"/>
        </w:tabs>
        <w:autoSpaceDE w:val="0"/>
        <w:autoSpaceDN w:val="0"/>
        <w:rPr>
          <w:rFonts w:ascii="Microsoft Sans Serif" w:hAnsi="Microsoft Sans Serif" w:cs="Microsoft Sans Serif"/>
          <w:sz w:val="20"/>
          <w:szCs w:val="20"/>
        </w:rPr>
      </w:pPr>
      <w:r>
        <w:rPr>
          <w:rFonts w:ascii="Microsoft Sans Serif" w:hAnsi="Microsoft Sans Serif" w:cs="Microsoft Sans Serif"/>
          <w:sz w:val="20"/>
          <w:szCs w:val="20"/>
        </w:rPr>
        <w:t>Može doći do simptoma obustave.</w:t>
      </w:r>
    </w:p>
    <w:p w14:paraId="4B5FAFF7">
      <w:pPr>
        <w:widowControl w:val="0"/>
        <w:tabs>
          <w:tab w:val="clear" w:pos="284"/>
        </w:tabs>
        <w:autoSpaceDE w:val="0"/>
        <w:autoSpaceDN w:val="0"/>
        <w:rPr>
          <w:rFonts w:ascii="Microsoft Sans Serif" w:hAnsi="Microsoft Sans Serif" w:cs="Microsoft Sans Serif"/>
          <w:color w:val="FF0000"/>
          <w:sz w:val="20"/>
          <w:szCs w:val="20"/>
        </w:rPr>
      </w:pPr>
    </w:p>
    <w:p w14:paraId="30EE736B">
      <w:pPr>
        <w:widowControl w:val="0"/>
        <w:tabs>
          <w:tab w:val="clear" w:pos="284"/>
        </w:tabs>
        <w:autoSpaceDE w:val="0"/>
        <w:autoSpaceDN w:val="0"/>
        <w:rPr>
          <w:rFonts w:ascii="Microsoft Sans Serif" w:hAnsi="Microsoft Sans Serif" w:cs="Microsoft Sans Serif"/>
          <w:sz w:val="20"/>
          <w:szCs w:val="20"/>
        </w:rPr>
      </w:pPr>
      <w:r>
        <w:rPr>
          <w:rFonts w:ascii="Microsoft Sans Serif" w:hAnsi="Microsoft Sans Serif" w:cs="Microsoft Sans Serif"/>
          <w:sz w:val="20"/>
          <w:szCs w:val="20"/>
        </w:rPr>
        <w:t>Pažl</w:t>
      </w:r>
      <w:r>
        <w:rPr>
          <w:rFonts w:ascii="Microsoft Sans Serif" w:hAnsi="Microsoft Sans Serif" w:cs="Microsoft Sans Serif"/>
          <w:sz w:val="20"/>
          <w:szCs w:val="20"/>
          <w:lang w:val="en-GB"/>
        </w:rPr>
        <w:t>ј</w:t>
      </w:r>
      <w:r>
        <w:rPr>
          <w:rFonts w:ascii="Microsoft Sans Serif" w:hAnsi="Microsoft Sans Serif" w:cs="Microsoft Sans Serif"/>
          <w:sz w:val="20"/>
          <w:szCs w:val="20"/>
        </w:rPr>
        <w:t>ivo praćenje pacijenata zbog pojave kliničkih simptoma predoziranja, subdoziranja i simptoma obustave i odgovarajuće prilagođavanje doze se takođe preporučuje kada se levometadon koristi istovremeno sa drugim lijekovima ili supstancama koje se metabolišu preko enzima jetre ili mogu uticati na vezivanje za proteine (levometadon se pretežno vezuje za alfa-kiseli glikoprotein i albumin, pogledati dio 5.2), kao i nakon prestanka upotrebe takvih lijekova ili supstanci.</w:t>
      </w:r>
    </w:p>
    <w:p w14:paraId="46CE9DCC">
      <w:pPr>
        <w:widowControl w:val="0"/>
        <w:tabs>
          <w:tab w:val="clear" w:pos="284"/>
        </w:tabs>
        <w:autoSpaceDE w:val="0"/>
        <w:autoSpaceDN w:val="0"/>
        <w:rPr>
          <w:rFonts w:ascii="Microsoft Sans Serif" w:hAnsi="Microsoft Sans Serif" w:cs="Microsoft Sans Serif"/>
          <w:sz w:val="20"/>
          <w:szCs w:val="20"/>
        </w:rPr>
      </w:pPr>
    </w:p>
    <w:p w14:paraId="396ECE99">
      <w:pPr>
        <w:widowControl w:val="0"/>
        <w:tabs>
          <w:tab w:val="clear" w:pos="284"/>
        </w:tabs>
        <w:autoSpaceDE w:val="0"/>
        <w:autoSpaceDN w:val="0"/>
        <w:rPr>
          <w:rFonts w:ascii="Microsoft Sans Serif" w:hAnsi="Microsoft Sans Serif" w:cs="Microsoft Sans Serif"/>
          <w:sz w:val="20"/>
          <w:szCs w:val="20"/>
        </w:rPr>
      </w:pPr>
      <w:r>
        <w:rPr>
          <w:rFonts w:ascii="Microsoft Sans Serif" w:hAnsi="Microsoft Sans Serif" w:cs="Microsoft Sans Serif"/>
          <w:sz w:val="20"/>
          <w:szCs w:val="20"/>
        </w:rPr>
        <w:t>Na primjer, nakon istovremene upotrebe antiretrovirusnih lijekova, zabilježeno je da se koncentracija antiretrovirusnih lijekova u plazmi ili smanjuje (didanozin i stavudin) ili se povećava (zidovudin), dok koncentracija levometadona u plazmi ostaje nepromjenjena. Potrebno je pažl</w:t>
      </w:r>
      <w:r>
        <w:rPr>
          <w:rFonts w:ascii="Microsoft Sans Serif" w:hAnsi="Microsoft Sans Serif" w:cs="Microsoft Sans Serif"/>
          <w:sz w:val="20"/>
          <w:szCs w:val="20"/>
          <w:lang w:val="en-GB"/>
        </w:rPr>
        <w:t>ј</w:t>
      </w:r>
      <w:r>
        <w:rPr>
          <w:rFonts w:ascii="Microsoft Sans Serif" w:hAnsi="Microsoft Sans Serif" w:cs="Microsoft Sans Serif"/>
          <w:sz w:val="20"/>
          <w:szCs w:val="20"/>
        </w:rPr>
        <w:t>ivo praćenje ovih pacijenata zbog adekvatnog kliničkog odgovora ili znakova toksičnosti.</w:t>
      </w:r>
    </w:p>
    <w:p w14:paraId="643F8EAC">
      <w:pPr>
        <w:widowControl w:val="0"/>
        <w:tabs>
          <w:tab w:val="clear" w:pos="284"/>
        </w:tabs>
        <w:autoSpaceDE w:val="0"/>
        <w:autoSpaceDN w:val="0"/>
        <w:rPr>
          <w:rFonts w:ascii="Microsoft Sans Serif" w:hAnsi="Microsoft Sans Serif" w:cs="Microsoft Sans Serif"/>
          <w:sz w:val="20"/>
          <w:szCs w:val="20"/>
        </w:rPr>
      </w:pPr>
    </w:p>
    <w:p w14:paraId="30716628">
      <w:pPr>
        <w:rPr>
          <w:rFonts w:ascii="Microsoft Sans Serif" w:hAnsi="Microsoft Sans Serif" w:cs="Microsoft Sans Serif"/>
          <w:sz w:val="20"/>
          <w:szCs w:val="20"/>
          <w:lang w:val="sr-Cyrl-RS"/>
        </w:rPr>
      </w:pPr>
    </w:p>
    <w:p w14:paraId="1A7F1697">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Kanabidiol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Istovremena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primjena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kanabidiola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sv-SE"/>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dovesti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povec</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koncentracije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metadona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plazmi</w:t>
      </w:r>
      <w:r>
        <w:rPr>
          <w:rFonts w:ascii="Microsoft Sans Serif" w:hAnsi="Microsoft Sans Serif" w:cs="Microsoft Sans Serif"/>
          <w:sz w:val="20"/>
          <w:szCs w:val="20"/>
          <w:lang w:val="sr-Cyrl-RS"/>
        </w:rPr>
        <w:t>.</w:t>
      </w:r>
    </w:p>
    <w:p w14:paraId="0F3C61C2">
      <w:pPr>
        <w:rPr>
          <w:rFonts w:ascii="Microsoft Sans Serif" w:hAnsi="Microsoft Sans Serif" w:cs="Microsoft Sans Serif"/>
          <w:sz w:val="20"/>
          <w:szCs w:val="20"/>
          <w:lang w:val="sr-Cyrl-RS"/>
        </w:rPr>
      </w:pPr>
    </w:p>
    <w:p w14:paraId="0968EC12">
      <w:pPr>
        <w:rPr>
          <w:rFonts w:ascii="Microsoft Sans Serif" w:hAnsi="Microsoft Sans Serif" w:cs="Microsoft Sans Serif"/>
          <w:b/>
          <w:bCs/>
          <w:sz w:val="20"/>
          <w:szCs w:val="20"/>
          <w:lang w:val="sr-Cyrl-RS"/>
        </w:rPr>
      </w:pPr>
      <w:r>
        <w:rPr>
          <w:rFonts w:ascii="Microsoft Sans Serif" w:hAnsi="Microsoft Sans Serif" w:cs="Microsoft Sans Serif"/>
          <w:b/>
          <w:bCs/>
          <w:sz w:val="20"/>
          <w:szCs w:val="20"/>
          <w:lang w:val="sr-Cyrl-RS"/>
        </w:rPr>
        <w:t xml:space="preserve">4.6. </w:t>
      </w:r>
      <w:r>
        <w:rPr>
          <w:rFonts w:ascii="Microsoft Sans Serif" w:hAnsi="Microsoft Sans Serif" w:cs="Microsoft Sans Serif"/>
          <w:b/>
          <w:bCs/>
          <w:sz w:val="20"/>
          <w:szCs w:val="20"/>
        </w:rPr>
        <w:t>Plodnost</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lang w:val="ru-RU"/>
        </w:rPr>
        <w:t>trudno</w:t>
      </w:r>
      <w:r>
        <w:rPr>
          <w:rFonts w:ascii="Microsoft Sans Serif" w:hAnsi="Microsoft Sans Serif" w:cs="Microsoft Sans Serif"/>
          <w:b/>
          <w:bCs/>
          <w:sz w:val="20"/>
          <w:szCs w:val="20"/>
          <w:lang w:val="sr-Cyrl-RS"/>
        </w:rPr>
        <w:t>ć</w:t>
      </w:r>
      <w:r>
        <w:rPr>
          <w:rFonts w:ascii="Microsoft Sans Serif" w:hAnsi="Microsoft Sans Serif" w:cs="Microsoft Sans Serif"/>
          <w:b/>
          <w:bCs/>
          <w:sz w:val="20"/>
          <w:szCs w:val="20"/>
        </w:rPr>
        <w:t>a</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lang w:val="ru-RU"/>
        </w:rPr>
        <w:t>i</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rPr>
        <w:t>dojenje</w:t>
      </w:r>
    </w:p>
    <w:p w14:paraId="1935125C">
      <w:pPr>
        <w:widowControl w:val="0"/>
        <w:tabs>
          <w:tab w:val="clear" w:pos="284"/>
        </w:tabs>
        <w:autoSpaceDE w:val="0"/>
        <w:autoSpaceDN w:val="0"/>
        <w:rPr>
          <w:rFonts w:ascii="Microsoft Sans Serif" w:hAnsi="Microsoft Sans Serif" w:cs="Microsoft Sans Serif"/>
          <w:color w:val="FF0000"/>
          <w:sz w:val="20"/>
          <w:szCs w:val="20"/>
          <w:u w:val="single"/>
          <w:lang w:val="sr-Cyrl-RS"/>
        </w:rPr>
      </w:pPr>
    </w:p>
    <w:p w14:paraId="240E0028">
      <w:pPr>
        <w:widowControl w:val="0"/>
        <w:tabs>
          <w:tab w:val="clear" w:pos="284"/>
        </w:tabs>
        <w:autoSpaceDE w:val="0"/>
        <w:autoSpaceDN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en-GB"/>
        </w:rPr>
        <w:t>Trudno</w:t>
      </w:r>
      <w:r>
        <w:rPr>
          <w:rFonts w:ascii="Microsoft Sans Serif" w:hAnsi="Microsoft Sans Serif" w:cs="Microsoft Sans Serif"/>
          <w:sz w:val="20"/>
          <w:szCs w:val="20"/>
          <w:u w:val="single"/>
          <w:lang w:val="sr-Cyrl-RS"/>
        </w:rPr>
        <w:t>ć</w:t>
      </w:r>
      <w:r>
        <w:rPr>
          <w:rFonts w:ascii="Microsoft Sans Serif" w:hAnsi="Microsoft Sans Serif" w:cs="Microsoft Sans Serif"/>
          <w:sz w:val="20"/>
          <w:szCs w:val="20"/>
          <w:u w:val="single"/>
          <w:lang w:val="en-GB"/>
        </w:rPr>
        <w:t>a</w:t>
      </w:r>
    </w:p>
    <w:p w14:paraId="6CCD3C20">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Upotreba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levometadona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trudno</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strogo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indikovana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potrebno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izvr</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odgovaraju</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medicinsko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pra</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enje</w:t>
      </w:r>
      <w:r>
        <w:rPr>
          <w:rFonts w:ascii="Microsoft Sans Serif" w:hAnsi="Microsoft Sans Serif" w:cs="Microsoft Sans Serif"/>
          <w:sz w:val="20"/>
          <w:szCs w:val="20"/>
          <w:lang w:val="sr-Cyrl-RS"/>
        </w:rPr>
        <w:t xml:space="preserve">, poželјno je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specijalizovanom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medicinskom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centru</w:t>
      </w:r>
      <w:r>
        <w:rPr>
          <w:rFonts w:ascii="Microsoft Sans Serif" w:hAnsi="Microsoft Sans Serif" w:cs="Microsoft Sans Serif"/>
          <w:sz w:val="20"/>
          <w:szCs w:val="20"/>
          <w:lang w:val="sr-Cyrl-RS"/>
        </w:rPr>
        <w:t>.</w:t>
      </w:r>
    </w:p>
    <w:p w14:paraId="7C2EBD0A">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Nema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dostupnih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podataka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prospektivnih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studija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upotrebi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levometadona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trudnica</w:t>
      </w:r>
      <w:r>
        <w:rPr>
          <w:rFonts w:ascii="Microsoft Sans Serif" w:hAnsi="Microsoft Sans Serif" w:cs="Microsoft Sans Serif"/>
          <w:sz w:val="20"/>
          <w:szCs w:val="20"/>
          <w:lang w:val="sr-Cyrl-RS"/>
        </w:rPr>
        <w:t xml:space="preserve">. </w:t>
      </w:r>
    </w:p>
    <w:p w14:paraId="52D543E7">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rPr>
        <w:t>Epidemiolo</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ke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studije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riziku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malformacija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djece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izlo</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metadonu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BA"/>
        </w:rPr>
        <w:t>utero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kontradiktorne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uzimaju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obzir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razli</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ite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zbunjuju</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efekte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Uzro</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no</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posljedi</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veza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izme</w:t>
      </w:r>
      <w:r>
        <w:rPr>
          <w:rFonts w:ascii="Microsoft Sans Serif" w:hAnsi="Microsoft Sans Serif" w:cs="Microsoft Sans Serif"/>
          <w:sz w:val="20"/>
          <w:szCs w:val="20"/>
          <w:lang w:val="sr-Cyrl-RS"/>
        </w:rPr>
        <w:t>đ</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upotrebe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metadona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trudnica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rizika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uro</w:t>
      </w:r>
      <w:r>
        <w:rPr>
          <w:rFonts w:ascii="Microsoft Sans Serif" w:hAnsi="Microsoft Sans Serif" w:cs="Microsoft Sans Serif"/>
          <w:sz w:val="20"/>
          <w:szCs w:val="20"/>
          <w:lang w:val="sr-Cyrl-RS"/>
        </w:rPr>
        <w:t>đ</w:t>
      </w:r>
      <w:r>
        <w:rPr>
          <w:rFonts w:ascii="Microsoft Sans Serif" w:hAnsi="Microsoft Sans Serif" w:cs="Microsoft Sans Serif"/>
          <w:sz w:val="20"/>
          <w:szCs w:val="20"/>
        </w:rPr>
        <w:t>enih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malformacija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danas</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dokazana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Studije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ž</w:t>
      </w:r>
      <w:r>
        <w:rPr>
          <w:rFonts w:ascii="Microsoft Sans Serif" w:hAnsi="Microsoft Sans Serif" w:cs="Microsoft Sans Serif"/>
          <w:sz w:val="20"/>
          <w:szCs w:val="20"/>
          <w:lang w:val="en-GB"/>
        </w:rPr>
        <w:t>ivotinjama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pokazale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dokaze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reproduktivnoj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toksi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upotrebi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metadona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dio</w:t>
      </w:r>
      <w:r>
        <w:rPr>
          <w:rFonts w:ascii="Microsoft Sans Serif" w:hAnsi="Microsoft Sans Serif" w:cs="Microsoft Sans Serif"/>
          <w:sz w:val="20"/>
          <w:szCs w:val="20"/>
          <w:lang w:val="sr-Cyrl-RS"/>
        </w:rPr>
        <w:t xml:space="preserve"> 5.3).</w:t>
      </w:r>
    </w:p>
    <w:p w14:paraId="7ADF7DAB">
      <w:pPr>
        <w:widowControl w:val="0"/>
        <w:tabs>
          <w:tab w:val="clear" w:pos="284"/>
        </w:tabs>
        <w:autoSpaceDE w:val="0"/>
        <w:autoSpaceDN w:val="0"/>
        <w:rPr>
          <w:rFonts w:ascii="Microsoft Sans Serif" w:hAnsi="Microsoft Sans Serif" w:cs="Microsoft Sans Serif"/>
          <w:sz w:val="20"/>
          <w:szCs w:val="20"/>
        </w:rPr>
      </w:pPr>
    </w:p>
    <w:p w14:paraId="3ADFD851">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rPr>
        <w:t>Mora se osigurati odgovarajuća supstitucija i sprječavanje simptoma apstinencije tokom trudnoće kako bi se smanjilo oštećenje fetusa.</w:t>
      </w:r>
      <w:r>
        <w:rPr>
          <w:rFonts w:ascii="Microsoft Sans Serif" w:hAnsi="Microsoft Sans Serif" w:cs="Microsoft Sans Serif"/>
          <w:sz w:val="20"/>
          <w:szCs w:val="20"/>
          <w:lang w:val="sv-SE"/>
        </w:rPr>
        <w:t xml:space="preserve">Smanjivanje doze ili prestanak uzimanja lijeka tokom trudnoće uvijek se mora vršiti tako da se majka pažljivo nadzore i tek nakon stroge procjene rizika/koristi.  </w:t>
      </w:r>
    </w:p>
    <w:p w14:paraId="432DFD32">
      <w:pPr>
        <w:pStyle w:val="9"/>
        <w:spacing w:before="2"/>
        <w:ind w:left="0" w:right="152"/>
        <w:jc w:val="both"/>
        <w:rPr>
          <w:rFonts w:ascii="Microsoft Sans Serif" w:hAnsi="Microsoft Sans Serif" w:cs="Microsoft Sans Serif"/>
          <w:sz w:val="20"/>
          <w:szCs w:val="20"/>
          <w:lang w:val="sv-SE"/>
        </w:rPr>
      </w:pPr>
    </w:p>
    <w:p w14:paraId="6D3F4285">
      <w:pPr>
        <w:pStyle w:val="9"/>
        <w:spacing w:before="2"/>
        <w:ind w:left="0" w:right="152"/>
        <w:jc w:val="both"/>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Nekim trudnicama može biti potrebno povećanje doze u slučaju da se primijete simptomi apstinencije, zbog potencijalne indukcije enzima tokom trudnoće, na osnovu kliničkih podataka o farmakokinetici metadona. </w:t>
      </w:r>
    </w:p>
    <w:p w14:paraId="565744AC">
      <w:pPr>
        <w:pStyle w:val="9"/>
        <w:spacing w:before="2"/>
        <w:ind w:left="0" w:right="152"/>
        <w:jc w:val="both"/>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Da bi se zaštitio fetus, moglo bi biti preporučljivo podijeliti dnevnu dozu kako bi se spriječile visoke vršne koncentracije u plazmi i kompenzovala ubrzana razgradnja levometadona, čime se sprječavaju simptomi apstinencije. </w:t>
      </w:r>
    </w:p>
    <w:p w14:paraId="6CF26EB2">
      <w:pPr>
        <w:pStyle w:val="9"/>
        <w:spacing w:before="2"/>
        <w:ind w:right="152"/>
        <w:jc w:val="both"/>
        <w:rPr>
          <w:rFonts w:ascii="Microsoft Sans Serif" w:hAnsi="Microsoft Sans Serif" w:cs="Microsoft Sans Serif"/>
          <w:sz w:val="20"/>
          <w:szCs w:val="20"/>
          <w:lang w:val="sv-SE"/>
        </w:rPr>
      </w:pPr>
    </w:p>
    <w:p w14:paraId="76E7894E">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Levometadon prelazi placentnu barijeru i može, kada se primjenjuje prije i tokom porođaja, rezultirati respiratornom depresijom kod novorođenčadi. Otprilike 60-80% novorođenčadi zahtjeva bolničko liječenje zbog sindroma obustave kod novorođenčadi. Povlačenje kod novorođenčadi mora se obaviti u odgovarajućoj pedijatrijskoj jedinici intenzivne nege, jer hronična terapija </w:t>
      </w:r>
      <w:r>
        <w:rPr>
          <w:rFonts w:ascii="Microsoft Sans Serif" w:hAnsi="Microsoft Sans Serif" w:cs="Microsoft Sans Serif"/>
          <w:sz w:val="20"/>
          <w:szCs w:val="20"/>
          <w:lang w:val="sr-Cyrl-RS"/>
        </w:rPr>
        <w:t xml:space="preserve">lijekom </w:t>
      </w:r>
      <w:r>
        <w:rPr>
          <w:rFonts w:ascii="Microsoft Sans Serif" w:hAnsi="Microsoft Sans Serif" w:cs="Microsoft Sans Serif"/>
          <w:sz w:val="20"/>
          <w:szCs w:val="20"/>
          <w:lang w:val="sv-SE"/>
        </w:rPr>
        <w:t xml:space="preserve">Lefisyo može dovesti do </w:t>
      </w:r>
      <w:r>
        <w:rPr>
          <w:rFonts w:ascii="Microsoft Sans Serif" w:hAnsi="Microsoft Sans Serif" w:cs="Microsoft Sans Serif"/>
          <w:sz w:val="20"/>
          <w:szCs w:val="20"/>
          <w:lang w:val="sr-Cyrl-RS"/>
        </w:rPr>
        <w:t xml:space="preserve">stvaranja </w:t>
      </w:r>
      <w:r>
        <w:rPr>
          <w:rFonts w:ascii="Microsoft Sans Serif" w:hAnsi="Microsoft Sans Serif" w:cs="Microsoft Sans Serif"/>
          <w:sz w:val="20"/>
          <w:szCs w:val="20"/>
          <w:lang w:val="sv-SE"/>
        </w:rPr>
        <w:t xml:space="preserve">navike i ovisnosti kod fetusa, kao i do </w:t>
      </w:r>
      <w:r>
        <w:rPr>
          <w:rFonts w:ascii="Microsoft Sans Serif" w:hAnsi="Microsoft Sans Serif" w:cs="Microsoft Sans Serif"/>
          <w:sz w:val="20"/>
          <w:szCs w:val="20"/>
          <w:lang w:val="sr-Cyrl-RS"/>
        </w:rPr>
        <w:t xml:space="preserve">neonatalnog </w:t>
      </w:r>
      <w:r>
        <w:rPr>
          <w:rFonts w:ascii="Microsoft Sans Serif" w:hAnsi="Microsoft Sans Serif" w:cs="Microsoft Sans Serif"/>
          <w:sz w:val="20"/>
          <w:szCs w:val="20"/>
          <w:lang w:val="sv-SE"/>
        </w:rPr>
        <w:t>simptoma obustave</w:t>
      </w:r>
      <w:r>
        <w:rPr>
          <w:rFonts w:ascii="Microsoft Sans Serif" w:hAnsi="Microsoft Sans Serif" w:cs="Microsoft Sans Serif"/>
          <w:sz w:val="20"/>
          <w:szCs w:val="20"/>
          <w:lang w:val="sr-Cyrl-RS"/>
        </w:rPr>
        <w:t xml:space="preserve"> što</w:t>
      </w:r>
      <w:r>
        <w:rPr>
          <w:rFonts w:ascii="Microsoft Sans Serif" w:hAnsi="Microsoft Sans Serif" w:cs="Microsoft Sans Serif"/>
          <w:sz w:val="20"/>
          <w:szCs w:val="20"/>
          <w:lang w:val="sv-SE"/>
        </w:rPr>
        <w:t xml:space="preserve"> zahtjeva liječenje. Prilagođavanje doze (posebno smanjenje doze) može biti potrebno u toku 1 do 2 nedel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 nakon porođaja.</w:t>
      </w:r>
    </w:p>
    <w:p w14:paraId="2B8D984E">
      <w:pPr>
        <w:pStyle w:val="9"/>
        <w:spacing w:before="2"/>
        <w:ind w:right="152"/>
        <w:jc w:val="both"/>
        <w:rPr>
          <w:rFonts w:ascii="Microsoft Sans Serif" w:hAnsi="Microsoft Sans Serif" w:cs="Microsoft Sans Serif"/>
          <w:sz w:val="20"/>
          <w:szCs w:val="20"/>
          <w:lang w:val="sv-SE"/>
        </w:rPr>
      </w:pPr>
    </w:p>
    <w:p w14:paraId="299D6E0A">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Djeca majki koje primaju supstitucionu terapiju metadonom imala su srazmerno nižu porođajnu težinu i manji obim glave od djece koja nisu bila izložena lijekovima. Pored toga, kod djece koja su prenatalno izložena metadonu, zabilježena je povećana učestalost upale srednjeg uha i neuroloških stanja sa poremećajima sluha, kašnjenja u mentalnom i motoričko</w:t>
      </w:r>
      <w:r>
        <w:rPr>
          <w:rFonts w:ascii="Microsoft Sans Serif" w:hAnsi="Microsoft Sans Serif" w:cs="Microsoft Sans Serif"/>
          <w:sz w:val="20"/>
          <w:szCs w:val="20"/>
          <w:lang w:val="mk-MK"/>
        </w:rPr>
        <w:t>m</w:t>
      </w:r>
      <w:r>
        <w:rPr>
          <w:rFonts w:ascii="Microsoft Sans Serif" w:hAnsi="Microsoft Sans Serif" w:cs="Microsoft Sans Serif"/>
          <w:sz w:val="20"/>
          <w:szCs w:val="20"/>
          <w:lang w:val="sv-SE"/>
        </w:rPr>
        <w:t xml:space="preserve"> razvoju i abnormalnosti oka. </w:t>
      </w:r>
      <w:r>
        <w:rPr>
          <w:rFonts w:ascii="Microsoft Sans Serif" w:hAnsi="Microsoft Sans Serif" w:cs="Microsoft Sans Serif"/>
          <w:sz w:val="20"/>
          <w:szCs w:val="20"/>
          <w:lang w:val="sr-Cyrl-RS"/>
        </w:rPr>
        <w:t>Sumnja</w:t>
      </w:r>
      <w:r>
        <w:rPr>
          <w:rFonts w:ascii="Microsoft Sans Serif" w:hAnsi="Microsoft Sans Serif" w:cs="Microsoft Sans Serif"/>
          <w:sz w:val="20"/>
          <w:szCs w:val="20"/>
          <w:lang w:val="sv-SE"/>
        </w:rPr>
        <w:t xml:space="preserve"> se </w:t>
      </w:r>
      <w:r>
        <w:rPr>
          <w:rFonts w:ascii="Microsoft Sans Serif" w:hAnsi="Microsoft Sans Serif" w:cs="Microsoft Sans Serif"/>
          <w:sz w:val="20"/>
          <w:szCs w:val="20"/>
          <w:lang w:val="sr-Cyrl-RS"/>
        </w:rPr>
        <w:t xml:space="preserve">da postoji </w:t>
      </w:r>
      <w:r>
        <w:rPr>
          <w:rFonts w:ascii="Microsoft Sans Serif" w:hAnsi="Microsoft Sans Serif" w:cs="Microsoft Sans Serif"/>
          <w:sz w:val="20"/>
          <w:szCs w:val="20"/>
          <w:lang w:val="sv-SE"/>
        </w:rPr>
        <w:t xml:space="preserve">veza </w:t>
      </w:r>
      <w:r>
        <w:rPr>
          <w:rFonts w:ascii="Microsoft Sans Serif" w:hAnsi="Microsoft Sans Serif" w:cs="Microsoft Sans Serif"/>
          <w:sz w:val="20"/>
          <w:szCs w:val="20"/>
          <w:lang w:val="sr-Cyrl-RS"/>
        </w:rPr>
        <w:t>između primjene metadona i povećane incidence sindroma iznenadne smrti kod odojčadi.</w:t>
      </w:r>
    </w:p>
    <w:p w14:paraId="17934C07">
      <w:pPr>
        <w:widowControl w:val="0"/>
        <w:tabs>
          <w:tab w:val="clear" w:pos="284"/>
        </w:tabs>
        <w:autoSpaceDE w:val="0"/>
        <w:autoSpaceDN w:val="0"/>
        <w:rPr>
          <w:rFonts w:ascii="Microsoft Sans Serif" w:hAnsi="Microsoft Sans Serif" w:cs="Microsoft Sans Serif"/>
          <w:color w:val="FF0000"/>
          <w:sz w:val="20"/>
          <w:szCs w:val="20"/>
          <w:lang w:val="sv-SE"/>
        </w:rPr>
      </w:pPr>
    </w:p>
    <w:p w14:paraId="08D86C95">
      <w:pPr>
        <w:widowControl w:val="0"/>
        <w:tabs>
          <w:tab w:val="clear" w:pos="284"/>
        </w:tabs>
        <w:autoSpaceDE w:val="0"/>
        <w:autoSpaceDN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v-SE"/>
        </w:rPr>
        <w:t>Dojenje</w:t>
      </w:r>
    </w:p>
    <w:p w14:paraId="53BDBA07">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Levometadon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izlu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sv-SE"/>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maj</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sv-SE"/>
        </w:rPr>
        <w:t>ino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mlijeko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malom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stepenu</w:t>
      </w:r>
      <w:r>
        <w:rPr>
          <w:rFonts w:ascii="Microsoft Sans Serif" w:hAnsi="Microsoft Sans Serif" w:cs="Microsoft Sans Serif"/>
          <w:sz w:val="20"/>
          <w:szCs w:val="20"/>
          <w:lang w:val="sr-Cyrl-RS"/>
        </w:rPr>
        <w:t>.</w:t>
      </w:r>
    </w:p>
    <w:p w14:paraId="774B2CA8">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rPr>
        <w:t>Ne</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eljena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dejstva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uklju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ujuc</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respiratornu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depresiju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zamuc</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svijesti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mogu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fatalna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prijavljena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odoj</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adi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izlo</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enih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metadonu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racemska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mje</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avina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levometadona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dekstrometadona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preko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ljudskog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mlijeka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ovim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slu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ajevima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identifikovani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faktori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doprinose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tome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uklju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ujuc</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istovremenu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upotrebu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lijekova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deprimiraju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centralni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nervni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sistem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genetske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faktore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predoziranje</w:t>
      </w:r>
      <w:r>
        <w:rPr>
          <w:rFonts w:ascii="Microsoft Sans Serif" w:hAnsi="Microsoft Sans Serif" w:cs="Microsoft Sans Serif"/>
          <w:sz w:val="20"/>
          <w:szCs w:val="20"/>
          <w:lang w:val="sr-Cyrl-RS"/>
        </w:rPr>
        <w:t xml:space="preserve">.Kod osoba koje su na terapiji </w:t>
      </w:r>
      <w:r>
        <w:rPr>
          <w:rFonts w:ascii="Microsoft Sans Serif" w:hAnsi="Microsoft Sans Serif" w:cs="Microsoft Sans Serif"/>
          <w:sz w:val="20"/>
          <w:szCs w:val="20"/>
          <w:lang w:val="sv-SE"/>
        </w:rPr>
        <w:t>levometadon</w:t>
      </w:r>
      <w:r>
        <w:rPr>
          <w:rFonts w:ascii="Microsoft Sans Serif" w:hAnsi="Microsoft Sans Serif" w:cs="Microsoft Sans Serif"/>
          <w:sz w:val="20"/>
          <w:szCs w:val="20"/>
          <w:lang w:val="sr-Cyrl-RS"/>
        </w:rPr>
        <w:t xml:space="preserve">om, </w:t>
      </w:r>
      <w:r>
        <w:rPr>
          <w:rFonts w:ascii="Microsoft Sans Serif" w:hAnsi="Microsoft Sans Serif" w:cs="Microsoft Sans Serif"/>
          <w:sz w:val="20"/>
          <w:szCs w:val="20"/>
          <w:lang w:val="sv-SE"/>
        </w:rPr>
        <w:t>odluka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sv-SE"/>
        </w:rPr>
        <w:t>ivanju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dojenja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donosi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prema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klini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sv-SE"/>
        </w:rPr>
        <w:t>kim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savjetima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specijalista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razmotriti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je</w:t>
      </w:r>
      <w:r>
        <w:rPr>
          <w:rFonts w:ascii="Microsoft Sans Serif" w:hAnsi="Microsoft Sans Serif" w:cs="Microsoft Sans Serif"/>
          <w:sz w:val="20"/>
          <w:szCs w:val="20"/>
          <w:lang w:val="sr-Cyrl-RS"/>
        </w:rPr>
        <w:t xml:space="preserve"> ž</w:t>
      </w:r>
      <w:r>
        <w:rPr>
          <w:rFonts w:ascii="Microsoft Sans Serif" w:hAnsi="Microsoft Sans Serif" w:cs="Microsoft Sans Serif"/>
          <w:sz w:val="20"/>
          <w:szCs w:val="20"/>
          <w:lang w:val="sv-SE"/>
        </w:rPr>
        <w:t>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stabilnoj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dozi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odr</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sv-SE"/>
        </w:rPr>
        <w:t>avanja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levometadonom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dal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sv-SE"/>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koristi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nedozvol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sv-SE"/>
        </w:rPr>
        <w:t>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supstance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Ako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donese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odluka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doza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levometadona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bude</w:t>
      </w:r>
      <w:r>
        <w:rPr>
          <w:rFonts w:ascii="Microsoft Sans Serif" w:hAnsi="Microsoft Sans Serif" w:cs="Microsoft Sans Serif"/>
          <w:sz w:val="20"/>
          <w:szCs w:val="20"/>
          <w:lang w:val="sr-Cyrl-RS"/>
        </w:rPr>
        <w:t xml:space="preserve"> š</w:t>
      </w:r>
      <w:r>
        <w:rPr>
          <w:rFonts w:ascii="Microsoft Sans Serif" w:hAnsi="Microsoft Sans Serif" w:cs="Microsoft Sans Serif"/>
          <w:sz w:val="20"/>
          <w:szCs w:val="20"/>
          <w:lang w:val="sv-SE"/>
        </w:rPr>
        <w:t>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ni</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sv-SE"/>
        </w:rPr>
        <w:t>a</w:t>
      </w:r>
      <w:r>
        <w:rPr>
          <w:rFonts w:ascii="Microsoft Sans Serif" w:hAnsi="Microsoft Sans Serif" w:cs="Microsoft Sans Serif"/>
          <w:sz w:val="20"/>
          <w:szCs w:val="20"/>
          <w:lang w:val="sr-Cyrl-RS"/>
        </w:rPr>
        <w:t xml:space="preserve">. Ljekari koji propisuju levometadon </w:t>
      </w:r>
      <w:r>
        <w:rPr>
          <w:rFonts w:ascii="Microsoft Sans Serif" w:hAnsi="Microsoft Sans Serif" w:cs="Microsoft Sans Serif"/>
          <w:sz w:val="20"/>
          <w:szCs w:val="20"/>
          <w:lang w:val="sv-SE"/>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savjetuju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dojil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sv-SE"/>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prate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novoro</w:t>
      </w:r>
      <w:r>
        <w:rPr>
          <w:rFonts w:ascii="Microsoft Sans Serif" w:hAnsi="Microsoft Sans Serif" w:cs="Microsoft Sans Serif"/>
          <w:sz w:val="20"/>
          <w:szCs w:val="20"/>
          <w:lang w:val="sr-Cyrl-RS"/>
        </w:rPr>
        <w:t>đ</w:t>
      </w:r>
      <w:r>
        <w:rPr>
          <w:rFonts w:ascii="Microsoft Sans Serif" w:hAnsi="Microsoft Sans Serif" w:cs="Microsoft Sans Serif"/>
          <w:sz w:val="20"/>
          <w:szCs w:val="20"/>
          <w:lang w:val="sv-SE"/>
        </w:rPr>
        <w:t>en</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sv-SE"/>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zbog</w:t>
      </w:r>
      <w:r>
        <w:rPr>
          <w:rFonts w:ascii="Microsoft Sans Serif" w:hAnsi="Microsoft Sans Serif" w:cs="Microsoft Sans Serif"/>
          <w:sz w:val="20"/>
          <w:szCs w:val="20"/>
          <w:lang w:val="sr-Cyrl-RS"/>
        </w:rPr>
        <w:t xml:space="preserve"> pojave </w:t>
      </w:r>
      <w:r>
        <w:rPr>
          <w:rFonts w:ascii="Microsoft Sans Serif" w:hAnsi="Microsoft Sans Serif" w:cs="Microsoft Sans Serif"/>
          <w:sz w:val="20"/>
          <w:szCs w:val="20"/>
          <w:lang w:val="sv-SE"/>
        </w:rPr>
        <w:t>sedacije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pote</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sv-SE"/>
        </w:rPr>
        <w:t>ko</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sv-SE"/>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disanjem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potra</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sv-SE"/>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hitnu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medicinsku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pomo</w:t>
      </w:r>
      <w:r>
        <w:rPr>
          <w:rFonts w:ascii="Microsoft Sans Serif" w:hAnsi="Microsoft Sans Serif" w:cs="Microsoft Sans Serif"/>
          <w:sz w:val="20"/>
          <w:szCs w:val="20"/>
          <w:lang w:val="sr-Cyrl-RS"/>
        </w:rPr>
        <w:t xml:space="preserve">ć </w:t>
      </w:r>
      <w:r>
        <w:rPr>
          <w:rFonts w:ascii="Microsoft Sans Serif" w:hAnsi="Microsoft Sans Serif" w:cs="Microsoft Sans Serif"/>
          <w:sz w:val="20"/>
          <w:szCs w:val="20"/>
          <w:lang w:val="sv-SE"/>
        </w:rPr>
        <w:t>ako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dogodi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Iako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koli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sv-SE"/>
        </w:rPr>
        <w:t>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levometadona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izlu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sv-SE"/>
        </w:rPr>
        <w:t>enog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maj</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sv-SE"/>
        </w:rPr>
        <w:t>ino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mlijeko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nije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dovol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sv-SE"/>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potpunosti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suzbije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simptome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obustave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kod</w:t>
      </w:r>
      <w:r>
        <w:rPr>
          <w:rFonts w:ascii="Microsoft Sans Serif" w:hAnsi="Microsoft Sans Serif" w:cs="Microsoft Sans Serif"/>
          <w:sz w:val="20"/>
          <w:szCs w:val="20"/>
          <w:lang w:val="sr-Cyrl-RS"/>
        </w:rPr>
        <w:t xml:space="preserve"> odojčadi, </w:t>
      </w:r>
      <w:r>
        <w:rPr>
          <w:rFonts w:ascii="Microsoft Sans Serif" w:hAnsi="Microsoft Sans Serif" w:cs="Microsoft Sans Serif"/>
          <w:sz w:val="20"/>
          <w:szCs w:val="20"/>
          <w:lang w:val="sv-SE"/>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sv-SE"/>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umanjiti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te</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sv-SE"/>
        </w:rPr>
        <w:t>inu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sindroma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neonatalne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apstinencije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Ako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neophodno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prekinuti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dojenje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treba</w:t>
      </w:r>
      <w:r>
        <w:rPr>
          <w:rFonts w:ascii="Microsoft Sans Serif" w:hAnsi="Microsoft Sans Serif" w:cs="Microsoft Sans Serif"/>
          <w:sz w:val="20"/>
          <w:szCs w:val="20"/>
          <w:lang w:val="sr-Cyrl-RS"/>
        </w:rPr>
        <w:t xml:space="preserve"> č</w:t>
      </w:r>
      <w:r>
        <w:rPr>
          <w:rFonts w:ascii="Microsoft Sans Serif" w:hAnsi="Microsoft Sans Serif" w:cs="Microsoft Sans Serif"/>
          <w:sz w:val="20"/>
          <w:szCs w:val="20"/>
          <w:lang w:val="sv-SE"/>
        </w:rPr>
        <w:t>initi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postepeno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jer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naglo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odvikavanje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sv-SE"/>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poja</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sv-SE"/>
        </w:rPr>
        <w:t>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simptome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obustave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novoro</w:t>
      </w:r>
      <w:r>
        <w:rPr>
          <w:rFonts w:ascii="Microsoft Sans Serif" w:hAnsi="Microsoft Sans Serif" w:cs="Microsoft Sans Serif"/>
          <w:sz w:val="20"/>
          <w:szCs w:val="20"/>
          <w:lang w:val="sr-Cyrl-RS"/>
        </w:rPr>
        <w:t>đ</w:t>
      </w:r>
      <w:r>
        <w:rPr>
          <w:rFonts w:ascii="Microsoft Sans Serif" w:hAnsi="Microsoft Sans Serif" w:cs="Microsoft Sans Serif"/>
          <w:sz w:val="20"/>
          <w:szCs w:val="20"/>
          <w:lang w:val="sv-SE"/>
        </w:rPr>
        <w:t>en</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sv-SE"/>
        </w:rPr>
        <w:t>adi</w:t>
      </w:r>
      <w:r>
        <w:rPr>
          <w:rFonts w:ascii="Microsoft Sans Serif" w:hAnsi="Microsoft Sans Serif" w:cs="Microsoft Sans Serif"/>
          <w:sz w:val="20"/>
          <w:szCs w:val="20"/>
          <w:lang w:val="sr-Cyrl-RS"/>
        </w:rPr>
        <w:t xml:space="preserve">. </w:t>
      </w:r>
    </w:p>
    <w:p w14:paraId="19FD1E26">
      <w:pPr>
        <w:widowControl w:val="0"/>
        <w:tabs>
          <w:tab w:val="clear" w:pos="284"/>
        </w:tabs>
        <w:autoSpaceDE w:val="0"/>
        <w:autoSpaceDN w:val="0"/>
        <w:rPr>
          <w:rFonts w:ascii="Microsoft Sans Serif" w:hAnsi="Microsoft Sans Serif" w:cs="Microsoft Sans Serif"/>
          <w:color w:val="FF0000"/>
          <w:sz w:val="20"/>
          <w:szCs w:val="20"/>
          <w:lang w:val="sr-Cyrl-RS"/>
        </w:rPr>
      </w:pPr>
    </w:p>
    <w:p w14:paraId="58547C54">
      <w:pPr>
        <w:widowControl w:val="0"/>
        <w:tabs>
          <w:tab w:val="clear" w:pos="284"/>
        </w:tabs>
        <w:autoSpaceDE w:val="0"/>
        <w:autoSpaceDN w:val="0"/>
        <w:rPr>
          <w:rFonts w:ascii="Microsoft Sans Serif" w:hAnsi="Microsoft Sans Serif" w:cs="Microsoft Sans Serif"/>
          <w:color w:val="FF0000"/>
          <w:sz w:val="20"/>
          <w:szCs w:val="20"/>
          <w:lang w:val="sr-Cyrl-RS"/>
        </w:rPr>
      </w:pPr>
    </w:p>
    <w:p w14:paraId="1E7A47B0">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Plodnost</w:t>
      </w:r>
    </w:p>
    <w:p w14:paraId="541CE109">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r-Cyrl-RS"/>
        </w:rPr>
        <w:t>Metadon v</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erovatno ne utiče</w:t>
      </w:r>
      <w:r>
        <w:rPr>
          <w:rFonts w:ascii="Microsoft Sans Serif" w:hAnsi="Microsoft Sans Serif" w:cs="Microsoft Sans Serif"/>
          <w:sz w:val="20"/>
          <w:szCs w:val="20"/>
          <w:lang w:val="sv-SE"/>
        </w:rPr>
        <w:t xml:space="preserve"> na plodnost kod žena. Studije na muškarcima koji su primali terapiju održavanja metadonom pokazale su da metadon smanjuje nivo testosterona u serumu i značajno smanjuje zapreminu ejakulata i pokretl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ivost sperme. Broj spermatozoida ispitanika </w:t>
      </w:r>
      <w:r>
        <w:rPr>
          <w:rFonts w:ascii="Microsoft Sans Serif" w:hAnsi="Microsoft Sans Serif" w:cs="Microsoft Sans Serif"/>
          <w:sz w:val="20"/>
          <w:szCs w:val="20"/>
          <w:lang w:val="sr-Cyrl-RS"/>
        </w:rPr>
        <w:t>koji su primali</w:t>
      </w:r>
      <w:r>
        <w:rPr>
          <w:rFonts w:ascii="Microsoft Sans Serif" w:hAnsi="Microsoft Sans Serif" w:cs="Microsoft Sans Serif"/>
          <w:sz w:val="20"/>
          <w:szCs w:val="20"/>
          <w:lang w:val="sv-SE"/>
        </w:rPr>
        <w:t xml:space="preserve"> metadon bio je dvostruko veći od onog u kontrolnoj grupi, </w:t>
      </w:r>
      <w:r>
        <w:rPr>
          <w:rFonts w:ascii="Microsoft Sans Serif" w:hAnsi="Microsoft Sans Serif" w:cs="Microsoft Sans Serif"/>
          <w:sz w:val="20"/>
          <w:szCs w:val="20"/>
          <w:lang w:val="sr-Cyrl-RS"/>
        </w:rPr>
        <w:t>kao rezultat smanjene količine</w:t>
      </w:r>
      <w:r>
        <w:rPr>
          <w:rFonts w:ascii="Microsoft Sans Serif" w:hAnsi="Microsoft Sans Serif" w:cs="Microsoft Sans Serif"/>
          <w:sz w:val="20"/>
          <w:szCs w:val="20"/>
          <w:lang w:val="sv-SE"/>
        </w:rPr>
        <w:t xml:space="preserve"> sjemene tečnosti</w:t>
      </w:r>
      <w:r>
        <w:rPr>
          <w:rFonts w:ascii="Microsoft Sans Serif" w:hAnsi="Microsoft Sans Serif" w:cs="Microsoft Sans Serif"/>
          <w:sz w:val="20"/>
          <w:szCs w:val="20"/>
          <w:lang w:val="mk-MK"/>
        </w:rPr>
        <w:t xml:space="preserve"> u ejakulatu</w:t>
      </w:r>
      <w:r>
        <w:rPr>
          <w:rFonts w:ascii="Microsoft Sans Serif" w:hAnsi="Microsoft Sans Serif" w:cs="Microsoft Sans Serif"/>
          <w:sz w:val="20"/>
          <w:szCs w:val="20"/>
          <w:lang w:val="sv-SE"/>
        </w:rPr>
        <w:t>.</w:t>
      </w:r>
    </w:p>
    <w:p w14:paraId="72F1F5A7">
      <w:pPr>
        <w:rPr>
          <w:rFonts w:ascii="Microsoft Sans Serif" w:hAnsi="Microsoft Sans Serif" w:cs="Microsoft Sans Serif"/>
          <w:sz w:val="20"/>
          <w:szCs w:val="20"/>
          <w:lang w:val="sv-SE"/>
        </w:rPr>
      </w:pPr>
    </w:p>
    <w:p w14:paraId="4769EA46">
      <w:pPr>
        <w:rPr>
          <w:rFonts w:ascii="Microsoft Sans Serif" w:hAnsi="Microsoft Sans Serif" w:cs="Microsoft Sans Serif"/>
          <w:b/>
          <w:bCs/>
          <w:sz w:val="20"/>
          <w:szCs w:val="20"/>
          <w:lang w:val="sr-Latn-CS"/>
        </w:rPr>
      </w:pPr>
      <w:r>
        <w:rPr>
          <w:rFonts w:ascii="Microsoft Sans Serif" w:hAnsi="Microsoft Sans Serif" w:cs="Microsoft Sans Serif"/>
          <w:b/>
          <w:bCs/>
          <w:sz w:val="20"/>
          <w:szCs w:val="20"/>
          <w:lang w:val="sv-SE"/>
        </w:rPr>
        <w:t xml:space="preserve">4.7. </w:t>
      </w:r>
      <w:r>
        <w:rPr>
          <w:rFonts w:ascii="Microsoft Sans Serif" w:hAnsi="Microsoft Sans Serif" w:cs="Microsoft Sans Serif"/>
          <w:b/>
          <w:bCs/>
          <w:sz w:val="20"/>
          <w:szCs w:val="20"/>
          <w:lang w:val="sr-Latn-CS"/>
        </w:rPr>
        <w:t>Uticaj lijeka na sposobnost upravlјanja vozilima i rada na mašinama</w:t>
      </w:r>
    </w:p>
    <w:p w14:paraId="70A21745">
      <w:pPr>
        <w:rPr>
          <w:rFonts w:ascii="Microsoft Sans Serif" w:hAnsi="Microsoft Sans Serif" w:cs="Microsoft Sans Serif"/>
          <w:b/>
          <w:bCs/>
          <w:sz w:val="20"/>
          <w:szCs w:val="20"/>
          <w:lang w:val="sv-SE"/>
        </w:rPr>
      </w:pPr>
    </w:p>
    <w:p w14:paraId="1D757F1C">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 xml:space="preserve">Lijek </w:t>
      </w:r>
      <w:r>
        <w:rPr>
          <w:rFonts w:ascii="Microsoft Sans Serif" w:hAnsi="Microsoft Sans Serif" w:cs="Microsoft Sans Serif"/>
          <w:sz w:val="20"/>
          <w:szCs w:val="20"/>
          <w:lang w:val="sr-Latn-RS"/>
        </w:rPr>
        <w:t>Lefisyo</w:t>
      </w:r>
      <w:r>
        <w:rPr>
          <w:rFonts w:ascii="Microsoft Sans Serif" w:hAnsi="Microsoft Sans Serif" w:cs="Microsoft Sans Serif"/>
          <w:sz w:val="20"/>
          <w:szCs w:val="20"/>
          <w:lang w:val="sr-Cyrl-RS"/>
        </w:rPr>
        <w:t xml:space="preserve"> može smanjiti sposobnost upravlјanja vozilima i rukovanja mašinama, čak i kada se koristi kako je propisano. </w:t>
      </w:r>
      <w:r>
        <w:rPr>
          <w:rFonts w:ascii="Microsoft Sans Serif" w:hAnsi="Microsoft Sans Serif" w:cs="Microsoft Sans Serif"/>
          <w:sz w:val="20"/>
          <w:szCs w:val="20"/>
          <w:lang w:val="en-GB"/>
        </w:rPr>
        <w:t>Ovo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posebno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odnosi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interakcije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alkoholom</w:t>
      </w:r>
      <w:r>
        <w:rPr>
          <w:rFonts w:ascii="Microsoft Sans Serif" w:hAnsi="Microsoft Sans Serif" w:cs="Microsoft Sans Serif"/>
          <w:sz w:val="20"/>
          <w:szCs w:val="20"/>
          <w:lang w:val="sr-Cyrl-RS"/>
        </w:rPr>
        <w:t>.</w:t>
      </w:r>
    </w:p>
    <w:p w14:paraId="358383E3">
      <w:pPr>
        <w:widowControl w:val="0"/>
        <w:tabs>
          <w:tab w:val="clear" w:pos="284"/>
        </w:tabs>
        <w:autoSpaceDE w:val="0"/>
        <w:autoSpaceDN w:val="0"/>
        <w:rPr>
          <w:rFonts w:ascii="Microsoft Sans Serif" w:hAnsi="Microsoft Sans Serif" w:cs="Microsoft Sans Serif"/>
          <w:sz w:val="20"/>
          <w:szCs w:val="20"/>
          <w:lang w:val="sr-Cyrl-RS"/>
        </w:rPr>
      </w:pPr>
    </w:p>
    <w:p w14:paraId="73714945">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Odluku o sposobnosti upravlјanja vozilima mora donijeti ljekar, za svaki pojedinačni slučaj uzimajući u obzir odgovor pojedinca na terapiju i dozu koju pojedinac prima.</w:t>
      </w:r>
    </w:p>
    <w:p w14:paraId="1B15C66A">
      <w:pPr>
        <w:rPr>
          <w:rFonts w:ascii="Microsoft Sans Serif" w:hAnsi="Microsoft Sans Serif" w:cs="Microsoft Sans Serif"/>
          <w:sz w:val="20"/>
          <w:szCs w:val="20"/>
          <w:lang w:val="sr-Cyrl-RS"/>
        </w:rPr>
      </w:pPr>
    </w:p>
    <w:p w14:paraId="2D698004">
      <w:pPr>
        <w:rPr>
          <w:rFonts w:ascii="Microsoft Sans Serif" w:hAnsi="Microsoft Sans Serif" w:cs="Microsoft Sans Serif"/>
          <w:b/>
          <w:bCs/>
          <w:sz w:val="20"/>
          <w:szCs w:val="20"/>
          <w:lang w:val="sr-Cyrl-RS"/>
        </w:rPr>
      </w:pPr>
      <w:r>
        <w:rPr>
          <w:rFonts w:ascii="Microsoft Sans Serif" w:hAnsi="Microsoft Sans Serif" w:cs="Microsoft Sans Serif"/>
          <w:b/>
          <w:bCs/>
          <w:sz w:val="20"/>
          <w:szCs w:val="20"/>
          <w:lang w:val="sr-Cyrl-RS"/>
        </w:rPr>
        <w:t xml:space="preserve">4.8. </w:t>
      </w:r>
      <w:r>
        <w:rPr>
          <w:rFonts w:ascii="Microsoft Sans Serif" w:hAnsi="Microsoft Sans Serif" w:cs="Microsoft Sans Serif"/>
          <w:b/>
          <w:bCs/>
          <w:sz w:val="20"/>
          <w:szCs w:val="20"/>
        </w:rPr>
        <w:t>Ne</w:t>
      </w:r>
      <w:r>
        <w:rPr>
          <w:rFonts w:ascii="Microsoft Sans Serif" w:hAnsi="Microsoft Sans Serif" w:cs="Microsoft Sans Serif"/>
          <w:b/>
          <w:bCs/>
          <w:sz w:val="20"/>
          <w:szCs w:val="20"/>
          <w:lang w:val="sr-Cyrl-RS"/>
        </w:rPr>
        <w:t>ž</w:t>
      </w:r>
      <w:r>
        <w:rPr>
          <w:rFonts w:ascii="Microsoft Sans Serif" w:hAnsi="Microsoft Sans Serif" w:cs="Microsoft Sans Serif"/>
          <w:b/>
          <w:bCs/>
          <w:sz w:val="20"/>
          <w:szCs w:val="20"/>
        </w:rPr>
        <w:t>el</w:t>
      </w:r>
      <w:r>
        <w:rPr>
          <w:rFonts w:ascii="Microsoft Sans Serif" w:hAnsi="Microsoft Sans Serif" w:cs="Microsoft Sans Serif"/>
          <w:b/>
          <w:bCs/>
          <w:sz w:val="20"/>
          <w:szCs w:val="20"/>
          <w:lang w:val="sr-Cyrl-RS"/>
        </w:rPr>
        <w:t>ј</w:t>
      </w:r>
      <w:r>
        <w:rPr>
          <w:rFonts w:ascii="Microsoft Sans Serif" w:hAnsi="Microsoft Sans Serif" w:cs="Microsoft Sans Serif"/>
          <w:b/>
          <w:bCs/>
          <w:sz w:val="20"/>
          <w:szCs w:val="20"/>
        </w:rPr>
        <w:t>ena</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rPr>
        <w:t>djelovanja</w:t>
      </w:r>
    </w:p>
    <w:p w14:paraId="4360D313">
      <w:pPr>
        <w:rPr>
          <w:rFonts w:ascii="Microsoft Sans Serif" w:hAnsi="Microsoft Sans Serif" w:cs="Microsoft Sans Serif"/>
          <w:sz w:val="20"/>
          <w:szCs w:val="20"/>
          <w:u w:val="single"/>
          <w:lang w:val="hr-HR"/>
        </w:rPr>
      </w:pPr>
    </w:p>
    <w:p w14:paraId="748E4D86">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estalost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enih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djelovanja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opisuje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prema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sljede</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konvencijama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veoma</w:t>
      </w:r>
      <w:r>
        <w:rPr>
          <w:rFonts w:ascii="Microsoft Sans Serif" w:hAnsi="Microsoft Sans Serif" w:cs="Microsoft Sans Serif"/>
          <w:sz w:val="20"/>
          <w:szCs w:val="20"/>
          <w:lang w:val="sr-Cyrl-RS"/>
        </w:rPr>
        <w:t xml:space="preserve"> č</w:t>
      </w:r>
      <w:r>
        <w:rPr>
          <w:rFonts w:ascii="Microsoft Sans Serif" w:hAnsi="Microsoft Sans Serif" w:cs="Microsoft Sans Serif"/>
          <w:sz w:val="20"/>
          <w:szCs w:val="20"/>
          <w:lang w:val="en-GB"/>
        </w:rPr>
        <w:t>esto</w:t>
      </w:r>
      <w:r>
        <w:rPr>
          <w:rFonts w:ascii="Microsoft Sans Serif" w:hAnsi="Microsoft Sans Serif" w:cs="Microsoft Sans Serif"/>
          <w:sz w:val="20"/>
          <w:szCs w:val="20"/>
          <w:lang w:val="sr-Cyrl-RS"/>
        </w:rPr>
        <w:t xml:space="preserve"> (≥1/10); č</w:t>
      </w:r>
      <w:r>
        <w:rPr>
          <w:rFonts w:ascii="Microsoft Sans Serif" w:hAnsi="Microsoft Sans Serif" w:cs="Microsoft Sans Serif"/>
          <w:sz w:val="20"/>
          <w:szCs w:val="20"/>
          <w:lang w:val="en-GB"/>
        </w:rPr>
        <w:t>esto</w:t>
      </w:r>
      <w:r>
        <w:rPr>
          <w:rFonts w:ascii="Microsoft Sans Serif" w:hAnsi="Microsoft Sans Serif" w:cs="Microsoft Sans Serif"/>
          <w:sz w:val="20"/>
          <w:szCs w:val="20"/>
          <w:lang w:val="sr-Cyrl-RS"/>
        </w:rPr>
        <w:t xml:space="preserve"> (≥1/100 </w:t>
      </w:r>
      <w:r>
        <w:rPr>
          <w:rFonts w:ascii="Microsoft Sans Serif" w:hAnsi="Microsoft Sans Serif" w:cs="Microsoft Sans Serif"/>
          <w:sz w:val="20"/>
          <w:szCs w:val="20"/>
          <w:lang w:val="en-GB"/>
        </w:rPr>
        <w:t>do</w:t>
      </w:r>
      <w:r>
        <w:rPr>
          <w:rFonts w:ascii="Microsoft Sans Serif" w:hAnsi="Microsoft Sans Serif" w:cs="Microsoft Sans Serif"/>
          <w:sz w:val="20"/>
          <w:szCs w:val="20"/>
          <w:lang w:val="sr-Cyrl-RS"/>
        </w:rPr>
        <w:t xml:space="preserve"> &lt;1/10); </w:t>
      </w:r>
      <w:r>
        <w:rPr>
          <w:rFonts w:ascii="Microsoft Sans Serif" w:hAnsi="Microsoft Sans Serif" w:cs="Microsoft Sans Serif"/>
          <w:sz w:val="20"/>
          <w:szCs w:val="20"/>
          <w:lang w:val="en-GB"/>
        </w:rPr>
        <w:t>povremeno</w:t>
      </w:r>
      <w:r>
        <w:rPr>
          <w:rFonts w:ascii="Microsoft Sans Serif" w:hAnsi="Microsoft Sans Serif" w:cs="Microsoft Sans Serif"/>
          <w:sz w:val="20"/>
          <w:szCs w:val="20"/>
          <w:lang w:val="sr-Cyrl-RS"/>
        </w:rPr>
        <w:t xml:space="preserve"> (≥1/1000 </w:t>
      </w:r>
      <w:r>
        <w:rPr>
          <w:rFonts w:ascii="Microsoft Sans Serif" w:hAnsi="Microsoft Sans Serif" w:cs="Microsoft Sans Serif"/>
          <w:sz w:val="20"/>
          <w:szCs w:val="20"/>
          <w:lang w:val="en-GB"/>
        </w:rPr>
        <w:t>do</w:t>
      </w:r>
      <w:r>
        <w:rPr>
          <w:rFonts w:ascii="Microsoft Sans Serif" w:hAnsi="Microsoft Sans Serif" w:cs="Microsoft Sans Serif"/>
          <w:sz w:val="20"/>
          <w:szCs w:val="20"/>
          <w:lang w:val="sr-Cyrl-RS"/>
        </w:rPr>
        <w:t xml:space="preserve"> &lt;1/100); </w:t>
      </w:r>
      <w:r>
        <w:rPr>
          <w:rFonts w:ascii="Microsoft Sans Serif" w:hAnsi="Microsoft Sans Serif" w:cs="Microsoft Sans Serif"/>
          <w:sz w:val="20"/>
          <w:szCs w:val="20"/>
          <w:lang w:val="en-GB"/>
        </w:rPr>
        <w:t>rijetko</w:t>
      </w:r>
      <w:r>
        <w:rPr>
          <w:rFonts w:ascii="Microsoft Sans Serif" w:hAnsi="Microsoft Sans Serif" w:cs="Microsoft Sans Serif"/>
          <w:sz w:val="20"/>
          <w:szCs w:val="20"/>
          <w:lang w:val="sr-Cyrl-RS"/>
        </w:rPr>
        <w:t xml:space="preserve"> (≥1/10 000 </w:t>
      </w:r>
      <w:r>
        <w:rPr>
          <w:rFonts w:ascii="Microsoft Sans Serif" w:hAnsi="Microsoft Sans Serif" w:cs="Microsoft Sans Serif"/>
          <w:sz w:val="20"/>
          <w:szCs w:val="20"/>
          <w:lang w:val="en-GB"/>
        </w:rPr>
        <w:t>do</w:t>
      </w:r>
      <w:r>
        <w:rPr>
          <w:rFonts w:ascii="Microsoft Sans Serif" w:hAnsi="Microsoft Sans Serif" w:cs="Microsoft Sans Serif"/>
          <w:sz w:val="20"/>
          <w:szCs w:val="20"/>
          <w:lang w:val="sr-Cyrl-RS"/>
        </w:rPr>
        <w:t xml:space="preserve"> &lt;1/1000); </w:t>
      </w:r>
      <w:r>
        <w:rPr>
          <w:rFonts w:ascii="Microsoft Sans Serif" w:hAnsi="Microsoft Sans Serif" w:cs="Microsoft Sans Serif"/>
          <w:sz w:val="20"/>
          <w:szCs w:val="20"/>
          <w:lang w:val="en-GB"/>
        </w:rPr>
        <w:t>veoma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rijetko</w:t>
      </w:r>
      <w:r>
        <w:rPr>
          <w:rFonts w:ascii="Microsoft Sans Serif" w:hAnsi="Microsoft Sans Serif" w:cs="Microsoft Sans Serif"/>
          <w:sz w:val="20"/>
          <w:szCs w:val="20"/>
          <w:lang w:val="sr-Cyrl-RS"/>
        </w:rPr>
        <w:t xml:space="preserve"> (&lt;1/10000); </w:t>
      </w:r>
      <w:r>
        <w:rPr>
          <w:rFonts w:ascii="Microsoft Sans Serif" w:hAnsi="Microsoft Sans Serif" w:cs="Microsoft Sans Serif"/>
          <w:sz w:val="20"/>
          <w:szCs w:val="20"/>
          <w:lang w:val="en-GB"/>
        </w:rPr>
        <w:t>nepoznate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estalosti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procijeniti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osnovu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dostupnih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podataka</w:t>
      </w:r>
      <w:r>
        <w:rPr>
          <w:rFonts w:ascii="Microsoft Sans Serif" w:hAnsi="Microsoft Sans Serif" w:cs="Microsoft Sans Serif"/>
          <w:sz w:val="20"/>
          <w:szCs w:val="20"/>
          <w:lang w:val="sr-Cyrl-RS"/>
        </w:rPr>
        <w:t xml:space="preserve">). </w:t>
      </w:r>
    </w:p>
    <w:p w14:paraId="124114C7">
      <w:pPr>
        <w:widowControl w:val="0"/>
        <w:tabs>
          <w:tab w:val="clear" w:pos="284"/>
        </w:tabs>
        <w:autoSpaceDE w:val="0"/>
        <w:autoSpaceDN w:val="0"/>
        <w:rPr>
          <w:rFonts w:ascii="Microsoft Sans Serif" w:hAnsi="Microsoft Sans Serif" w:cs="Microsoft Sans Serif"/>
          <w:color w:val="FF0000"/>
          <w:sz w:val="20"/>
          <w:szCs w:val="20"/>
          <w:lang w:val="sr-Cyrl-RS"/>
        </w:rPr>
      </w:pPr>
    </w:p>
    <w:p w14:paraId="65C6DCF3">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Kao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kod</w:t>
      </w:r>
      <w:r>
        <w:rPr>
          <w:rFonts w:ascii="Microsoft Sans Serif" w:hAnsi="Microsoft Sans Serif" w:cs="Microsoft Sans Serif"/>
          <w:sz w:val="20"/>
          <w:szCs w:val="20"/>
          <w:lang w:val="sr-Cyrl-RS"/>
        </w:rPr>
        <w:t xml:space="preserve"> primjene </w:t>
      </w:r>
      <w:r>
        <w:rPr>
          <w:rFonts w:ascii="Microsoft Sans Serif" w:hAnsi="Microsoft Sans Serif" w:cs="Microsoft Sans Serif"/>
          <w:sz w:val="20"/>
          <w:szCs w:val="20"/>
          <w:lang w:val="en-GB"/>
        </w:rPr>
        <w:t>drugih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jakih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opioida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razmotriti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odgovaraju</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profilaksu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poznatih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el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enih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efekata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povezanih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opioidima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kao</w:t>
      </w:r>
      <w:r>
        <w:rPr>
          <w:rFonts w:ascii="Microsoft Sans Serif" w:hAnsi="Microsoft Sans Serif" w:cs="Microsoft Sans Serif"/>
          <w:sz w:val="20"/>
          <w:szCs w:val="20"/>
          <w:lang w:val="sr-Cyrl-RS"/>
        </w:rPr>
        <w:t xml:space="preserve"> š</w:t>
      </w:r>
      <w:r>
        <w:rPr>
          <w:rFonts w:ascii="Microsoft Sans Serif" w:hAnsi="Microsoft Sans Serif" w:cs="Microsoft Sans Serif"/>
          <w:sz w:val="20"/>
          <w:szCs w:val="20"/>
          <w:lang w:val="en-GB"/>
        </w:rPr>
        <w:t>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zatvor</w:t>
      </w:r>
      <w:r>
        <w:rPr>
          <w:rFonts w:ascii="Microsoft Sans Serif" w:hAnsi="Microsoft Sans Serif" w:cs="Microsoft Sans Serif"/>
          <w:sz w:val="20"/>
          <w:szCs w:val="20"/>
          <w:lang w:val="sr-Cyrl-RS"/>
        </w:rPr>
        <w:t>).</w:t>
      </w:r>
    </w:p>
    <w:p w14:paraId="19173B22">
      <w:pPr>
        <w:widowControl w:val="0"/>
        <w:tabs>
          <w:tab w:val="clear" w:pos="284"/>
        </w:tabs>
        <w:autoSpaceDE w:val="0"/>
        <w:autoSpaceDN w:val="0"/>
        <w:rPr>
          <w:rFonts w:ascii="Microsoft Sans Serif" w:hAnsi="Microsoft Sans Serif" w:cs="Microsoft Sans Serif"/>
          <w:sz w:val="20"/>
          <w:szCs w:val="20"/>
          <w:lang w:val="sr-Cyrl-RS"/>
        </w:rPr>
      </w:pPr>
    </w:p>
    <w:p w14:paraId="2B444D90">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en-GB"/>
        </w:rPr>
        <w:t>Simptomi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obustave</w:t>
      </w:r>
      <w:r>
        <w:rPr>
          <w:rFonts w:ascii="Microsoft Sans Serif" w:hAnsi="Microsoft Sans Serif" w:cs="Microsoft Sans Serif"/>
          <w:sz w:val="20"/>
          <w:szCs w:val="20"/>
          <w:lang w:val="sr-Cyrl-RS"/>
        </w:rPr>
        <w:t xml:space="preserve"> k</w:t>
      </w:r>
      <w:r>
        <w:rPr>
          <w:rFonts w:ascii="Microsoft Sans Serif" w:hAnsi="Microsoft Sans Serif" w:cs="Microsoft Sans Serif"/>
          <w:sz w:val="20"/>
          <w:szCs w:val="20"/>
          <w:lang w:val="en-GB"/>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opijata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obi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etku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supstitucione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terapije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Takvi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simptomi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ukl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uju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anksioznost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anoreksiju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nehoti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trzanje</w:t>
      </w:r>
      <w:r>
        <w:rPr>
          <w:rFonts w:ascii="Microsoft Sans Serif" w:hAnsi="Microsoft Sans Serif" w:cs="Microsoft Sans Serif"/>
          <w:sz w:val="20"/>
          <w:szCs w:val="20"/>
          <w:lang w:val="sr-Cyrl-RS"/>
        </w:rPr>
        <w:t xml:space="preserve"> i pom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 xml:space="preserve">eranje, </w:t>
      </w:r>
      <w:r>
        <w:rPr>
          <w:rFonts w:ascii="Microsoft Sans Serif" w:hAnsi="Microsoft Sans Serif" w:cs="Microsoft Sans Serif"/>
          <w:sz w:val="20"/>
          <w:szCs w:val="20"/>
          <w:lang w:val="en-GB"/>
        </w:rPr>
        <w:t>gr</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crijevima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depresiju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dijareju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povra</w:t>
      </w:r>
      <w:r>
        <w:rPr>
          <w:rFonts w:ascii="Microsoft Sans Serif" w:hAnsi="Microsoft Sans Serif" w:cs="Microsoft Sans Serif"/>
          <w:sz w:val="20"/>
          <w:szCs w:val="20"/>
          <w:lang w:val="sr-Cyrl-RS"/>
        </w:rPr>
        <w:t>ć</w:t>
      </w:r>
      <w:r>
        <w:rPr>
          <w:rFonts w:ascii="Microsoft Sans Serif" w:hAnsi="Microsoft Sans Serif" w:cs="Microsoft Sans Serif"/>
          <w:sz w:val="20"/>
          <w:szCs w:val="20"/>
          <w:lang w:val="en-GB"/>
        </w:rPr>
        <w:t>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povi</w:t>
      </w:r>
      <w:r>
        <w:rPr>
          <w:rFonts w:ascii="Microsoft Sans Serif" w:hAnsi="Microsoft Sans Serif" w:cs="Microsoft Sans Serif"/>
          <w:sz w:val="20"/>
          <w:szCs w:val="20"/>
          <w:lang w:val="sr-Cyrl-RS"/>
        </w:rPr>
        <w:t>š</w:t>
      </w:r>
      <w:r>
        <w:rPr>
          <w:rFonts w:ascii="Microsoft Sans Serif" w:hAnsi="Microsoft Sans Serif" w:cs="Microsoft Sans Serif"/>
          <w:sz w:val="20"/>
          <w:szCs w:val="20"/>
          <w:lang w:val="en-GB"/>
        </w:rPr>
        <w:t>enu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tjelesnu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temperaturu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naizmeni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drhtavicu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valunge</w:t>
      </w:r>
      <w:r>
        <w:rPr>
          <w:rFonts w:ascii="Microsoft Sans Serif" w:hAnsi="Microsoft Sans Serif" w:cs="Microsoft Sans Serif"/>
          <w:sz w:val="20"/>
          <w:szCs w:val="20"/>
          <w:lang w:val="sr-Cyrl-RS"/>
        </w:rPr>
        <w:t xml:space="preserve"> (nalete vrućine), </w:t>
      </w:r>
      <w:r>
        <w:rPr>
          <w:rFonts w:ascii="Microsoft Sans Serif" w:hAnsi="Microsoft Sans Serif" w:cs="Microsoft Sans Serif"/>
          <w:sz w:val="20"/>
          <w:szCs w:val="20"/>
          <w:lang w:val="en-GB"/>
        </w:rPr>
        <w:t>zijevanje</w:t>
      </w:r>
      <w:r>
        <w:rPr>
          <w:rFonts w:ascii="Microsoft Sans Serif" w:hAnsi="Microsoft Sans Serif" w:cs="Microsoft Sans Serif"/>
          <w:sz w:val="20"/>
          <w:szCs w:val="20"/>
          <w:lang w:val="sr-Cyrl-RS"/>
        </w:rPr>
        <w:t xml:space="preserve">, naježenu kožu </w:t>
      </w:r>
      <w:r>
        <w:rPr>
          <w:rFonts w:ascii="Microsoft Sans Serif" w:hAnsi="Microsoft Sans Serif" w:cs="Microsoft Sans Serif"/>
          <w:sz w:val="20"/>
          <w:szCs w:val="20"/>
          <w:lang w:val="en-GB"/>
        </w:rPr>
        <w:t>gubitak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te</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ine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tahikardiju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curenje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iz</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nosa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kijanje</w:t>
      </w:r>
      <w:r>
        <w:rPr>
          <w:rFonts w:ascii="Microsoft Sans Serif" w:hAnsi="Microsoft Sans Serif" w:cs="Microsoft Sans Serif"/>
          <w:sz w:val="20"/>
          <w:szCs w:val="20"/>
          <w:lang w:val="sr-Cyrl-RS"/>
        </w:rPr>
        <w:t>, š</w:t>
      </w:r>
      <w:r>
        <w:rPr>
          <w:rFonts w:ascii="Microsoft Sans Serif" w:hAnsi="Microsoft Sans Serif" w:cs="Microsoft Sans Serif"/>
          <w:sz w:val="20"/>
          <w:szCs w:val="20"/>
          <w:lang w:val="en-GB"/>
        </w:rPr>
        <w:t>irenje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zenica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razdra</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en-GB"/>
        </w:rPr>
        <w:t>l</w:t>
      </w:r>
      <w:r>
        <w:rPr>
          <w:rFonts w:ascii="Microsoft Sans Serif" w:hAnsi="Microsoft Sans Serif" w:cs="Microsoft Sans Serif"/>
          <w:sz w:val="20"/>
          <w:szCs w:val="20"/>
          <w:lang w:val="sr-Cyrl-RS"/>
        </w:rPr>
        <w:t>ј</w:t>
      </w:r>
      <w:r>
        <w:rPr>
          <w:rFonts w:ascii="Microsoft Sans Serif" w:hAnsi="Microsoft Sans Serif" w:cs="Microsoft Sans Serif"/>
          <w:sz w:val="20"/>
          <w:szCs w:val="20"/>
          <w:lang w:val="en-GB"/>
        </w:rPr>
        <w:t>ivost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pospanost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fizi</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ki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bol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nesvjesticu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jako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znojenje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poja</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ano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suzenje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mu</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ninu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nemir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gr</w:t>
      </w:r>
      <w:r>
        <w:rPr>
          <w:rFonts w:ascii="Microsoft Sans Serif" w:hAnsi="Microsoft Sans Serif" w:cs="Microsoft Sans Serif"/>
          <w:sz w:val="20"/>
          <w:szCs w:val="20"/>
          <w:lang w:val="sr-Cyrl-RS"/>
        </w:rPr>
        <w:t>č</w:t>
      </w:r>
      <w:r>
        <w:rPr>
          <w:rFonts w:ascii="Microsoft Sans Serif" w:hAnsi="Microsoft Sans Serif" w:cs="Microsoft Sans Serif"/>
          <w:sz w:val="20"/>
          <w:szCs w:val="20"/>
          <w:lang w:val="en-GB"/>
        </w:rPr>
        <w:t>eve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stomaku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en-GB"/>
        </w:rPr>
        <w:t>tremor</w:t>
      </w:r>
      <w:r>
        <w:rPr>
          <w:rFonts w:ascii="Microsoft Sans Serif" w:hAnsi="Microsoft Sans Serif" w:cs="Microsoft Sans Serif"/>
          <w:sz w:val="20"/>
          <w:szCs w:val="20"/>
          <w:lang w:val="sr-Cyrl-RS"/>
        </w:rPr>
        <w:t xml:space="preserve">. </w:t>
      </w:r>
    </w:p>
    <w:p w14:paraId="7660485A">
      <w:pPr>
        <w:widowControl w:val="0"/>
        <w:tabs>
          <w:tab w:val="clear" w:pos="284"/>
        </w:tabs>
        <w:autoSpaceDE w:val="0"/>
        <w:autoSpaceDN w:val="0"/>
        <w:rPr>
          <w:rFonts w:ascii="Microsoft Sans Serif" w:hAnsi="Microsoft Sans Serif" w:cs="Microsoft Sans Serif"/>
          <w:color w:val="FF0000"/>
          <w:sz w:val="20"/>
          <w:szCs w:val="20"/>
          <w:lang w:val="sr-Cyrl-RS"/>
        </w:rPr>
      </w:pPr>
    </w:p>
    <w:p w14:paraId="66C4A9FE">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Ostala moguća nežel</w:t>
      </w:r>
      <w:r>
        <w:rPr>
          <w:rFonts w:ascii="Microsoft Sans Serif" w:hAnsi="Microsoft Sans Serif" w:cs="Microsoft Sans Serif"/>
          <w:sz w:val="20"/>
          <w:szCs w:val="20"/>
          <w:u w:val="single"/>
          <w:lang w:val="en-GB"/>
        </w:rPr>
        <w:t>ј</w:t>
      </w:r>
      <w:r>
        <w:rPr>
          <w:rFonts w:ascii="Microsoft Sans Serif" w:hAnsi="Microsoft Sans Serif" w:cs="Microsoft Sans Serif"/>
          <w:sz w:val="20"/>
          <w:szCs w:val="20"/>
          <w:u w:val="single"/>
          <w:lang w:val="sv-SE"/>
        </w:rPr>
        <w:t>ena djelovanja:</w:t>
      </w:r>
    </w:p>
    <w:p w14:paraId="21BA5482">
      <w:pPr>
        <w:widowControl w:val="0"/>
        <w:tabs>
          <w:tab w:val="clear" w:pos="284"/>
        </w:tabs>
        <w:autoSpaceDE w:val="0"/>
        <w:autoSpaceDN w:val="0"/>
        <w:rPr>
          <w:rFonts w:ascii="Microsoft Sans Serif" w:hAnsi="Microsoft Sans Serif" w:cs="Microsoft Sans Serif"/>
          <w:sz w:val="20"/>
          <w:szCs w:val="20"/>
          <w:lang w:val="sv-SE"/>
        </w:rPr>
      </w:pPr>
    </w:p>
    <w:p w14:paraId="0448D3E6">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Poremećaji metabolizma i ishrane</w:t>
      </w:r>
    </w:p>
    <w:p w14:paraId="78F5DBC5">
      <w:pPr>
        <w:widowControl w:val="0"/>
        <w:tabs>
          <w:tab w:val="clear" w:pos="284"/>
        </w:tabs>
        <w:autoSpaceDE w:val="0"/>
        <w:autoSpaceDN w:val="0"/>
        <w:rPr>
          <w:rFonts w:ascii="Microsoft Sans Serif" w:hAnsi="Microsoft Sans Serif" w:cs="Microsoft Sans Serif"/>
          <w:i/>
          <w:sz w:val="20"/>
          <w:szCs w:val="20"/>
          <w:lang w:val="en-GB"/>
        </w:rPr>
      </w:pPr>
      <w:r>
        <w:rPr>
          <w:rFonts w:ascii="Microsoft Sans Serif" w:hAnsi="Microsoft Sans Serif" w:cs="Microsoft Sans Serif"/>
          <w:i/>
          <w:sz w:val="20"/>
          <w:szCs w:val="20"/>
          <w:lang w:val="sr-Cyrl-RS"/>
        </w:rPr>
        <w:t>Povremeno do često</w:t>
      </w:r>
      <w:r>
        <w:rPr>
          <w:rFonts w:ascii="Microsoft Sans Serif" w:hAnsi="Microsoft Sans Serif" w:cs="Microsoft Sans Serif"/>
          <w:i/>
          <w:sz w:val="20"/>
          <w:szCs w:val="20"/>
          <w:lang w:val="en-GB"/>
        </w:rPr>
        <w:t>:</w:t>
      </w:r>
    </w:p>
    <w:p w14:paraId="0AFCFDC5">
      <w:pPr>
        <w:widowControl w:val="0"/>
        <w:tabs>
          <w:tab w:val="clear" w:pos="284"/>
        </w:tabs>
        <w:autoSpaceDE w:val="0"/>
        <w:autoSpaceDN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Gubitak apetita.</w:t>
      </w:r>
    </w:p>
    <w:p w14:paraId="6869501D">
      <w:pPr>
        <w:widowControl w:val="0"/>
        <w:tabs>
          <w:tab w:val="clear" w:pos="284"/>
        </w:tabs>
        <w:autoSpaceDE w:val="0"/>
        <w:autoSpaceDN w:val="0"/>
        <w:rPr>
          <w:rFonts w:ascii="Microsoft Sans Serif" w:hAnsi="Microsoft Sans Serif" w:cs="Microsoft Sans Serif"/>
          <w:i/>
          <w:sz w:val="20"/>
          <w:szCs w:val="20"/>
          <w:lang w:val="en-GB"/>
        </w:rPr>
      </w:pPr>
      <w:bookmarkStart w:id="0" w:name="_Hlk143597640"/>
      <w:r>
        <w:rPr>
          <w:rFonts w:ascii="Microsoft Sans Serif" w:hAnsi="Microsoft Sans Serif" w:cs="Microsoft Sans Serif"/>
          <w:i/>
          <w:sz w:val="20"/>
          <w:szCs w:val="20"/>
          <w:lang w:val="en-GB"/>
        </w:rPr>
        <w:t>Nepoznata učestalost:</w:t>
      </w:r>
      <w:bookmarkEnd w:id="0"/>
    </w:p>
    <w:p w14:paraId="2B335D33">
      <w:pPr>
        <w:widowControl w:val="0"/>
        <w:tabs>
          <w:tab w:val="clear" w:pos="284"/>
        </w:tabs>
        <w:autoSpaceDE w:val="0"/>
        <w:autoSpaceDN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Hipoglikemija.</w:t>
      </w:r>
    </w:p>
    <w:p w14:paraId="6C8B403F">
      <w:pPr>
        <w:widowControl w:val="0"/>
        <w:tabs>
          <w:tab w:val="clear" w:pos="284"/>
        </w:tabs>
        <w:autoSpaceDE w:val="0"/>
        <w:autoSpaceDN w:val="0"/>
        <w:rPr>
          <w:rFonts w:ascii="Microsoft Sans Serif" w:hAnsi="Microsoft Sans Serif" w:cs="Microsoft Sans Serif"/>
          <w:color w:val="FF0000"/>
          <w:sz w:val="20"/>
          <w:szCs w:val="20"/>
          <w:lang w:val="en-GB"/>
        </w:rPr>
      </w:pPr>
    </w:p>
    <w:p w14:paraId="352C9F1B">
      <w:pPr>
        <w:widowControl w:val="0"/>
        <w:tabs>
          <w:tab w:val="clear" w:pos="284"/>
        </w:tabs>
        <w:autoSpaceDE w:val="0"/>
        <w:autoSpaceDN w:val="0"/>
        <w:rPr>
          <w:rFonts w:ascii="Microsoft Sans Serif" w:hAnsi="Microsoft Sans Serif" w:cs="Microsoft Sans Serif"/>
          <w:sz w:val="20"/>
          <w:szCs w:val="20"/>
          <w:u w:val="single"/>
          <w:lang w:val="en-GB"/>
        </w:rPr>
      </w:pPr>
      <w:r>
        <w:rPr>
          <w:rFonts w:ascii="Microsoft Sans Serif" w:hAnsi="Microsoft Sans Serif" w:cs="Microsoft Sans Serif"/>
          <w:sz w:val="20"/>
          <w:szCs w:val="20"/>
          <w:u w:val="single"/>
          <w:lang w:val="en-GB"/>
        </w:rPr>
        <w:t>Psihijatrijski poremećaji</w:t>
      </w:r>
    </w:p>
    <w:p w14:paraId="0BE0B025">
      <w:pPr>
        <w:widowControl w:val="0"/>
        <w:tabs>
          <w:tab w:val="clear" w:pos="284"/>
        </w:tabs>
        <w:autoSpaceDE w:val="0"/>
        <w:autoSpaceDN w:val="0"/>
        <w:rPr>
          <w:rFonts w:ascii="Microsoft Sans Serif" w:hAnsi="Microsoft Sans Serif" w:cs="Microsoft Sans Serif"/>
          <w:i/>
          <w:sz w:val="20"/>
          <w:szCs w:val="20"/>
          <w:lang w:val="en-GB"/>
        </w:rPr>
      </w:pPr>
      <w:r>
        <w:rPr>
          <w:rFonts w:ascii="Microsoft Sans Serif" w:hAnsi="Microsoft Sans Serif" w:cs="Microsoft Sans Serif"/>
          <w:i/>
          <w:sz w:val="20"/>
          <w:szCs w:val="20"/>
          <w:lang w:val="en-GB"/>
        </w:rPr>
        <w:t xml:space="preserve">Povremeno </w:t>
      </w:r>
      <w:r>
        <w:rPr>
          <w:rFonts w:ascii="Microsoft Sans Serif" w:hAnsi="Microsoft Sans Serif" w:cs="Microsoft Sans Serif"/>
          <w:i/>
          <w:sz w:val="20"/>
          <w:szCs w:val="20"/>
          <w:lang w:val="sr-Cyrl-RS"/>
        </w:rPr>
        <w:t>do često</w:t>
      </w:r>
      <w:r>
        <w:rPr>
          <w:rFonts w:ascii="Microsoft Sans Serif" w:hAnsi="Microsoft Sans Serif" w:cs="Microsoft Sans Serif"/>
          <w:i/>
          <w:sz w:val="20"/>
          <w:szCs w:val="20"/>
          <w:lang w:val="en-GB"/>
        </w:rPr>
        <w:t>:</w:t>
      </w:r>
    </w:p>
    <w:p w14:paraId="45D22D0B">
      <w:pPr>
        <w:widowControl w:val="0"/>
        <w:tabs>
          <w:tab w:val="clear" w:pos="284"/>
        </w:tabs>
        <w:autoSpaceDE w:val="0"/>
        <w:autoSpaceDN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Euforija i disforija.</w:t>
      </w:r>
    </w:p>
    <w:p w14:paraId="5D48AF5B">
      <w:pPr>
        <w:widowControl w:val="0"/>
        <w:tabs>
          <w:tab w:val="clear" w:pos="284"/>
        </w:tabs>
        <w:autoSpaceDE w:val="0"/>
        <w:autoSpaceDN w:val="0"/>
        <w:rPr>
          <w:rFonts w:ascii="Microsoft Sans Serif" w:hAnsi="Microsoft Sans Serif" w:cs="Microsoft Sans Serif"/>
          <w:sz w:val="20"/>
          <w:szCs w:val="20"/>
          <w:lang w:val="en-GB"/>
        </w:rPr>
      </w:pPr>
      <w:bookmarkStart w:id="1" w:name="_Hlk143597731"/>
      <w:r>
        <w:rPr>
          <w:rFonts w:ascii="Microsoft Sans Serif" w:hAnsi="Microsoft Sans Serif" w:cs="Microsoft Sans Serif"/>
          <w:i/>
          <w:sz w:val="20"/>
          <w:szCs w:val="20"/>
          <w:lang w:val="en-GB"/>
        </w:rPr>
        <w:t>Nepoznata učestalost:</w:t>
      </w:r>
      <w:bookmarkEnd w:id="1"/>
    </w:p>
    <w:p w14:paraId="2B16E247">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Ovisnost</w:t>
      </w:r>
    </w:p>
    <w:p w14:paraId="26DF8D42">
      <w:pPr>
        <w:widowControl w:val="0"/>
        <w:tabs>
          <w:tab w:val="clear" w:pos="284"/>
        </w:tabs>
        <w:autoSpaceDE w:val="0"/>
        <w:autoSpaceDN w:val="0"/>
        <w:rPr>
          <w:rFonts w:ascii="Microsoft Sans Serif" w:hAnsi="Microsoft Sans Serif" w:cs="Microsoft Sans Serif"/>
          <w:sz w:val="20"/>
          <w:szCs w:val="20"/>
          <w:lang w:val="sv-SE"/>
        </w:rPr>
      </w:pPr>
    </w:p>
    <w:p w14:paraId="27F38B1F">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Poremećaji nervnog sistema</w:t>
      </w:r>
    </w:p>
    <w:p w14:paraId="452CE91F">
      <w:pPr>
        <w:widowControl w:val="0"/>
        <w:tabs>
          <w:tab w:val="clear" w:pos="284"/>
        </w:tabs>
        <w:autoSpaceDE w:val="0"/>
        <w:autoSpaceDN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r-Cyrl-RS"/>
        </w:rPr>
        <w:t>Povremeno do često</w:t>
      </w:r>
      <w:r>
        <w:rPr>
          <w:rFonts w:ascii="Microsoft Sans Serif" w:hAnsi="Microsoft Sans Serif" w:cs="Microsoft Sans Serif"/>
          <w:i/>
          <w:sz w:val="20"/>
          <w:szCs w:val="20"/>
          <w:lang w:val="sv-SE"/>
        </w:rPr>
        <w:t>:</w:t>
      </w:r>
    </w:p>
    <w:p w14:paraId="66F82154">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Vrtoglavica, sedacija, konfuzija, dezorijentacija, glavobol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a, nesanica, nemir.</w:t>
      </w:r>
    </w:p>
    <w:p w14:paraId="58236FE7">
      <w:pPr>
        <w:widowControl w:val="0"/>
        <w:tabs>
          <w:tab w:val="clear" w:pos="284"/>
        </w:tabs>
        <w:autoSpaceDE w:val="0"/>
        <w:autoSpaceDN w:val="0"/>
        <w:rPr>
          <w:rFonts w:ascii="Microsoft Sans Serif" w:hAnsi="Microsoft Sans Serif" w:cs="Microsoft Sans Serif"/>
          <w:sz w:val="20"/>
          <w:szCs w:val="20"/>
          <w:lang w:val="sv-SE"/>
        </w:rPr>
      </w:pPr>
    </w:p>
    <w:p w14:paraId="6288C955">
      <w:pPr>
        <w:widowControl w:val="0"/>
        <w:tabs>
          <w:tab w:val="clear" w:pos="284"/>
        </w:tabs>
        <w:autoSpaceDE w:val="0"/>
        <w:autoSpaceDN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Poremećaji oka</w:t>
      </w:r>
    </w:p>
    <w:p w14:paraId="34A0A89B">
      <w:pPr>
        <w:widowControl w:val="0"/>
        <w:tabs>
          <w:tab w:val="clear" w:pos="284"/>
        </w:tabs>
        <w:autoSpaceDE w:val="0"/>
        <w:autoSpaceDN w:val="0"/>
        <w:rPr>
          <w:rFonts w:ascii="Microsoft Sans Serif" w:hAnsi="Microsoft Sans Serif" w:cs="Microsoft Sans Serif"/>
          <w:i/>
          <w:sz w:val="20"/>
          <w:szCs w:val="20"/>
          <w:lang w:val="en-GB"/>
        </w:rPr>
      </w:pPr>
      <w:r>
        <w:rPr>
          <w:rFonts w:ascii="Microsoft Sans Serif" w:hAnsi="Microsoft Sans Serif" w:cs="Microsoft Sans Serif"/>
          <w:i/>
          <w:sz w:val="20"/>
          <w:szCs w:val="20"/>
          <w:lang w:val="sr-Cyrl-RS"/>
        </w:rPr>
        <w:t>Povremeno do često</w:t>
      </w:r>
      <w:r>
        <w:rPr>
          <w:rFonts w:ascii="Microsoft Sans Serif" w:hAnsi="Microsoft Sans Serif" w:cs="Microsoft Sans Serif"/>
          <w:i/>
          <w:sz w:val="20"/>
          <w:szCs w:val="20"/>
          <w:lang w:val="en-GB"/>
        </w:rPr>
        <w:t>:</w:t>
      </w:r>
    </w:p>
    <w:p w14:paraId="12711D46">
      <w:pPr>
        <w:widowControl w:val="0"/>
        <w:tabs>
          <w:tab w:val="clear" w:pos="284"/>
        </w:tabs>
        <w:autoSpaceDE w:val="0"/>
        <w:autoSpaceDN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Zamaglјen vid.</w:t>
      </w:r>
    </w:p>
    <w:p w14:paraId="187CCD8A">
      <w:pPr>
        <w:widowControl w:val="0"/>
        <w:tabs>
          <w:tab w:val="clear" w:pos="284"/>
        </w:tabs>
        <w:autoSpaceDE w:val="0"/>
        <w:autoSpaceDN w:val="0"/>
        <w:rPr>
          <w:rFonts w:ascii="Microsoft Sans Serif" w:hAnsi="Microsoft Sans Serif" w:cs="Microsoft Sans Serif"/>
          <w:color w:val="FF0000"/>
          <w:sz w:val="20"/>
          <w:szCs w:val="20"/>
          <w:lang w:val="en-GB"/>
        </w:rPr>
      </w:pPr>
    </w:p>
    <w:p w14:paraId="06E5E913">
      <w:pPr>
        <w:widowControl w:val="0"/>
        <w:tabs>
          <w:tab w:val="clear" w:pos="284"/>
        </w:tabs>
        <w:autoSpaceDE w:val="0"/>
        <w:autoSpaceDN w:val="0"/>
        <w:rPr>
          <w:rFonts w:ascii="Microsoft Sans Serif" w:hAnsi="Microsoft Sans Serif" w:cs="Microsoft Sans Serif"/>
          <w:sz w:val="20"/>
          <w:szCs w:val="20"/>
          <w:u w:val="single"/>
          <w:lang w:val="en-GB"/>
        </w:rPr>
      </w:pPr>
      <w:r>
        <w:rPr>
          <w:rFonts w:ascii="Microsoft Sans Serif" w:hAnsi="Microsoft Sans Serif" w:cs="Microsoft Sans Serif"/>
          <w:sz w:val="20"/>
          <w:szCs w:val="20"/>
          <w:u w:val="single"/>
          <w:lang w:val="sr-Cyrl-RS"/>
        </w:rPr>
        <w:t>Kardiološki</w:t>
      </w:r>
      <w:r>
        <w:rPr>
          <w:rFonts w:ascii="Microsoft Sans Serif" w:hAnsi="Microsoft Sans Serif" w:cs="Microsoft Sans Serif"/>
          <w:sz w:val="20"/>
          <w:szCs w:val="20"/>
          <w:u w:val="single"/>
          <w:lang w:val="en-GB"/>
        </w:rPr>
        <w:t xml:space="preserve"> poremećaji</w:t>
      </w:r>
    </w:p>
    <w:p w14:paraId="3D2B2B62">
      <w:pPr>
        <w:widowControl w:val="0"/>
        <w:tabs>
          <w:tab w:val="clear" w:pos="284"/>
        </w:tabs>
        <w:autoSpaceDE w:val="0"/>
        <w:autoSpaceDN w:val="0"/>
        <w:rPr>
          <w:rFonts w:ascii="Microsoft Sans Serif" w:hAnsi="Microsoft Sans Serif" w:cs="Microsoft Sans Serif"/>
          <w:i/>
          <w:sz w:val="20"/>
          <w:szCs w:val="20"/>
          <w:lang w:val="en-GB"/>
        </w:rPr>
      </w:pPr>
      <w:r>
        <w:rPr>
          <w:rFonts w:ascii="Microsoft Sans Serif" w:hAnsi="Microsoft Sans Serif" w:cs="Microsoft Sans Serif"/>
          <w:i/>
          <w:sz w:val="20"/>
          <w:szCs w:val="20"/>
          <w:lang w:val="sr-Cyrl-RS"/>
        </w:rPr>
        <w:t>Povremeno do često</w:t>
      </w:r>
      <w:r>
        <w:rPr>
          <w:rFonts w:ascii="Microsoft Sans Serif" w:hAnsi="Microsoft Sans Serif" w:cs="Microsoft Sans Serif"/>
          <w:i/>
          <w:sz w:val="20"/>
          <w:szCs w:val="20"/>
          <w:lang w:val="en-GB"/>
        </w:rPr>
        <w:t>:</w:t>
      </w:r>
    </w:p>
    <w:p w14:paraId="3C2C3242">
      <w:pPr>
        <w:widowControl w:val="0"/>
        <w:tabs>
          <w:tab w:val="clear" w:pos="284"/>
        </w:tabs>
        <w:autoSpaceDE w:val="0"/>
        <w:autoSpaceDN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Palpitacije, bradikardija.</w:t>
      </w:r>
    </w:p>
    <w:p w14:paraId="0690D7C9">
      <w:pPr>
        <w:widowControl w:val="0"/>
        <w:tabs>
          <w:tab w:val="clear" w:pos="284"/>
        </w:tabs>
        <w:autoSpaceDE w:val="0"/>
        <w:autoSpaceDN w:val="0"/>
        <w:rPr>
          <w:rFonts w:ascii="Microsoft Sans Serif" w:hAnsi="Microsoft Sans Serif" w:cs="Microsoft Sans Serif"/>
          <w:i/>
          <w:sz w:val="20"/>
          <w:szCs w:val="20"/>
          <w:lang w:val="en-GB"/>
        </w:rPr>
      </w:pPr>
      <w:r>
        <w:rPr>
          <w:rFonts w:ascii="Microsoft Sans Serif" w:hAnsi="Microsoft Sans Serif" w:cs="Microsoft Sans Serif"/>
          <w:i/>
          <w:sz w:val="20"/>
          <w:szCs w:val="20"/>
          <w:lang w:val="sr-Cyrl-RS"/>
        </w:rPr>
        <w:t>Rijetko do veoma rijetko</w:t>
      </w:r>
      <w:r>
        <w:rPr>
          <w:rFonts w:ascii="Microsoft Sans Serif" w:hAnsi="Microsoft Sans Serif" w:cs="Microsoft Sans Serif"/>
          <w:i/>
          <w:sz w:val="20"/>
          <w:szCs w:val="20"/>
          <w:lang w:val="en-GB"/>
        </w:rPr>
        <w:t>:</w:t>
      </w:r>
    </w:p>
    <w:p w14:paraId="7DB2EA45">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Srčana aritmija (sinkopa), zastoj srca.</w:t>
      </w:r>
    </w:p>
    <w:p w14:paraId="53D2585E">
      <w:pPr>
        <w:widowControl w:val="0"/>
        <w:tabs>
          <w:tab w:val="clear" w:pos="284"/>
        </w:tabs>
        <w:autoSpaceDE w:val="0"/>
        <w:autoSpaceDN w:val="0"/>
        <w:rPr>
          <w:rFonts w:ascii="Microsoft Sans Serif" w:hAnsi="Microsoft Sans Serif" w:cs="Microsoft Sans Serif"/>
          <w:sz w:val="20"/>
          <w:szCs w:val="20"/>
          <w:lang w:val="sv-SE"/>
        </w:rPr>
      </w:pPr>
    </w:p>
    <w:p w14:paraId="4794FF5D">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Vaskularni poremećaji</w:t>
      </w:r>
    </w:p>
    <w:p w14:paraId="3A157E3C">
      <w:pPr>
        <w:widowControl w:val="0"/>
        <w:tabs>
          <w:tab w:val="clear" w:pos="284"/>
        </w:tabs>
        <w:autoSpaceDE w:val="0"/>
        <w:autoSpaceDN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Rijetko do vrlo rijetko:</w:t>
      </w:r>
    </w:p>
    <w:p w14:paraId="65988967">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Krvarenje</w:t>
      </w:r>
      <w:r>
        <w:rPr>
          <w:rFonts w:ascii="Microsoft Sans Serif" w:hAnsi="Microsoft Sans Serif" w:cs="Microsoft Sans Serif"/>
          <w:sz w:val="20"/>
          <w:szCs w:val="20"/>
          <w:lang w:val="sr-Cyrl-RS"/>
        </w:rPr>
        <w:t xml:space="preserve"> (hemoragija</w:t>
      </w:r>
      <w:r>
        <w:rPr>
          <w:rFonts w:ascii="Microsoft Sans Serif" w:hAnsi="Microsoft Sans Serif" w:cs="Microsoft Sans Serif"/>
          <w:sz w:val="20"/>
          <w:szCs w:val="20"/>
          <w:lang w:val="sv-SE"/>
        </w:rPr>
        <w:t>), ortostatska hipotenzija, ograničenje cirkulacije, šok.</w:t>
      </w:r>
    </w:p>
    <w:p w14:paraId="27DC2ACE">
      <w:pPr>
        <w:widowControl w:val="0"/>
        <w:tabs>
          <w:tab w:val="clear" w:pos="284"/>
        </w:tabs>
        <w:autoSpaceDE w:val="0"/>
        <w:autoSpaceDN w:val="0"/>
        <w:rPr>
          <w:rFonts w:ascii="Microsoft Sans Serif" w:hAnsi="Microsoft Sans Serif" w:cs="Microsoft Sans Serif"/>
          <w:color w:val="FF0000"/>
          <w:sz w:val="20"/>
          <w:szCs w:val="20"/>
          <w:lang w:val="sv-SE"/>
        </w:rPr>
      </w:pPr>
    </w:p>
    <w:p w14:paraId="4462FA60">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Respiratorni, torakalni i medijastinalni poremećaji</w:t>
      </w:r>
    </w:p>
    <w:p w14:paraId="242C110A">
      <w:pPr>
        <w:widowControl w:val="0"/>
        <w:tabs>
          <w:tab w:val="clear" w:pos="284"/>
        </w:tabs>
        <w:autoSpaceDE w:val="0"/>
        <w:autoSpaceDN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r-Cyrl-RS"/>
        </w:rPr>
        <w:t>Povremeno do često</w:t>
      </w:r>
      <w:r>
        <w:rPr>
          <w:rFonts w:ascii="Microsoft Sans Serif" w:hAnsi="Microsoft Sans Serif" w:cs="Microsoft Sans Serif"/>
          <w:i/>
          <w:sz w:val="20"/>
          <w:szCs w:val="20"/>
          <w:lang w:val="sv-SE"/>
        </w:rPr>
        <w:t>:</w:t>
      </w:r>
    </w:p>
    <w:p w14:paraId="49967025">
      <w:pPr>
        <w:widowControl w:val="0"/>
        <w:tabs>
          <w:tab w:val="clear" w:pos="284"/>
        </w:tabs>
        <w:autoSpaceDE w:val="0"/>
        <w:autoSpaceDN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Respiratorna depresija.</w:t>
      </w:r>
    </w:p>
    <w:p w14:paraId="2B59082B">
      <w:pPr>
        <w:widowControl w:val="0"/>
        <w:tabs>
          <w:tab w:val="clear" w:pos="284"/>
        </w:tabs>
        <w:autoSpaceDE w:val="0"/>
        <w:autoSpaceDN w:val="0"/>
        <w:rPr>
          <w:rFonts w:ascii="Microsoft Sans Serif" w:hAnsi="Microsoft Sans Serif" w:cs="Microsoft Sans Serif"/>
          <w:i/>
          <w:sz w:val="20"/>
          <w:szCs w:val="20"/>
          <w:lang w:val="en-GB"/>
        </w:rPr>
      </w:pPr>
      <w:r>
        <w:rPr>
          <w:rFonts w:ascii="Microsoft Sans Serif" w:hAnsi="Microsoft Sans Serif" w:cs="Microsoft Sans Serif"/>
          <w:i/>
          <w:sz w:val="20"/>
          <w:szCs w:val="20"/>
          <w:lang w:val="en-GB"/>
        </w:rPr>
        <w:t>Rijetko do veoma rijetko:</w:t>
      </w:r>
    </w:p>
    <w:p w14:paraId="119B3377">
      <w:pPr>
        <w:widowControl w:val="0"/>
        <w:tabs>
          <w:tab w:val="clear" w:pos="284"/>
        </w:tabs>
        <w:autoSpaceDE w:val="0"/>
        <w:autoSpaceDN w:val="0"/>
        <w:rPr>
          <w:rFonts w:ascii="Microsoft Sans Serif" w:hAnsi="Microsoft Sans Serif" w:cs="Microsoft Sans Serif"/>
          <w:sz w:val="20"/>
          <w:szCs w:val="20"/>
          <w:lang w:val="en-GB"/>
        </w:rPr>
      </w:pPr>
      <w:r>
        <w:rPr>
          <w:rFonts w:ascii="Microsoft Sans Serif" w:hAnsi="Microsoft Sans Serif" w:cs="Microsoft Sans Serif"/>
          <w:sz w:val="20"/>
          <w:szCs w:val="20"/>
          <w:lang w:val="sr-Cyrl-RS"/>
        </w:rPr>
        <w:t>Respiratorni arest</w:t>
      </w:r>
      <w:r>
        <w:rPr>
          <w:rFonts w:ascii="Microsoft Sans Serif" w:hAnsi="Microsoft Sans Serif" w:cs="Microsoft Sans Serif"/>
          <w:sz w:val="20"/>
          <w:szCs w:val="20"/>
          <w:lang w:val="en-GB"/>
        </w:rPr>
        <w:t>.</w:t>
      </w:r>
    </w:p>
    <w:p w14:paraId="71C98490">
      <w:pPr>
        <w:widowControl w:val="0"/>
        <w:tabs>
          <w:tab w:val="clear" w:pos="284"/>
        </w:tabs>
        <w:autoSpaceDE w:val="0"/>
        <w:autoSpaceDN w:val="0"/>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 xml:space="preserve">Nepoznata učestalost: </w:t>
      </w:r>
    </w:p>
    <w:p w14:paraId="0A12078B">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Sindrom centralne apneje u snu.</w:t>
      </w:r>
    </w:p>
    <w:p w14:paraId="7CAB6EC1">
      <w:pPr>
        <w:widowControl w:val="0"/>
        <w:tabs>
          <w:tab w:val="clear" w:pos="284"/>
        </w:tabs>
        <w:autoSpaceDE w:val="0"/>
        <w:autoSpaceDN w:val="0"/>
        <w:rPr>
          <w:rFonts w:ascii="Microsoft Sans Serif" w:hAnsi="Microsoft Sans Serif" w:cs="Microsoft Sans Serif"/>
          <w:sz w:val="20"/>
          <w:szCs w:val="20"/>
          <w:lang w:val="sv-SE"/>
        </w:rPr>
      </w:pPr>
    </w:p>
    <w:p w14:paraId="70B81285">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Gastrointestinalni poremećaji</w:t>
      </w:r>
    </w:p>
    <w:p w14:paraId="60AB6CE7">
      <w:pPr>
        <w:widowControl w:val="0"/>
        <w:tabs>
          <w:tab w:val="clear" w:pos="284"/>
        </w:tabs>
        <w:autoSpaceDE w:val="0"/>
        <w:autoSpaceDN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r-Cyrl-RS"/>
        </w:rPr>
        <w:t>Povremeno do često</w:t>
      </w:r>
      <w:r>
        <w:rPr>
          <w:rFonts w:ascii="Microsoft Sans Serif" w:hAnsi="Microsoft Sans Serif" w:cs="Microsoft Sans Serif"/>
          <w:i/>
          <w:sz w:val="20"/>
          <w:szCs w:val="20"/>
          <w:lang w:val="sv-SE"/>
        </w:rPr>
        <w:t>:</w:t>
      </w:r>
    </w:p>
    <w:p w14:paraId="2B7DCC09">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Povraćanje, mučnina, suva usta, zatvor.</w:t>
      </w:r>
    </w:p>
    <w:p w14:paraId="14094140">
      <w:pPr>
        <w:widowControl w:val="0"/>
        <w:tabs>
          <w:tab w:val="clear" w:pos="284"/>
        </w:tabs>
        <w:autoSpaceDE w:val="0"/>
        <w:autoSpaceDN w:val="0"/>
        <w:rPr>
          <w:rFonts w:ascii="Microsoft Sans Serif" w:hAnsi="Microsoft Sans Serif" w:cs="Microsoft Sans Serif"/>
          <w:color w:val="FF0000"/>
          <w:sz w:val="20"/>
          <w:szCs w:val="20"/>
          <w:lang w:val="sv-SE"/>
        </w:rPr>
      </w:pPr>
    </w:p>
    <w:p w14:paraId="4218EEC5">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Hepatobilijarni poremećaji</w:t>
      </w:r>
    </w:p>
    <w:p w14:paraId="518CD016">
      <w:pPr>
        <w:widowControl w:val="0"/>
        <w:tabs>
          <w:tab w:val="clear" w:pos="284"/>
        </w:tabs>
        <w:autoSpaceDE w:val="0"/>
        <w:autoSpaceDN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r-Cyrl-RS"/>
        </w:rPr>
        <w:t>Povremeno do često</w:t>
      </w:r>
      <w:r>
        <w:rPr>
          <w:rFonts w:ascii="Microsoft Sans Serif" w:hAnsi="Microsoft Sans Serif" w:cs="Microsoft Sans Serif"/>
          <w:i/>
          <w:sz w:val="20"/>
          <w:szCs w:val="20"/>
          <w:lang w:val="sv-SE"/>
        </w:rPr>
        <w:t>:</w:t>
      </w:r>
    </w:p>
    <w:p w14:paraId="2217B1A3">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Bilijarna diskinezija.</w:t>
      </w:r>
    </w:p>
    <w:p w14:paraId="0206854C">
      <w:pPr>
        <w:widowControl w:val="0"/>
        <w:tabs>
          <w:tab w:val="clear" w:pos="284"/>
        </w:tabs>
        <w:autoSpaceDE w:val="0"/>
        <w:autoSpaceDN w:val="0"/>
        <w:rPr>
          <w:rFonts w:ascii="Microsoft Sans Serif" w:hAnsi="Microsoft Sans Serif" w:cs="Microsoft Sans Serif"/>
          <w:sz w:val="20"/>
          <w:szCs w:val="20"/>
          <w:lang w:val="sv-SE"/>
        </w:rPr>
      </w:pPr>
    </w:p>
    <w:p w14:paraId="4F34683C">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Poremećaji kože i potkožnog tkiva</w:t>
      </w:r>
    </w:p>
    <w:p w14:paraId="288FA569">
      <w:pPr>
        <w:widowControl w:val="0"/>
        <w:tabs>
          <w:tab w:val="clear" w:pos="284"/>
        </w:tabs>
        <w:autoSpaceDE w:val="0"/>
        <w:autoSpaceDN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r-Cyrl-RS"/>
        </w:rPr>
        <w:t>Povremeno do često</w:t>
      </w:r>
      <w:r>
        <w:rPr>
          <w:rFonts w:ascii="Microsoft Sans Serif" w:hAnsi="Microsoft Sans Serif" w:cs="Microsoft Sans Serif"/>
          <w:i/>
          <w:sz w:val="20"/>
          <w:szCs w:val="20"/>
          <w:lang w:val="sv-SE"/>
        </w:rPr>
        <w:t>:</w:t>
      </w:r>
    </w:p>
    <w:p w14:paraId="29C96EEF">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Koprivnjača i drugi osip, svrab.</w:t>
      </w:r>
    </w:p>
    <w:p w14:paraId="2FB18CBC">
      <w:pPr>
        <w:widowControl w:val="0"/>
        <w:tabs>
          <w:tab w:val="clear" w:pos="284"/>
        </w:tabs>
        <w:autoSpaceDE w:val="0"/>
        <w:autoSpaceDN w:val="0"/>
        <w:rPr>
          <w:rFonts w:ascii="Microsoft Sans Serif" w:hAnsi="Microsoft Sans Serif" w:cs="Microsoft Sans Serif"/>
          <w:sz w:val="20"/>
          <w:szCs w:val="20"/>
          <w:lang w:val="sv-SE"/>
        </w:rPr>
      </w:pPr>
    </w:p>
    <w:p w14:paraId="4970CDD5">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 xml:space="preserve">Poremećaji bubrega i urinarnog sistema </w:t>
      </w:r>
    </w:p>
    <w:p w14:paraId="07952D70">
      <w:pPr>
        <w:widowControl w:val="0"/>
        <w:tabs>
          <w:tab w:val="clear" w:pos="284"/>
        </w:tabs>
        <w:autoSpaceDE w:val="0"/>
        <w:autoSpaceDN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r-Cyrl-RS"/>
        </w:rPr>
        <w:t>Povremeno do često</w:t>
      </w:r>
      <w:r>
        <w:rPr>
          <w:rFonts w:ascii="Microsoft Sans Serif" w:hAnsi="Microsoft Sans Serif" w:cs="Microsoft Sans Serif"/>
          <w:i/>
          <w:sz w:val="20"/>
          <w:szCs w:val="20"/>
          <w:lang w:val="sv-SE"/>
        </w:rPr>
        <w:t>:</w:t>
      </w:r>
    </w:p>
    <w:p w14:paraId="00FCD8FD">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Smanjena zapremina urina, poremećaji mokrenja.</w:t>
      </w:r>
    </w:p>
    <w:p w14:paraId="7F1D1755">
      <w:pPr>
        <w:widowControl w:val="0"/>
        <w:tabs>
          <w:tab w:val="clear" w:pos="284"/>
        </w:tabs>
        <w:autoSpaceDE w:val="0"/>
        <w:autoSpaceDN w:val="0"/>
        <w:rPr>
          <w:rFonts w:ascii="Microsoft Sans Serif" w:hAnsi="Microsoft Sans Serif" w:cs="Microsoft Sans Serif"/>
          <w:color w:val="FF0000"/>
          <w:sz w:val="20"/>
          <w:szCs w:val="20"/>
          <w:lang w:val="sv-SE"/>
        </w:rPr>
      </w:pPr>
    </w:p>
    <w:p w14:paraId="1A150547">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Poremećaji reproduktivnog sistema i dojki</w:t>
      </w:r>
    </w:p>
    <w:p w14:paraId="33783B4D">
      <w:pPr>
        <w:widowControl w:val="0"/>
        <w:tabs>
          <w:tab w:val="clear" w:pos="284"/>
        </w:tabs>
        <w:autoSpaceDE w:val="0"/>
        <w:autoSpaceDN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r-Cyrl-RS"/>
        </w:rPr>
        <w:t>Povremeno do često</w:t>
      </w:r>
      <w:r>
        <w:rPr>
          <w:rFonts w:ascii="Microsoft Sans Serif" w:hAnsi="Microsoft Sans Serif" w:cs="Microsoft Sans Serif"/>
          <w:i/>
          <w:sz w:val="20"/>
          <w:szCs w:val="20"/>
          <w:lang w:val="sv-SE"/>
        </w:rPr>
        <w:t>:</w:t>
      </w:r>
    </w:p>
    <w:p w14:paraId="2687CFE4">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Smanjen libido i/ili smanjena potencija (pogledati dio 4.6).</w:t>
      </w:r>
    </w:p>
    <w:p w14:paraId="433F2C47">
      <w:pPr>
        <w:widowControl w:val="0"/>
        <w:tabs>
          <w:tab w:val="clear" w:pos="284"/>
        </w:tabs>
        <w:autoSpaceDE w:val="0"/>
        <w:autoSpaceDN w:val="0"/>
        <w:rPr>
          <w:rFonts w:ascii="Microsoft Sans Serif" w:hAnsi="Microsoft Sans Serif" w:cs="Microsoft Sans Serif"/>
          <w:sz w:val="20"/>
          <w:szCs w:val="20"/>
          <w:lang w:val="sv-SE"/>
        </w:rPr>
      </w:pPr>
    </w:p>
    <w:p w14:paraId="69928073">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Opšti poremećaji i poremećaji na mjestu primjene</w:t>
      </w:r>
    </w:p>
    <w:p w14:paraId="3456A1C1">
      <w:pPr>
        <w:widowControl w:val="0"/>
        <w:tabs>
          <w:tab w:val="clear" w:pos="284"/>
        </w:tabs>
        <w:autoSpaceDE w:val="0"/>
        <w:autoSpaceDN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r-Cyrl-RS"/>
        </w:rPr>
        <w:t>Povremeno do često</w:t>
      </w:r>
      <w:r>
        <w:rPr>
          <w:rFonts w:ascii="Microsoft Sans Serif" w:hAnsi="Microsoft Sans Serif" w:cs="Microsoft Sans Serif"/>
          <w:i/>
          <w:sz w:val="20"/>
          <w:szCs w:val="20"/>
          <w:lang w:val="sv-SE"/>
        </w:rPr>
        <w:t>:</w:t>
      </w:r>
    </w:p>
    <w:p w14:paraId="7A884B1E">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r-Cyrl-RS"/>
        </w:rPr>
        <w:t>Naleti</w:t>
      </w:r>
      <w:r>
        <w:rPr>
          <w:rFonts w:ascii="Microsoft Sans Serif" w:hAnsi="Microsoft Sans Serif" w:cs="Microsoft Sans Serif"/>
          <w:sz w:val="20"/>
          <w:szCs w:val="20"/>
          <w:lang w:val="sv-SE"/>
        </w:rPr>
        <w:t xml:space="preserve"> znojenja, umor, slabost, edem.</w:t>
      </w:r>
    </w:p>
    <w:p w14:paraId="59B6AE37">
      <w:pPr>
        <w:widowControl w:val="0"/>
        <w:tabs>
          <w:tab w:val="clear" w:pos="284"/>
        </w:tabs>
        <w:autoSpaceDE w:val="0"/>
        <w:autoSpaceDN w:val="0"/>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Rijetko do veoma rijetko:</w:t>
      </w:r>
    </w:p>
    <w:p w14:paraId="35C23057">
      <w:pPr>
        <w:rPr>
          <w:rFonts w:ascii="Microsoft Sans Serif" w:hAnsi="Microsoft Sans Serif" w:cs="Microsoft Sans Serif"/>
          <w:i/>
          <w:sz w:val="20"/>
          <w:szCs w:val="20"/>
          <w:lang w:val="hr-HR"/>
        </w:rPr>
      </w:pPr>
      <w:r>
        <w:rPr>
          <w:rFonts w:ascii="Microsoft Sans Serif" w:hAnsi="Microsoft Sans Serif" w:cs="Microsoft Sans Serif"/>
          <w:sz w:val="20"/>
          <w:szCs w:val="20"/>
          <w:lang w:val="sr-Cyrl-RS"/>
        </w:rPr>
        <w:t xml:space="preserve">Crvenilo </w:t>
      </w:r>
    </w:p>
    <w:p w14:paraId="75C54102">
      <w:pPr>
        <w:rPr>
          <w:rFonts w:ascii="Microsoft Sans Serif" w:hAnsi="Microsoft Sans Serif" w:cs="Microsoft Sans Serif"/>
          <w:sz w:val="20"/>
          <w:szCs w:val="20"/>
          <w:u w:val="single"/>
          <w:lang w:val="hr-HR"/>
        </w:rPr>
      </w:pPr>
    </w:p>
    <w:p w14:paraId="304CF019">
      <w:pPr>
        <w:rPr>
          <w:rFonts w:ascii="Microsoft Sans Serif" w:hAnsi="Microsoft Sans Serif" w:cs="Microsoft Sans Serif"/>
          <w:sz w:val="20"/>
          <w:u w:val="single"/>
          <w:lang w:val="bs-Latn-BA" w:eastAsia="en-GB"/>
        </w:rPr>
      </w:pPr>
      <w:r>
        <w:rPr>
          <w:rFonts w:ascii="Microsoft Sans Serif" w:hAnsi="Microsoft Sans Serif" w:cs="Microsoft Sans Serif"/>
          <w:sz w:val="20"/>
          <w:u w:val="single"/>
          <w:lang w:val="bs-Latn-BA" w:eastAsia="en-GB"/>
        </w:rPr>
        <w:t>Prijavljivanje sumnje na neželjena djelovanja lijeka</w:t>
      </w:r>
    </w:p>
    <w:p w14:paraId="12A3AB7A">
      <w:pPr>
        <w:rPr>
          <w:rFonts w:ascii="Microsoft Sans Serif" w:hAnsi="Microsoft Sans Serif" w:cs="Microsoft Sans Serif"/>
          <w:sz w:val="20"/>
          <w:lang w:val="bs-Latn-BA" w:eastAsia="en-GB"/>
        </w:rPr>
      </w:pPr>
      <w:r>
        <w:rPr>
          <w:rFonts w:ascii="Microsoft Sans Serif" w:hAnsi="Microsoft Sans Serif" w:cs="Microsoft Sans Serif"/>
          <w:sz w:val="20"/>
          <w:lang w:val="bs-Latn-BA" w:eastAsia="en-GB"/>
        </w:rPr>
        <w:t>Prijavljivanje sumnje na neželjena djelovanja lijekova, a nakon stavljanja lijeka u promet je od velike važnosti za formiranje kompletnije slike o bezbjednosnom profilu lijeka, odnosno za formiranje što bolje ocjene odnosa korist/rizik pri terapijskoj primjeni lijeka.</w:t>
      </w:r>
    </w:p>
    <w:p w14:paraId="2BF62A3C">
      <w:pPr>
        <w:rPr>
          <w:rFonts w:ascii="Microsoft Sans Serif" w:hAnsi="Microsoft Sans Serif" w:cs="Microsoft Sans Serif"/>
          <w:sz w:val="20"/>
          <w:lang w:val="bs-Latn-BA" w:eastAsia="en-GB"/>
        </w:rPr>
      </w:pPr>
      <w:r>
        <w:rPr>
          <w:rFonts w:ascii="Microsoft Sans Serif" w:hAnsi="Microsoft Sans Serif" w:cs="Microsoft Sans Serif"/>
          <w:sz w:val="20"/>
          <w:lang w:val="bs-Latn-BA" w:eastAsia="en-GB"/>
        </w:rPr>
        <w:t>Proces prijavljivanja sumnji na neželjena djelovanja lijeka doprinosi kontinuiranom praćenju odnosa koristi/rizik i adekvatnoj ocjeni bezbjednosnog profila lijeka. Od zdravstvenih stručnjaka se traži da prijave svaku sumnju na neželjeno dejstvo lijeka direktno ALMBiH. Prijava se može dostaviti:</w:t>
      </w:r>
    </w:p>
    <w:p w14:paraId="1DBEFB24">
      <w:pPr>
        <w:numPr>
          <w:ilvl w:val="0"/>
          <w:numId w:val="11"/>
        </w:numPr>
        <w:tabs>
          <w:tab w:val="left" w:pos="567"/>
          <w:tab w:val="clear" w:pos="284"/>
        </w:tabs>
        <w:ind w:left="0" w:firstLine="0"/>
        <w:contextualSpacing/>
        <w:rPr>
          <w:rFonts w:ascii="Microsoft Sans Serif" w:hAnsi="Microsoft Sans Serif" w:eastAsia="Calibri" w:cs="Microsoft Sans Serif"/>
          <w:sz w:val="20"/>
          <w:lang w:val="bs-Latn-BA"/>
        </w:rPr>
      </w:pPr>
      <w:r>
        <w:rPr>
          <w:rFonts w:ascii="Microsoft Sans Serif" w:hAnsi="Microsoft Sans Serif" w:eastAsia="Calibri" w:cs="Microsoft Sans Serif"/>
          <w:sz w:val="20"/>
          <w:lang w:val="bs-Latn-BA"/>
        </w:rPr>
        <w:t>posredstvom softverske aplikacije za prijavu neželjenih djelovanja lijekova za humanu upotrebu (IS Farmakovigilansa) o kojoj više informacija možete dobiti u našoj Glavnoj kancelariji za farmakovigilansu ili</w:t>
      </w:r>
    </w:p>
    <w:p w14:paraId="42B56886">
      <w:pPr>
        <w:numPr>
          <w:ilvl w:val="0"/>
          <w:numId w:val="11"/>
        </w:numPr>
        <w:tabs>
          <w:tab w:val="left" w:pos="567"/>
          <w:tab w:val="clear" w:pos="284"/>
        </w:tabs>
        <w:ind w:left="0" w:firstLine="0"/>
        <w:contextualSpacing/>
        <w:rPr>
          <w:rFonts w:ascii="Microsoft Sans Serif" w:hAnsi="Microsoft Sans Serif" w:eastAsia="Calibri" w:cs="Microsoft Sans Serif"/>
          <w:sz w:val="20"/>
          <w:lang w:val="bs-Latn-BA"/>
        </w:rPr>
      </w:pPr>
      <w:r>
        <w:rPr>
          <w:rFonts w:ascii="Microsoft Sans Serif" w:hAnsi="Microsoft Sans Serif" w:eastAsia="Calibri" w:cs="Microsoft Sans Serif"/>
          <w:sz w:val="20"/>
          <w:lang w:val="bs-Latn-BA"/>
        </w:rPr>
        <w:t xml:space="preserve">posredstvom odgovarajućeg obrasca za prijavljivanje sumnji na neželjena djelovanja lijeka, koji se mogu naći na internet stranici Agencije za lijekove: </w:t>
      </w:r>
      <w:r>
        <w:rPr>
          <w:rFonts w:ascii="Microsoft Sans Serif" w:hAnsi="Microsoft Sans Serif" w:eastAsia="Calibri" w:cs="Microsoft Sans Serif"/>
          <w:sz w:val="20"/>
          <w:u w:val="single"/>
          <w:lang w:val="bs-Latn-BA"/>
        </w:rPr>
        <w:t>www.almbih.gov.ba</w:t>
      </w:r>
      <w:r>
        <w:rPr>
          <w:rFonts w:ascii="Microsoft Sans Serif" w:hAnsi="Microsoft Sans Serif" w:eastAsia="Calibri" w:cs="Microsoft Sans Serif"/>
          <w:sz w:val="20"/>
          <w:lang w:val="bs-Latn-BA"/>
        </w:rPr>
        <w:t xml:space="preserve">. Popunjen obrazac se može dostaviti ALMBiH putem pošte, na adresu Agencija za lijekove i medicinska sredstva Bosne i Hercegovine, Veljka Mlađenovića bb, Banja Luka ili elektronske pošte (na e-mail adresu: </w:t>
      </w:r>
      <w:r>
        <w:rPr>
          <w:rFonts w:ascii="Microsoft Sans Serif" w:hAnsi="Microsoft Sans Serif" w:eastAsia="Calibri" w:cs="Microsoft Sans Serif"/>
          <w:sz w:val="20"/>
          <w:u w:val="single"/>
          <w:lang w:val="bs-Latn-BA"/>
        </w:rPr>
        <w:t>ndl@almbih.gov.ba</w:t>
      </w:r>
      <w:r>
        <w:rPr>
          <w:rFonts w:ascii="Microsoft Sans Serif" w:hAnsi="Microsoft Sans Serif" w:eastAsia="Calibri" w:cs="Microsoft Sans Serif"/>
          <w:sz w:val="20"/>
          <w:lang w:val="bs-Latn-BA"/>
        </w:rPr>
        <w:t>).</w:t>
      </w:r>
    </w:p>
    <w:p w14:paraId="5A75542F">
      <w:pPr>
        <w:rPr>
          <w:rFonts w:ascii="Microsoft Sans Serif" w:hAnsi="Microsoft Sans Serif" w:cs="Microsoft Sans Serif"/>
          <w:sz w:val="20"/>
          <w:szCs w:val="20"/>
          <w:lang w:val="bs-Latn-BA"/>
        </w:rPr>
      </w:pPr>
    </w:p>
    <w:p w14:paraId="622B67B6">
      <w:pPr>
        <w:rPr>
          <w:rFonts w:ascii="Microsoft Sans Serif" w:hAnsi="Microsoft Sans Serif" w:cs="Microsoft Sans Serif"/>
          <w:b/>
          <w:bCs/>
          <w:sz w:val="20"/>
          <w:szCs w:val="20"/>
          <w:lang w:val="bs-Latn-BA"/>
        </w:rPr>
      </w:pPr>
      <w:r>
        <w:rPr>
          <w:rFonts w:ascii="Microsoft Sans Serif" w:hAnsi="Microsoft Sans Serif" w:cs="Microsoft Sans Serif"/>
          <w:b/>
          <w:bCs/>
          <w:sz w:val="20"/>
          <w:szCs w:val="20"/>
          <w:lang w:val="bs-Latn-BA"/>
        </w:rPr>
        <w:t>4.9. Predoziranje</w:t>
      </w:r>
    </w:p>
    <w:p w14:paraId="3636ACC0">
      <w:pPr>
        <w:rPr>
          <w:rFonts w:ascii="Microsoft Sans Serif" w:hAnsi="Microsoft Sans Serif" w:cs="Microsoft Sans Serif"/>
          <w:sz w:val="20"/>
          <w:szCs w:val="20"/>
          <w:lang w:val="bs-Latn-BA"/>
        </w:rPr>
      </w:pPr>
    </w:p>
    <w:p w14:paraId="6A8E1059">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bs-Latn-BA"/>
        </w:rPr>
        <w:t xml:space="preserve">Životno </w:t>
      </w:r>
      <w:r>
        <w:rPr>
          <w:rFonts w:ascii="Microsoft Sans Serif" w:hAnsi="Microsoft Sans Serif" w:cs="Microsoft Sans Serif"/>
          <w:sz w:val="20"/>
          <w:szCs w:val="20"/>
          <w:lang w:val="mk-MK"/>
        </w:rPr>
        <w:t>ugro</w:t>
      </w:r>
      <w:r>
        <w:rPr>
          <w:rFonts w:ascii="Microsoft Sans Serif" w:hAnsi="Microsoft Sans Serif" w:cs="Microsoft Sans Serif"/>
          <w:sz w:val="20"/>
          <w:szCs w:val="20"/>
          <w:lang w:val="sr-Cyrl-RS"/>
        </w:rPr>
        <w:t xml:space="preserve">žavajuća </w:t>
      </w:r>
      <w:r>
        <w:rPr>
          <w:rFonts w:ascii="Microsoft Sans Serif" w:hAnsi="Microsoft Sans Serif" w:cs="Microsoft Sans Serif"/>
          <w:sz w:val="20"/>
          <w:szCs w:val="20"/>
          <w:lang w:val="bs-Latn-BA"/>
        </w:rPr>
        <w:t xml:space="preserve">intoksikacija može se javiti čak i pri dozama nižim od standardnih doza koje se koriste u supstitucionom liječenju, posebno kod osoba koje </w:t>
      </w:r>
      <w:r>
        <w:rPr>
          <w:rFonts w:ascii="Microsoft Sans Serif" w:hAnsi="Microsoft Sans Serif" w:cs="Microsoft Sans Serif"/>
          <w:sz w:val="20"/>
          <w:szCs w:val="20"/>
          <w:lang w:val="mk-MK"/>
        </w:rPr>
        <w:t xml:space="preserve">nemaju razvijenu </w:t>
      </w:r>
      <w:r>
        <w:rPr>
          <w:rFonts w:ascii="Microsoft Sans Serif" w:hAnsi="Microsoft Sans Serif" w:cs="Microsoft Sans Serif"/>
          <w:sz w:val="20"/>
          <w:szCs w:val="20"/>
          <w:lang w:val="bs-Latn-BA"/>
        </w:rPr>
        <w:t>toleran</w:t>
      </w:r>
      <w:r>
        <w:rPr>
          <w:rFonts w:ascii="Microsoft Sans Serif" w:hAnsi="Microsoft Sans Serif" w:cs="Microsoft Sans Serif"/>
          <w:sz w:val="20"/>
          <w:szCs w:val="20"/>
          <w:lang w:val="mk-MK"/>
        </w:rPr>
        <w:t>ciju</w:t>
      </w:r>
      <w:r>
        <w:rPr>
          <w:rFonts w:ascii="Microsoft Sans Serif" w:hAnsi="Microsoft Sans Serif" w:cs="Microsoft Sans Serif"/>
          <w:sz w:val="20"/>
          <w:szCs w:val="20"/>
          <w:lang w:val="bs-Latn-BA"/>
        </w:rPr>
        <w:t xml:space="preserve"> na opijate (posebno kod djece). Kod djece uzrasta do 5 godina to se može dogoditi u dozama od približno 0,5 mg levometadona, kod starije djece se može javiti u dozama od približno 1,5 mg, a kod odraslih od približno 10 mg levometadona.</w:t>
      </w:r>
      <w:r>
        <w:rPr>
          <w:rFonts w:ascii="Microsoft Sans Serif" w:hAnsi="Microsoft Sans Serif" w:cs="Microsoft Sans Serif"/>
          <w:sz w:val="20"/>
          <w:szCs w:val="20"/>
          <w:lang w:val="sr-Cyrl-RS"/>
        </w:rPr>
        <w:t xml:space="preserve"> </w:t>
      </w:r>
    </w:p>
    <w:p w14:paraId="671614ED">
      <w:pPr>
        <w:widowControl w:val="0"/>
        <w:tabs>
          <w:tab w:val="clear" w:pos="284"/>
        </w:tabs>
        <w:autoSpaceDE w:val="0"/>
        <w:autoSpaceDN w:val="0"/>
        <w:rPr>
          <w:rFonts w:ascii="Microsoft Sans Serif" w:hAnsi="Microsoft Sans Serif" w:cs="Microsoft Sans Serif"/>
          <w:color w:val="FF0000"/>
          <w:sz w:val="20"/>
          <w:szCs w:val="20"/>
          <w:lang w:val="bs-Latn-BA"/>
        </w:rPr>
      </w:pPr>
    </w:p>
    <w:p w14:paraId="552DA5D5">
      <w:pPr>
        <w:widowControl w:val="0"/>
        <w:tabs>
          <w:tab w:val="clear" w:pos="284"/>
        </w:tabs>
        <w:autoSpaceDE w:val="0"/>
        <w:autoSpaceDN w:val="0"/>
        <w:rPr>
          <w:rFonts w:ascii="Microsoft Sans Serif" w:hAnsi="Microsoft Sans Serif" w:cs="Microsoft Sans Serif"/>
          <w:sz w:val="20"/>
          <w:szCs w:val="20"/>
          <w:lang w:val="bs-Latn-BA"/>
        </w:rPr>
      </w:pPr>
      <w:r>
        <w:rPr>
          <w:rFonts w:ascii="Microsoft Sans Serif" w:hAnsi="Microsoft Sans Serif" w:cs="Microsoft Sans Serif"/>
          <w:sz w:val="20"/>
          <w:szCs w:val="20"/>
          <w:lang w:val="bs-Latn-BA"/>
        </w:rPr>
        <w:t>Smanjivanje doze preporučuje se u slučajevima kada pacijenti pokazuju znake i simptome prekomjernog djelovanja levometadona koje karakterišu simptomi kao što su „</w:t>
      </w:r>
      <w:r>
        <w:rPr>
          <w:rFonts w:ascii="Microsoft Sans Serif" w:hAnsi="Microsoft Sans Serif" w:cs="Microsoft Sans Serif"/>
          <w:sz w:val="20"/>
          <w:szCs w:val="20"/>
          <w:lang w:val="mk-MK"/>
        </w:rPr>
        <w:t>neobičan os</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mk-MK"/>
        </w:rPr>
        <w:t>ećaj</w:t>
      </w:r>
      <w:r>
        <w:rPr>
          <w:rFonts w:ascii="Microsoft Sans Serif" w:hAnsi="Microsoft Sans Serif" w:cs="Microsoft Sans Serif"/>
          <w:sz w:val="20"/>
          <w:szCs w:val="20"/>
          <w:lang w:val="bs-Latn-BA"/>
        </w:rPr>
        <w:t>“, smanjena sposobnost koncentracije, pospanost i potencijalno vrtoglavica u stoje</w:t>
      </w:r>
      <w:r>
        <w:rPr>
          <w:rFonts w:ascii="Microsoft Sans Serif" w:hAnsi="Microsoft Sans Serif" w:cs="Microsoft Sans Serif"/>
          <w:sz w:val="20"/>
          <w:szCs w:val="20"/>
          <w:lang w:val="sr-Cyrl-RS"/>
        </w:rPr>
        <w:t>ćem položaju</w:t>
      </w:r>
      <w:r>
        <w:rPr>
          <w:rFonts w:ascii="Microsoft Sans Serif" w:hAnsi="Microsoft Sans Serif" w:cs="Microsoft Sans Serif"/>
          <w:sz w:val="20"/>
          <w:szCs w:val="20"/>
          <w:lang w:val="bs-Latn-BA"/>
        </w:rPr>
        <w:t>.</w:t>
      </w:r>
    </w:p>
    <w:p w14:paraId="533FBF22">
      <w:pPr>
        <w:widowControl w:val="0"/>
        <w:tabs>
          <w:tab w:val="clear" w:pos="284"/>
        </w:tabs>
        <w:autoSpaceDE w:val="0"/>
        <w:autoSpaceDN w:val="0"/>
        <w:rPr>
          <w:rFonts w:ascii="Microsoft Sans Serif" w:hAnsi="Microsoft Sans Serif" w:cs="Microsoft Sans Serif"/>
          <w:color w:val="FF0000"/>
          <w:sz w:val="20"/>
          <w:szCs w:val="20"/>
          <w:lang w:val="bs-Latn-BA"/>
        </w:rPr>
      </w:pPr>
    </w:p>
    <w:p w14:paraId="25B6FBB2">
      <w:pPr>
        <w:widowControl w:val="0"/>
        <w:tabs>
          <w:tab w:val="clear" w:pos="284"/>
        </w:tabs>
        <w:autoSpaceDE w:val="0"/>
        <w:autoSpaceDN w:val="0"/>
        <w:rPr>
          <w:rFonts w:ascii="Microsoft Sans Serif" w:hAnsi="Microsoft Sans Serif" w:cs="Microsoft Sans Serif"/>
          <w:sz w:val="20"/>
          <w:szCs w:val="20"/>
          <w:lang w:val="bs-Latn-BA"/>
        </w:rPr>
      </w:pPr>
      <w:r>
        <w:rPr>
          <w:rFonts w:ascii="Microsoft Sans Serif" w:hAnsi="Microsoft Sans Serif" w:cs="Microsoft Sans Serif"/>
          <w:sz w:val="20"/>
          <w:szCs w:val="20"/>
          <w:lang w:val="bs-Latn-BA"/>
        </w:rPr>
        <w:t>Primjećena je toksična leukoencefalopatija kod predoziranja metadonom.</w:t>
      </w:r>
    </w:p>
    <w:p w14:paraId="594C967C">
      <w:pPr>
        <w:widowControl w:val="0"/>
        <w:tabs>
          <w:tab w:val="clear" w:pos="284"/>
        </w:tabs>
        <w:autoSpaceDE w:val="0"/>
        <w:autoSpaceDN w:val="0"/>
        <w:rPr>
          <w:rFonts w:ascii="Microsoft Sans Serif" w:hAnsi="Microsoft Sans Serif" w:cs="Microsoft Sans Serif"/>
          <w:sz w:val="20"/>
          <w:szCs w:val="20"/>
          <w:lang w:val="bs-Latn-BA"/>
        </w:rPr>
      </w:pPr>
    </w:p>
    <w:p w14:paraId="0AE52FD6">
      <w:pPr>
        <w:widowControl w:val="0"/>
        <w:tabs>
          <w:tab w:val="clear" w:pos="284"/>
        </w:tabs>
        <w:autoSpaceDE w:val="0"/>
        <w:autoSpaceDN w:val="0"/>
        <w:rPr>
          <w:rFonts w:ascii="Microsoft Sans Serif" w:hAnsi="Microsoft Sans Serif" w:cs="Microsoft Sans Serif"/>
          <w:sz w:val="20"/>
          <w:szCs w:val="20"/>
          <w:lang w:val="bs-Latn-BA"/>
        </w:rPr>
      </w:pPr>
      <w:r>
        <w:rPr>
          <w:rFonts w:ascii="Microsoft Sans Serif" w:hAnsi="Microsoft Sans Serif" w:cs="Microsoft Sans Serif"/>
          <w:sz w:val="20"/>
          <w:szCs w:val="20"/>
          <w:lang w:val="bs-Latn-BA"/>
        </w:rPr>
        <w:t>Predoziranje karakterišu respiratorna depresija (Cheyne–Stokes disanje, cijanoza), ekstremna pospanost sa tendencijom ka poremećajima svijesti do kome, mioza, opuštanje skeletnih mišića, ljepl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bs-Latn-BA"/>
        </w:rPr>
        <w:t>iva kož</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bs-Latn-BA"/>
        </w:rPr>
        <w:t xml:space="preserve"> i ponekad bradikardija i hipotenzija. Prijavl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bs-Latn-BA"/>
        </w:rPr>
        <w:t>ena je hipoglikemija.</w:t>
      </w:r>
      <w:r>
        <w:rPr>
          <w:rFonts w:ascii="Microsoft Sans Serif" w:hAnsi="Microsoft Sans Serif" w:cs="Microsoft Sans Serif"/>
          <w:sz w:val="20"/>
          <w:szCs w:val="20"/>
          <w:lang w:val="sr-Cyrl-RS"/>
        </w:rPr>
        <w:t xml:space="preserve"> Veliko predoziranje</w:t>
      </w:r>
      <w:r>
        <w:rPr>
          <w:rFonts w:ascii="Microsoft Sans Serif" w:hAnsi="Microsoft Sans Serif" w:cs="Microsoft Sans Serif"/>
          <w:sz w:val="20"/>
          <w:szCs w:val="20"/>
          <w:lang w:val="bs-Latn-BA"/>
        </w:rPr>
        <w:t xml:space="preserve"> može prouzrokovati zastoj disanja, cirkulatorni kolaps, srčani zastoj i smrt.</w:t>
      </w:r>
    </w:p>
    <w:p w14:paraId="716CB753">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bs-Latn-BA"/>
        </w:rPr>
        <w:t xml:space="preserve">Hitne medicinske mjere ili, ako je potrebno, mjere intenzivne nege (npr. intubacija i ventilacija) moraju se odmah preduzeti. Specifični antagonisti opijata (npr. nalokson) mogu se koristiti za liječenje simptoma predoziranja. Pojedinačni antagonisti opijata se međusobno razlikuju u pogledu doziranja (pogledajte podatke </w:t>
      </w:r>
      <w:r>
        <w:rPr>
          <w:rFonts w:ascii="Microsoft Sans Serif" w:hAnsi="Microsoft Sans Serif" w:cs="Microsoft Sans Serif"/>
          <w:sz w:val="20"/>
          <w:szCs w:val="20"/>
          <w:lang w:val="sr-Cyrl-RS"/>
        </w:rPr>
        <w:t xml:space="preserve">od </w:t>
      </w:r>
      <w:r>
        <w:rPr>
          <w:rFonts w:ascii="Microsoft Sans Serif" w:hAnsi="Microsoft Sans Serif" w:cs="Microsoft Sans Serif"/>
          <w:sz w:val="20"/>
          <w:szCs w:val="20"/>
          <w:lang w:val="bs-Latn-BA"/>
        </w:rPr>
        <w:t xml:space="preserve">proizvođača!). Posebno treba napomenuti da levometadon može imati dugotrajan efekat na depresiju disanja (do 75 sati), dok antagonisti opijata djeluju mnogo </w:t>
      </w:r>
      <w:r>
        <w:rPr>
          <w:rFonts w:ascii="Microsoft Sans Serif" w:hAnsi="Microsoft Sans Serif" w:cs="Microsoft Sans Serif"/>
          <w:sz w:val="20"/>
          <w:szCs w:val="20"/>
          <w:lang w:val="mk-MK"/>
        </w:rPr>
        <w:t>kra</w:t>
      </w:r>
      <w:r>
        <w:rPr>
          <w:rFonts w:ascii="Microsoft Sans Serif" w:hAnsi="Microsoft Sans Serif" w:cs="Microsoft Sans Serif"/>
          <w:sz w:val="20"/>
          <w:szCs w:val="20"/>
          <w:lang w:val="bs-Latn-BA"/>
        </w:rPr>
        <w:t>ć</w:t>
      </w:r>
      <w:r>
        <w:rPr>
          <w:rFonts w:ascii="Microsoft Sans Serif" w:hAnsi="Microsoft Sans Serif" w:cs="Microsoft Sans Serif"/>
          <w:sz w:val="20"/>
          <w:szCs w:val="20"/>
          <w:lang w:val="mk-MK"/>
        </w:rPr>
        <w:t>e</w:t>
      </w:r>
      <w:r>
        <w:rPr>
          <w:rFonts w:ascii="Microsoft Sans Serif" w:hAnsi="Microsoft Sans Serif" w:cs="Microsoft Sans Serif"/>
          <w:sz w:val="20"/>
          <w:szCs w:val="20"/>
          <w:lang w:val="bs-Latn-BA"/>
        </w:rPr>
        <w:t xml:space="preserve"> (1 do 3 sata). Stoga će možda biti potrebne dodatne injekcije kada se antagonistički efekti povuku. Možda će biti potrebne mjere kako bi se spriječio gubitak tjelesne toplote i terapija nadoknade tečnosti.</w:t>
      </w:r>
      <w:r>
        <w:rPr>
          <w:rFonts w:ascii="Microsoft Sans Serif" w:hAnsi="Microsoft Sans Serif" w:cs="Microsoft Sans Serif"/>
          <w:sz w:val="20"/>
          <w:szCs w:val="20"/>
          <w:lang w:val="sr-Cyrl-RS"/>
        </w:rPr>
        <w:t xml:space="preserve"> </w:t>
      </w:r>
    </w:p>
    <w:p w14:paraId="72C1E0B6">
      <w:pPr>
        <w:widowControl w:val="0"/>
        <w:tabs>
          <w:tab w:val="clear" w:pos="284"/>
        </w:tabs>
        <w:autoSpaceDE w:val="0"/>
        <w:autoSpaceDN w:val="0"/>
        <w:rPr>
          <w:rFonts w:ascii="Microsoft Sans Serif" w:hAnsi="Microsoft Sans Serif" w:cs="Microsoft Sans Serif"/>
          <w:color w:val="FF0000"/>
          <w:sz w:val="20"/>
          <w:szCs w:val="20"/>
          <w:lang w:val="bs-Latn-BA"/>
        </w:rPr>
      </w:pPr>
    </w:p>
    <w:p w14:paraId="12D6A62C">
      <w:pPr>
        <w:widowControl w:val="0"/>
        <w:tabs>
          <w:tab w:val="clear" w:pos="284"/>
        </w:tabs>
        <w:autoSpaceDE w:val="0"/>
        <w:autoSpaceDN w:val="0"/>
        <w:rPr>
          <w:rFonts w:ascii="Microsoft Sans Serif" w:hAnsi="Microsoft Sans Serif" w:cs="Microsoft Sans Serif"/>
          <w:sz w:val="20"/>
          <w:szCs w:val="20"/>
          <w:lang w:val="bs-Latn-BA"/>
        </w:rPr>
      </w:pPr>
      <w:r>
        <w:rPr>
          <w:rFonts w:ascii="Microsoft Sans Serif" w:hAnsi="Microsoft Sans Serif" w:cs="Microsoft Sans Serif"/>
          <w:sz w:val="20"/>
          <w:szCs w:val="20"/>
          <w:lang w:val="bs-Latn-BA"/>
        </w:rPr>
        <w:t>U slučaju oralnog predoziranja levometadonom, ispiranje želuca smije se izvršiti tek nakon antagonizacije. Zaštita respiratornog trakta intubacijom je posebno važna kada se vrši ispiranje želuca, kao i prije primjene antagonista (moguće je povraćanje). U liječenju predoziranja ne smije se koristiti alkohol, barbiturati, bemegrid, fenotiazini i skopolamin.</w:t>
      </w:r>
    </w:p>
    <w:p w14:paraId="4FB1A9CB">
      <w:pPr>
        <w:widowControl w:val="0"/>
        <w:tabs>
          <w:tab w:val="clear" w:pos="284"/>
        </w:tabs>
        <w:autoSpaceDE w:val="0"/>
        <w:autoSpaceDN w:val="0"/>
        <w:rPr>
          <w:rFonts w:ascii="Microsoft Sans Serif" w:hAnsi="Microsoft Sans Serif" w:cs="Microsoft Sans Serif"/>
          <w:sz w:val="20"/>
          <w:szCs w:val="20"/>
          <w:lang w:val="bs-Latn-BA"/>
        </w:rPr>
      </w:pPr>
    </w:p>
    <w:p w14:paraId="6DCBB958">
      <w:pPr>
        <w:widowControl w:val="0"/>
        <w:tabs>
          <w:tab w:val="clear" w:pos="284"/>
        </w:tabs>
        <w:autoSpaceDE w:val="0"/>
        <w:autoSpaceDN w:val="0"/>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Levometadon se ne može dijalizovati.</w:t>
      </w:r>
    </w:p>
    <w:p w14:paraId="3B9254B0">
      <w:pPr>
        <w:rPr>
          <w:rFonts w:ascii="Microsoft Sans Serif" w:hAnsi="Microsoft Sans Serif" w:cs="Microsoft Sans Serif"/>
          <w:sz w:val="20"/>
          <w:szCs w:val="20"/>
          <w:lang w:val="fr-FR"/>
        </w:rPr>
      </w:pPr>
    </w:p>
    <w:p w14:paraId="1E7804CF">
      <w:pPr>
        <w:rPr>
          <w:rFonts w:ascii="Microsoft Sans Serif" w:hAnsi="Microsoft Sans Serif" w:cs="Microsoft Sans Serif"/>
          <w:sz w:val="20"/>
          <w:szCs w:val="20"/>
          <w:lang w:val="fr-FR"/>
        </w:rPr>
      </w:pPr>
    </w:p>
    <w:p w14:paraId="735005FC">
      <w:pPr>
        <w:rPr>
          <w:rFonts w:ascii="Microsoft Sans Serif" w:hAnsi="Microsoft Sans Serif" w:cs="Microsoft Sans Serif"/>
          <w:b/>
          <w:sz w:val="20"/>
          <w:lang w:val="bs-Latn-BA"/>
        </w:rPr>
      </w:pPr>
      <w:r>
        <w:rPr>
          <w:rFonts w:ascii="Microsoft Sans Serif" w:hAnsi="Microsoft Sans Serif" w:cs="Microsoft Sans Serif"/>
          <w:b/>
          <w:sz w:val="20"/>
          <w:lang w:val="bs-Latn-BA"/>
        </w:rPr>
        <w:t>5.</w:t>
      </w:r>
      <w:r>
        <w:rPr>
          <w:rFonts w:ascii="Microsoft Sans Serif" w:hAnsi="Microsoft Sans Serif" w:cs="Microsoft Sans Serif"/>
          <w:b/>
          <w:sz w:val="20"/>
          <w:lang w:val="bs-Latn-BA"/>
        </w:rPr>
        <w:tab/>
      </w:r>
      <w:r>
        <w:rPr>
          <w:rFonts w:ascii="Microsoft Sans Serif" w:hAnsi="Microsoft Sans Serif" w:cs="Microsoft Sans Serif"/>
          <w:b/>
          <w:sz w:val="20"/>
          <w:lang w:val="bs-Latn-BA"/>
        </w:rPr>
        <w:t xml:space="preserve">FARMAKOLOŠKE KARAKTERISTIKE </w:t>
      </w:r>
      <w:r>
        <w:rPr>
          <w:rFonts w:ascii="Microsoft Sans Serif" w:hAnsi="Microsoft Sans Serif" w:cs="Microsoft Sans Serif"/>
          <w:b/>
          <w:sz w:val="20"/>
          <w:lang w:val="bs-Latn-BA"/>
        </w:rPr>
        <w:tab/>
      </w:r>
    </w:p>
    <w:p w14:paraId="60027A4C">
      <w:pPr>
        <w:rPr>
          <w:rFonts w:ascii="Microsoft Sans Serif" w:hAnsi="Microsoft Sans Serif" w:cs="Microsoft Sans Serif"/>
          <w:b/>
          <w:sz w:val="20"/>
          <w:lang w:val="bs-Latn-BA"/>
        </w:rPr>
      </w:pPr>
    </w:p>
    <w:p w14:paraId="5A1AA939">
      <w:pPr>
        <w:rPr>
          <w:rFonts w:ascii="Microsoft Sans Serif" w:hAnsi="Microsoft Sans Serif" w:cs="Microsoft Sans Serif"/>
          <w:b/>
          <w:sz w:val="20"/>
          <w:lang w:val="bs-Latn-BA"/>
        </w:rPr>
      </w:pPr>
      <w:r>
        <w:rPr>
          <w:rFonts w:ascii="Microsoft Sans Serif" w:hAnsi="Microsoft Sans Serif" w:cs="Microsoft Sans Serif"/>
          <w:b/>
          <w:sz w:val="20"/>
          <w:lang w:val="bs-Latn-BA"/>
        </w:rPr>
        <w:t>5.1.</w:t>
      </w:r>
      <w:r>
        <w:rPr>
          <w:rFonts w:ascii="Microsoft Sans Serif" w:hAnsi="Microsoft Sans Serif" w:cs="Microsoft Sans Serif"/>
          <w:b/>
          <w:sz w:val="20"/>
          <w:lang w:val="bs-Latn-BA"/>
        </w:rPr>
        <w:tab/>
      </w:r>
      <w:r>
        <w:rPr>
          <w:rFonts w:ascii="Microsoft Sans Serif" w:hAnsi="Microsoft Sans Serif" w:cs="Microsoft Sans Serif"/>
          <w:b/>
          <w:sz w:val="20"/>
          <w:lang w:val="bs-Latn-BA"/>
        </w:rPr>
        <w:t xml:space="preserve">Farmakodinamičke karakteristike </w:t>
      </w:r>
    </w:p>
    <w:p w14:paraId="6B0912E4">
      <w:pPr>
        <w:rPr>
          <w:rFonts w:ascii="Microsoft Sans Serif" w:hAnsi="Microsoft Sans Serif" w:cs="Microsoft Sans Serif"/>
          <w:b/>
          <w:bCs/>
          <w:sz w:val="20"/>
          <w:szCs w:val="20"/>
          <w:lang w:val="fr-FR"/>
        </w:rPr>
      </w:pPr>
    </w:p>
    <w:p w14:paraId="21641AA0">
      <w:pPr>
        <w:rPr>
          <w:rFonts w:ascii="Microsoft Sans Serif" w:hAnsi="Microsoft Sans Serif" w:cs="Microsoft Sans Serif"/>
          <w:sz w:val="20"/>
          <w:szCs w:val="20"/>
          <w:lang w:val="fr-FR"/>
        </w:rPr>
      </w:pPr>
      <w:r>
        <w:rPr>
          <w:rFonts w:ascii="Microsoft Sans Serif" w:hAnsi="Microsoft Sans Serif" w:cs="Microsoft Sans Serif"/>
          <w:bCs/>
          <w:i/>
          <w:sz w:val="20"/>
          <w:szCs w:val="20"/>
          <w:lang w:val="fr-FR"/>
        </w:rPr>
        <w:t>Farmakoterapijska grupa :</w:t>
      </w:r>
      <w:r>
        <w:rPr>
          <w:rFonts w:ascii="Microsoft Sans Serif" w:hAnsi="Microsoft Sans Serif" w:cs="Microsoft Sans Serif"/>
          <w:b/>
          <w:bCs/>
          <w:sz w:val="20"/>
          <w:szCs w:val="20"/>
          <w:lang w:val="fr-FR"/>
        </w:rPr>
        <w:t xml:space="preserve"> </w:t>
      </w:r>
      <w:r>
        <w:rPr>
          <w:rFonts w:ascii="Microsoft Sans Serif" w:hAnsi="Microsoft Sans Serif" w:cs="Microsoft Sans Serif"/>
          <w:bCs/>
          <w:sz w:val="20"/>
          <w:szCs w:val="20"/>
          <w:lang w:val="fr-FR"/>
        </w:rPr>
        <w:t>Ostali lijekovi koji djeluju na nervni sistem</w:t>
      </w:r>
      <w:r>
        <w:rPr>
          <w:rFonts w:ascii="Microsoft Sans Serif" w:hAnsi="Microsoft Sans Serif" w:cs="Microsoft Sans Serif"/>
          <w:bCs/>
          <w:sz w:val="20"/>
          <w:szCs w:val="20"/>
          <w:lang w:val="sr-Cyrl-RS"/>
        </w:rPr>
        <w:t>,</w:t>
      </w:r>
      <w:r>
        <w:rPr>
          <w:rFonts w:ascii="Microsoft Sans Serif" w:hAnsi="Microsoft Sans Serif" w:cs="Microsoft Sans Serif"/>
          <w:bCs/>
          <w:sz w:val="20"/>
          <w:szCs w:val="20"/>
          <w:lang w:val="fr-FR"/>
        </w:rPr>
        <w:t xml:space="preserve"> </w:t>
      </w:r>
      <w:r>
        <w:rPr>
          <w:rFonts w:ascii="Microsoft Sans Serif" w:hAnsi="Microsoft Sans Serif" w:cs="Microsoft Sans Serif"/>
          <w:bCs/>
          <w:sz w:val="20"/>
          <w:szCs w:val="20"/>
          <w:lang w:val="sr-Cyrl-RS"/>
        </w:rPr>
        <w:t>lijekovi koji se koriste kod poremećaja ovisnosti</w:t>
      </w:r>
      <w:r>
        <w:rPr>
          <w:rFonts w:ascii="Microsoft Sans Serif" w:hAnsi="Microsoft Sans Serif" w:cs="Microsoft Sans Serif"/>
          <w:sz w:val="20"/>
          <w:szCs w:val="20"/>
          <w:lang w:val="fr-FR"/>
        </w:rPr>
        <w:t>,</w:t>
      </w:r>
      <w:r>
        <w:rPr>
          <w:lang w:val="fr-FR"/>
        </w:rPr>
        <w:t xml:space="preserve"> </w:t>
      </w:r>
      <w:r>
        <w:rPr>
          <w:rFonts w:ascii="Microsoft Sans Serif" w:hAnsi="Microsoft Sans Serif" w:cs="Microsoft Sans Serif"/>
          <w:sz w:val="20"/>
          <w:szCs w:val="20"/>
          <w:lang w:val="fr-FR"/>
        </w:rPr>
        <w:t>lijekovi koji se koriste kod opioidne ovisnosti</w:t>
      </w:r>
      <w:r>
        <w:rPr>
          <w:lang w:val="fr-FR"/>
        </w:rPr>
        <w:t>.</w:t>
      </w:r>
    </w:p>
    <w:p w14:paraId="211F8768">
      <w:pPr>
        <w:rPr>
          <w:rFonts w:ascii="Microsoft Sans Serif" w:hAnsi="Microsoft Sans Serif" w:cs="Microsoft Sans Serif"/>
          <w:sz w:val="20"/>
          <w:szCs w:val="20"/>
          <w:lang w:val="fr-FR"/>
        </w:rPr>
      </w:pPr>
    </w:p>
    <w:p w14:paraId="185E2A9E">
      <w:pPr>
        <w:rPr>
          <w:rFonts w:ascii="Microsoft Sans Serif" w:hAnsi="Microsoft Sans Serif" w:cs="Microsoft Sans Serif"/>
          <w:bCs/>
          <w:sz w:val="20"/>
          <w:szCs w:val="20"/>
          <w:lang w:val="fr-FR"/>
        </w:rPr>
      </w:pPr>
      <w:r>
        <w:rPr>
          <w:rFonts w:ascii="Microsoft Sans Serif" w:hAnsi="Microsoft Sans Serif" w:cs="Microsoft Sans Serif"/>
          <w:i/>
          <w:iCs/>
          <w:sz w:val="20"/>
          <w:lang w:val="bs-Latn-BA"/>
        </w:rPr>
        <w:t xml:space="preserve">Oznaka Anatomsko terapijske klasifikacije (ATC): </w:t>
      </w:r>
      <w:r>
        <w:rPr>
          <w:rFonts w:ascii="Microsoft Sans Serif" w:hAnsi="Microsoft Sans Serif" w:cs="Microsoft Sans Serif"/>
          <w:bCs/>
          <w:sz w:val="20"/>
          <w:szCs w:val="20"/>
          <w:lang w:val="fr-FR"/>
        </w:rPr>
        <w:t>N07BC05</w:t>
      </w:r>
    </w:p>
    <w:p w14:paraId="6F95B59B">
      <w:pPr>
        <w:rPr>
          <w:rFonts w:ascii="Microsoft Sans Serif" w:hAnsi="Microsoft Sans Serif" w:cs="Microsoft Sans Serif"/>
          <w:sz w:val="20"/>
          <w:szCs w:val="20"/>
          <w:lang w:val="fr-FR"/>
        </w:rPr>
      </w:pPr>
    </w:p>
    <w:p w14:paraId="5D64DCB7">
      <w:pPr>
        <w:widowControl w:val="0"/>
        <w:tabs>
          <w:tab w:val="clear" w:pos="284"/>
        </w:tabs>
        <w:autoSpaceDE w:val="0"/>
        <w:autoSpaceDN w:val="0"/>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Levometadon hidrohlorid je potpuno sintetski opioidni analgetik koji se, kao osnovni derivat difenilmetana, može strukturno dobiti iz morfina.</w:t>
      </w:r>
    </w:p>
    <w:p w14:paraId="0174376B">
      <w:pPr>
        <w:widowControl w:val="0"/>
        <w:tabs>
          <w:tab w:val="clear" w:pos="284"/>
        </w:tabs>
        <w:autoSpaceDE w:val="0"/>
        <w:autoSpaceDN w:val="0"/>
        <w:rPr>
          <w:rFonts w:ascii="Microsoft Sans Serif" w:hAnsi="Microsoft Sans Serif" w:cs="Microsoft Sans Serif"/>
          <w:color w:val="FF0000"/>
          <w:sz w:val="20"/>
          <w:szCs w:val="20"/>
          <w:lang w:val="fr-FR"/>
        </w:rPr>
      </w:pPr>
    </w:p>
    <w:p w14:paraId="627EBCAA">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v-SE"/>
        </w:rPr>
        <w:t>Levometadon je R (-) enantiomer metadona. S (+) enantiomer ima samo 1/50 analgetičkog efekta R (-) enantiomera. Klinički efekti levometadona u liječenju ovisnosti od opijata/opioida zasnivaju se na dva mehanizma. Prvo, levometadon, kao sintetski opioidni agonist, ima efekte sl</w:t>
      </w:r>
      <w:r>
        <w:rPr>
          <w:rFonts w:ascii="Microsoft Sans Serif" w:hAnsi="Microsoft Sans Serif" w:cs="Microsoft Sans Serif"/>
          <w:sz w:val="20"/>
          <w:szCs w:val="20"/>
          <w:lang w:val="sr-Cyrl-RS"/>
        </w:rPr>
        <w:t>ične</w:t>
      </w:r>
      <w:r>
        <w:rPr>
          <w:rFonts w:ascii="Microsoft Sans Serif" w:hAnsi="Microsoft Sans Serif" w:cs="Microsoft Sans Serif"/>
          <w:sz w:val="20"/>
          <w:szCs w:val="20"/>
          <w:lang w:val="sv-SE"/>
        </w:rPr>
        <w:t xml:space="preserve"> morfi</w:t>
      </w:r>
      <w:r>
        <w:rPr>
          <w:rFonts w:ascii="Microsoft Sans Serif" w:hAnsi="Microsoft Sans Serif" w:cs="Microsoft Sans Serif"/>
          <w:sz w:val="20"/>
          <w:szCs w:val="20"/>
          <w:lang w:val="sr-Cyrl-RS"/>
        </w:rPr>
        <w:t>nu</w:t>
      </w:r>
      <w:r>
        <w:rPr>
          <w:rFonts w:ascii="Microsoft Sans Serif" w:hAnsi="Microsoft Sans Serif" w:cs="Microsoft Sans Serif"/>
          <w:sz w:val="20"/>
          <w:szCs w:val="20"/>
          <w:lang w:val="sv-SE"/>
        </w:rPr>
        <w:t xml:space="preserve"> koji mogu suzbiti simptome obustave kod 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udi zavisnih od opijata/opioida. </w:t>
      </w:r>
      <w:r>
        <w:rPr>
          <w:rFonts w:ascii="Microsoft Sans Serif" w:hAnsi="Microsoft Sans Serif" w:cs="Microsoft Sans Serif"/>
          <w:sz w:val="20"/>
          <w:szCs w:val="20"/>
          <w:lang w:val="mk-MK"/>
        </w:rPr>
        <w:t>Drugo</w:t>
      </w:r>
      <w:r>
        <w:rPr>
          <w:rFonts w:ascii="Microsoft Sans Serif" w:hAnsi="Microsoft Sans Serif" w:cs="Microsoft Sans Serif"/>
          <w:sz w:val="20"/>
          <w:szCs w:val="20"/>
          <w:lang w:val="sv-SE"/>
        </w:rPr>
        <w:t>, hronična oralna upotreba levometadona, zavisno od doze i trajanja supstitucije, može dovesti do razvoja tolerancije koja blokira subjektivno euforični efek</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v-SE"/>
        </w:rPr>
        <w:t>t parenteralno primenjenih opijata.</w:t>
      </w:r>
    </w:p>
    <w:p w14:paraId="3318B9D3">
      <w:pPr>
        <w:widowControl w:val="0"/>
        <w:tabs>
          <w:tab w:val="clear" w:pos="284"/>
        </w:tabs>
        <w:autoSpaceDE w:val="0"/>
        <w:autoSpaceDN w:val="0"/>
        <w:rPr>
          <w:rFonts w:ascii="Microsoft Sans Serif" w:hAnsi="Microsoft Sans Serif" w:cs="Microsoft Sans Serif"/>
          <w:color w:val="FF0000"/>
          <w:sz w:val="20"/>
          <w:szCs w:val="20"/>
          <w:lang w:val="sv-SE"/>
        </w:rPr>
      </w:pPr>
    </w:p>
    <w:p w14:paraId="569DA074">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Efekat supstitucije započinje 1 do 2 sata nakon oralne primjene i traje 6 do 8 sati sa jednom dozom. Uz ponavl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anu primjenu, kako se posti</w:t>
      </w:r>
      <w:r>
        <w:rPr>
          <w:rFonts w:ascii="Microsoft Sans Serif" w:hAnsi="Microsoft Sans Serif" w:cs="Microsoft Sans Serif"/>
          <w:sz w:val="20"/>
          <w:szCs w:val="20"/>
          <w:lang w:val="sr-Cyrl-RS"/>
        </w:rPr>
        <w:t>že</w:t>
      </w:r>
      <w:r>
        <w:rPr>
          <w:rFonts w:ascii="Microsoft Sans Serif" w:hAnsi="Microsoft Sans Serif" w:cs="Microsoft Sans Serif"/>
          <w:sz w:val="20"/>
          <w:szCs w:val="20"/>
          <w:lang w:val="sv-SE"/>
        </w:rPr>
        <w:t xml:space="preserve"> farmakokinetička ravnoteža</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 xml:space="preserve"> trajanje djelovanja se povećava na 22 do 48 sati </w:t>
      </w:r>
      <w:r>
        <w:rPr>
          <w:rFonts w:ascii="Microsoft Sans Serif" w:hAnsi="Microsoft Sans Serif" w:cs="Microsoft Sans Serif"/>
          <w:sz w:val="20"/>
          <w:szCs w:val="20"/>
          <w:lang w:val="sr-Cyrl-RS"/>
        </w:rPr>
        <w:t xml:space="preserve">tako da je </w:t>
      </w:r>
      <w:r>
        <w:rPr>
          <w:rFonts w:ascii="Microsoft Sans Serif" w:hAnsi="Microsoft Sans Serif" w:cs="Microsoft Sans Serif"/>
          <w:sz w:val="20"/>
          <w:szCs w:val="20"/>
          <w:lang w:val="sv-SE"/>
        </w:rPr>
        <w:t>dovol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na primjena jednom dnevno.</w:t>
      </w:r>
      <w:r>
        <w:rPr>
          <w:rFonts w:ascii="Microsoft Sans Serif" w:hAnsi="Microsoft Sans Serif" w:cs="Microsoft Sans Serif"/>
          <w:sz w:val="20"/>
          <w:szCs w:val="20"/>
          <w:lang w:val="sr-Cyrl-RS"/>
        </w:rPr>
        <w:t xml:space="preserve"> </w:t>
      </w:r>
    </w:p>
    <w:p w14:paraId="782162F2">
      <w:pPr>
        <w:widowControl w:val="0"/>
        <w:tabs>
          <w:tab w:val="clear" w:pos="284"/>
        </w:tabs>
        <w:autoSpaceDE w:val="0"/>
        <w:autoSpaceDN w:val="0"/>
        <w:rPr>
          <w:rFonts w:ascii="Microsoft Sans Serif" w:hAnsi="Microsoft Sans Serif" w:cs="Microsoft Sans Serif"/>
          <w:color w:val="FF0000"/>
          <w:sz w:val="20"/>
          <w:szCs w:val="20"/>
          <w:lang w:val="sv-SE"/>
        </w:rPr>
      </w:pPr>
    </w:p>
    <w:p w14:paraId="33DDD1D4">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Kao opioidni agonist, levometadon izaziva produženu respiratornu depresiju, koja je najizraženija nakon 4 sata i može trajati i do 75 sati. Pored klasičnih opioidnih efekata, kao što su sedacija, euforija i mioza, farmakološki efekti levometadona ukl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učuju bradikardiju, hipotenziju, bronhokonstrikciju i antidiurezu. Poslije duže upotrebe, levometadon takođe uzrokuje ovisnost uporedivu sa heroinom i morfi</w:t>
      </w:r>
      <w:r>
        <w:rPr>
          <w:rFonts w:ascii="Microsoft Sans Serif" w:hAnsi="Microsoft Sans Serif" w:cs="Microsoft Sans Serif"/>
          <w:sz w:val="20"/>
          <w:szCs w:val="20"/>
          <w:lang w:val="sr-Cyrl-RS"/>
        </w:rPr>
        <w:t>nom</w:t>
      </w:r>
      <w:r>
        <w:rPr>
          <w:rFonts w:ascii="Microsoft Sans Serif" w:hAnsi="Microsoft Sans Serif" w:cs="Microsoft Sans Serif"/>
          <w:sz w:val="20"/>
          <w:szCs w:val="20"/>
          <w:lang w:val="sv-SE"/>
        </w:rPr>
        <w:t>.</w:t>
      </w:r>
      <w:r>
        <w:rPr>
          <w:rFonts w:ascii="Microsoft Sans Serif" w:hAnsi="Microsoft Sans Serif" w:cs="Microsoft Sans Serif"/>
          <w:sz w:val="20"/>
          <w:szCs w:val="20"/>
          <w:lang w:val="sr-Cyrl-RS"/>
        </w:rPr>
        <w:t xml:space="preserve"> </w:t>
      </w:r>
    </w:p>
    <w:p w14:paraId="5FC78BDA">
      <w:pPr>
        <w:widowControl w:val="0"/>
        <w:tabs>
          <w:tab w:val="clear" w:pos="284"/>
        </w:tabs>
        <w:autoSpaceDE w:val="0"/>
        <w:autoSpaceDN w:val="0"/>
        <w:rPr>
          <w:rFonts w:ascii="Microsoft Sans Serif" w:hAnsi="Microsoft Sans Serif" w:cs="Microsoft Sans Serif"/>
          <w:color w:val="FF0000"/>
          <w:sz w:val="20"/>
          <w:szCs w:val="20"/>
          <w:lang w:val="sv-SE"/>
        </w:rPr>
      </w:pPr>
    </w:p>
    <w:p w14:paraId="054D223C">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Produženje QT intervala</w:t>
      </w:r>
    </w:p>
    <w:p w14:paraId="7B270AD2">
      <w:pPr>
        <w:widowControl w:val="0"/>
        <w:tabs>
          <w:tab w:val="clear" w:pos="284"/>
        </w:tabs>
        <w:autoSpaceDE w:val="0"/>
        <w:autoSpaceDN w:val="0"/>
        <w:rPr>
          <w:rFonts w:ascii="Microsoft Sans Serif" w:hAnsi="Microsoft Sans Serif" w:cs="Microsoft Sans Serif"/>
          <w:sz w:val="20"/>
          <w:szCs w:val="20"/>
          <w:lang w:val="sr-Latn-RS"/>
        </w:rPr>
      </w:pPr>
      <w:r>
        <w:rPr>
          <w:rFonts w:ascii="Microsoft Sans Serif" w:hAnsi="Microsoft Sans Serif" w:cs="Microsoft Sans Serif"/>
          <w:sz w:val="20"/>
          <w:szCs w:val="20"/>
          <w:lang w:val="sv-SE"/>
        </w:rPr>
        <w:t>Kliničke studije na 39 pacijenata pokazale su da prelazak sa metadona na levometadon uzrokuje skraćivanje izmenjenog QRc intervala i ukazuje na to da levometadon ima bol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 xml:space="preserve">i </w:t>
      </w:r>
      <w:r>
        <w:rPr>
          <w:rFonts w:ascii="Microsoft Sans Serif" w:hAnsi="Microsoft Sans Serif" w:cs="Microsoft Sans Serif"/>
          <w:sz w:val="20"/>
          <w:szCs w:val="20"/>
          <w:lang w:val="sr-Cyrl-RS"/>
        </w:rPr>
        <w:t>bezb</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 xml:space="preserve">ednosni </w:t>
      </w:r>
      <w:r>
        <w:rPr>
          <w:rFonts w:ascii="Microsoft Sans Serif" w:hAnsi="Microsoft Sans Serif" w:cs="Microsoft Sans Serif"/>
          <w:sz w:val="20"/>
          <w:szCs w:val="20"/>
          <w:lang w:val="sv-SE"/>
        </w:rPr>
        <w:t xml:space="preserve">profil </w:t>
      </w:r>
      <w:r>
        <w:rPr>
          <w:rFonts w:ascii="Microsoft Sans Serif" w:hAnsi="Microsoft Sans Serif" w:cs="Microsoft Sans Serif"/>
          <w:sz w:val="20"/>
          <w:szCs w:val="20"/>
          <w:lang w:val="sr-Cyrl-RS"/>
        </w:rPr>
        <w:t xml:space="preserve">za </w:t>
      </w:r>
      <w:r>
        <w:rPr>
          <w:rFonts w:ascii="Microsoft Sans Serif" w:hAnsi="Microsoft Sans Serif" w:cs="Microsoft Sans Serif"/>
          <w:sz w:val="20"/>
          <w:szCs w:val="20"/>
          <w:lang w:val="sv-SE"/>
        </w:rPr>
        <w:t>srce. Studije na sporim CYP2B6 metabolizerima ukazuju da rizik od produženja QTc</w:t>
      </w:r>
      <w:r>
        <w:rPr>
          <w:rFonts w:ascii="Microsoft Sans Serif" w:hAnsi="Microsoft Sans Serif" w:cs="Microsoft Sans Serif"/>
          <w:sz w:val="20"/>
          <w:szCs w:val="20"/>
          <w:lang w:val="sr-Cyrl-RS"/>
        </w:rPr>
        <w:t xml:space="preserve"> intervala</w:t>
      </w:r>
      <w:r>
        <w:rPr>
          <w:rFonts w:ascii="Microsoft Sans Serif" w:hAnsi="Microsoft Sans Serif" w:cs="Microsoft Sans Serif"/>
          <w:sz w:val="20"/>
          <w:szCs w:val="20"/>
          <w:lang w:val="sv-SE"/>
        </w:rPr>
        <w:t xml:space="preserve"> kod ovih pacijenata može biti povećan odloženom razgradnjom (S)-enantiomera sadržanog u racematu</w:t>
      </w:r>
      <w:r>
        <w:rPr>
          <w:rFonts w:ascii="Microsoft Sans Serif" w:hAnsi="Microsoft Sans Serif" w:cs="Microsoft Sans Serif"/>
          <w:sz w:val="20"/>
          <w:szCs w:val="20"/>
          <w:lang w:val="sr-Cyrl-RS"/>
        </w:rPr>
        <w:t xml:space="preserve"> metadona</w:t>
      </w:r>
      <w:r>
        <w:rPr>
          <w:rFonts w:ascii="Microsoft Sans Serif" w:hAnsi="Microsoft Sans Serif" w:cs="Microsoft Sans Serif"/>
          <w:sz w:val="20"/>
          <w:szCs w:val="20"/>
          <w:lang w:val="sv-SE"/>
        </w:rPr>
        <w:t>.</w:t>
      </w:r>
      <w:r>
        <w:rPr>
          <w:rFonts w:ascii="Microsoft Sans Serif" w:hAnsi="Microsoft Sans Serif" w:cs="Microsoft Sans Serif"/>
          <w:sz w:val="20"/>
          <w:szCs w:val="20"/>
          <w:lang w:val="sr-Cyrl-RS"/>
        </w:rPr>
        <w:t xml:space="preserve"> </w:t>
      </w:r>
    </w:p>
    <w:p w14:paraId="15FCC3FE">
      <w:pPr>
        <w:autoSpaceDE w:val="0"/>
        <w:autoSpaceDN w:val="0"/>
        <w:adjustRightInd w:val="0"/>
        <w:rPr>
          <w:rFonts w:ascii="Microsoft Sans Serif" w:hAnsi="Microsoft Sans Serif" w:cs="Microsoft Sans Serif"/>
          <w:sz w:val="20"/>
          <w:lang w:val="sv-SE"/>
        </w:rPr>
      </w:pPr>
    </w:p>
    <w:p w14:paraId="1CF79728">
      <w:pPr>
        <w:rPr>
          <w:rFonts w:ascii="Microsoft Sans Serif" w:hAnsi="Microsoft Sans Serif" w:cs="Microsoft Sans Serif"/>
          <w:b/>
          <w:sz w:val="20"/>
          <w:lang w:val="bs-Latn-BA"/>
        </w:rPr>
      </w:pPr>
      <w:r>
        <w:rPr>
          <w:rFonts w:ascii="Microsoft Sans Serif" w:hAnsi="Microsoft Sans Serif" w:cs="Microsoft Sans Serif"/>
          <w:b/>
          <w:sz w:val="20"/>
          <w:lang w:val="bs-Latn-BA"/>
        </w:rPr>
        <w:t xml:space="preserve">5.2. </w:t>
      </w:r>
      <w:r>
        <w:rPr>
          <w:rFonts w:ascii="Microsoft Sans Serif" w:hAnsi="Microsoft Sans Serif" w:cs="Microsoft Sans Serif"/>
          <w:b/>
          <w:sz w:val="20"/>
          <w:lang w:val="bs-Latn-BA"/>
        </w:rPr>
        <w:tab/>
      </w:r>
      <w:r>
        <w:rPr>
          <w:rFonts w:ascii="Microsoft Sans Serif" w:hAnsi="Microsoft Sans Serif" w:cs="Microsoft Sans Serif"/>
          <w:b/>
          <w:sz w:val="20"/>
          <w:lang w:val="bs-Latn-BA"/>
        </w:rPr>
        <w:t>Farmakokinetičke karakteristike</w:t>
      </w:r>
    </w:p>
    <w:p w14:paraId="3DA742C0">
      <w:pPr>
        <w:rPr>
          <w:rFonts w:ascii="Microsoft Sans Serif" w:hAnsi="Microsoft Sans Serif" w:cs="Microsoft Sans Serif"/>
          <w:sz w:val="20"/>
          <w:szCs w:val="20"/>
          <w:lang w:val="sv-SE"/>
        </w:rPr>
      </w:pPr>
    </w:p>
    <w:p w14:paraId="54B8A0A2">
      <w:pPr>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r-Cyrl-RS"/>
        </w:rPr>
        <w:t>Re</w:t>
      </w:r>
      <w:r>
        <w:rPr>
          <w:rFonts w:ascii="Microsoft Sans Serif" w:hAnsi="Microsoft Sans Serif" w:cs="Microsoft Sans Serif"/>
          <w:sz w:val="20"/>
          <w:szCs w:val="20"/>
          <w:u w:val="single"/>
          <w:lang w:val="sv-SE"/>
        </w:rPr>
        <w:t>sorpcija</w:t>
      </w:r>
    </w:p>
    <w:p w14:paraId="49F73B5F">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Levometadon se brzo resorbuje nakon oralne primjene. Apsolutna bioraspoloživost nakon oralne primjene je u prosjeku oko 82%.</w:t>
      </w:r>
    </w:p>
    <w:p w14:paraId="2CAD8128">
      <w:pPr>
        <w:widowControl w:val="0"/>
        <w:tabs>
          <w:tab w:val="clear" w:pos="284"/>
        </w:tabs>
        <w:autoSpaceDE w:val="0"/>
        <w:autoSpaceDN w:val="0"/>
        <w:rPr>
          <w:rFonts w:ascii="Microsoft Sans Serif" w:hAnsi="Microsoft Sans Serif" w:cs="Microsoft Sans Serif"/>
          <w:color w:val="FF0000"/>
          <w:sz w:val="20"/>
          <w:szCs w:val="20"/>
          <w:lang w:val="sv-SE"/>
        </w:rPr>
      </w:pPr>
    </w:p>
    <w:p w14:paraId="1740A69D">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Distribucija</w:t>
      </w:r>
    </w:p>
    <w:p w14:paraId="264488AA">
      <w:pPr>
        <w:widowControl w:val="0"/>
        <w:tabs>
          <w:tab w:val="clear" w:pos="284"/>
        </w:tabs>
        <w:autoSpaceDE w:val="0"/>
        <w:autoSpaceDN w:val="0"/>
        <w:rPr>
          <w:rFonts w:ascii="Microsoft Sans Serif" w:hAnsi="Microsoft Sans Serif" w:cs="Microsoft Sans Serif"/>
          <w:sz w:val="20"/>
          <w:szCs w:val="20"/>
          <w:lang w:val="en-GB"/>
        </w:rPr>
      </w:pPr>
      <w:r>
        <w:rPr>
          <w:rFonts w:ascii="Microsoft Sans Serif" w:hAnsi="Microsoft Sans Serif" w:cs="Microsoft Sans Serif"/>
          <w:sz w:val="20"/>
          <w:szCs w:val="20"/>
          <w:lang w:val="sv-SE"/>
        </w:rPr>
        <w:t xml:space="preserve">U dnevnoj dozi </w:t>
      </w:r>
      <w:r>
        <w:rPr>
          <w:rFonts w:ascii="Microsoft Sans Serif" w:hAnsi="Microsoft Sans Serif" w:cs="Microsoft Sans Serif"/>
          <w:sz w:val="20"/>
          <w:szCs w:val="20"/>
          <w:lang w:val="sr-Cyrl-RS"/>
        </w:rPr>
        <w:t xml:space="preserve">levometadona </w:t>
      </w:r>
      <w:r>
        <w:rPr>
          <w:rFonts w:ascii="Microsoft Sans Serif" w:hAnsi="Microsoft Sans Serif" w:cs="Microsoft Sans Serif"/>
          <w:sz w:val="20"/>
          <w:szCs w:val="20"/>
          <w:lang w:val="sv-SE"/>
        </w:rPr>
        <w:t xml:space="preserve">od 30 mg oralno, stanje </w:t>
      </w:r>
      <w:r>
        <w:rPr>
          <w:rFonts w:ascii="Microsoft Sans Serif" w:hAnsi="Microsoft Sans Serif" w:cs="Microsoft Sans Serif"/>
          <w:sz w:val="20"/>
          <w:szCs w:val="20"/>
          <w:lang w:val="sr-Cyrl-RS"/>
        </w:rPr>
        <w:t xml:space="preserve">ravnoteže </w:t>
      </w:r>
      <w:r>
        <w:rPr>
          <w:rFonts w:ascii="Microsoft Sans Serif" w:hAnsi="Microsoft Sans Serif" w:cs="Microsoft Sans Serif"/>
          <w:sz w:val="20"/>
          <w:szCs w:val="20"/>
          <w:lang w:val="sv-SE"/>
        </w:rPr>
        <w:t xml:space="preserve">u plazmi dostiže se nakon 4 do 5 dana. </w:t>
      </w:r>
      <w:r>
        <w:rPr>
          <w:rFonts w:ascii="Microsoft Sans Serif" w:hAnsi="Microsoft Sans Serif" w:cs="Microsoft Sans Serif"/>
          <w:sz w:val="20"/>
          <w:szCs w:val="20"/>
          <w:lang w:val="sr-Cyrl-RS"/>
        </w:rPr>
        <w:t>Levometadon</w:t>
      </w:r>
      <w:r>
        <w:rPr>
          <w:rFonts w:ascii="Microsoft Sans Serif" w:hAnsi="Microsoft Sans Serif" w:cs="Microsoft Sans Serif"/>
          <w:sz w:val="20"/>
          <w:szCs w:val="20"/>
          <w:lang w:val="en-GB"/>
        </w:rPr>
        <w:t xml:space="preserve"> pokazuje relativno veliki volumen distribucije od 3 do 4 l/kg. To znači da je visoko lipofilna supstanca</w:t>
      </w:r>
      <w:r>
        <w:rPr>
          <w:rFonts w:ascii="Microsoft Sans Serif" w:hAnsi="Microsoft Sans Serif" w:cs="Microsoft Sans Serif"/>
          <w:sz w:val="20"/>
          <w:szCs w:val="20"/>
          <w:lang w:val="sr-Cyrl-RS"/>
        </w:rPr>
        <w:t xml:space="preserve"> i da se</w:t>
      </w:r>
      <w:r>
        <w:rPr>
          <w:rFonts w:ascii="Microsoft Sans Serif" w:hAnsi="Microsoft Sans Serif" w:cs="Microsoft Sans Serif"/>
          <w:sz w:val="20"/>
          <w:szCs w:val="20"/>
          <w:lang w:val="en-GB"/>
        </w:rPr>
        <w:t xml:space="preserve"> u značajnim količinama akumulira u perifernom tkivu, masti, mišićima i koži. Vezivanje </w:t>
      </w:r>
      <w:r>
        <w:rPr>
          <w:rFonts w:ascii="Microsoft Sans Serif" w:hAnsi="Microsoft Sans Serif" w:cs="Microsoft Sans Serif"/>
          <w:sz w:val="20"/>
          <w:szCs w:val="20"/>
          <w:lang w:val="sr-Cyrl-RS"/>
        </w:rPr>
        <w:t xml:space="preserve">za </w:t>
      </w:r>
      <w:r>
        <w:rPr>
          <w:rFonts w:ascii="Microsoft Sans Serif" w:hAnsi="Microsoft Sans Serif" w:cs="Microsoft Sans Serif"/>
          <w:sz w:val="20"/>
          <w:szCs w:val="20"/>
          <w:lang w:val="en-GB"/>
        </w:rPr>
        <w:t>serumske proteine je približno 85%. Prvenstveno se vezuje za alfa-kiseli glikoprotein i albumin.</w:t>
      </w:r>
    </w:p>
    <w:p w14:paraId="2E3B9B01">
      <w:pPr>
        <w:widowControl w:val="0"/>
        <w:tabs>
          <w:tab w:val="clear" w:pos="284"/>
        </w:tabs>
        <w:autoSpaceDE w:val="0"/>
        <w:autoSpaceDN w:val="0"/>
        <w:rPr>
          <w:rFonts w:ascii="Microsoft Sans Serif" w:hAnsi="Microsoft Sans Serif" w:cs="Microsoft Sans Serif"/>
          <w:color w:val="FF0000"/>
          <w:sz w:val="20"/>
          <w:szCs w:val="20"/>
          <w:lang w:val="en-GB"/>
        </w:rPr>
      </w:pPr>
    </w:p>
    <w:p w14:paraId="3FB64683">
      <w:pPr>
        <w:widowControl w:val="0"/>
        <w:tabs>
          <w:tab w:val="clear" w:pos="284"/>
        </w:tabs>
        <w:autoSpaceDE w:val="0"/>
        <w:autoSpaceDN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xml:space="preserve">Levometadon se izlučuje u majčino mlijeko i prolazi placentarnu barijeru. Koncentracija </w:t>
      </w:r>
      <w:r>
        <w:rPr>
          <w:rFonts w:ascii="Microsoft Sans Serif" w:hAnsi="Microsoft Sans Serif" w:cs="Microsoft Sans Serif"/>
          <w:sz w:val="20"/>
          <w:szCs w:val="20"/>
          <w:lang w:val="sr-Cyrl-RS"/>
        </w:rPr>
        <w:t xml:space="preserve">levometadona je niža u krvi </w:t>
      </w:r>
      <w:r>
        <w:rPr>
          <w:rFonts w:ascii="Microsoft Sans Serif" w:hAnsi="Microsoft Sans Serif" w:cs="Microsoft Sans Serif"/>
          <w:sz w:val="20"/>
          <w:szCs w:val="20"/>
          <w:lang w:val="en-GB"/>
        </w:rPr>
        <w:t xml:space="preserve">pupčane vrpce od koncentracije u krvnoj </w:t>
      </w:r>
      <w:r>
        <w:rPr>
          <w:rFonts w:ascii="Microsoft Sans Serif" w:hAnsi="Microsoft Sans Serif" w:cs="Microsoft Sans Serif"/>
          <w:sz w:val="20"/>
          <w:szCs w:val="20"/>
          <w:lang w:val="sr-Cyrl-RS"/>
        </w:rPr>
        <w:t>p</w:t>
      </w:r>
      <w:r>
        <w:rPr>
          <w:rFonts w:ascii="Microsoft Sans Serif" w:hAnsi="Microsoft Sans Serif" w:cs="Microsoft Sans Serif"/>
          <w:sz w:val="20"/>
          <w:szCs w:val="20"/>
          <w:lang w:val="en-GB"/>
        </w:rPr>
        <w:t>lazmi majke. Ne postoji pove</w:t>
      </w:r>
      <w:r>
        <w:rPr>
          <w:rFonts w:ascii="Microsoft Sans Serif" w:hAnsi="Microsoft Sans Serif" w:cs="Microsoft Sans Serif"/>
          <w:sz w:val="20"/>
          <w:szCs w:val="20"/>
          <w:lang w:val="mk-MK"/>
        </w:rPr>
        <w:t>z</w:t>
      </w:r>
      <w:r>
        <w:rPr>
          <w:rFonts w:ascii="Microsoft Sans Serif" w:hAnsi="Microsoft Sans Serif" w:cs="Microsoft Sans Serif"/>
          <w:sz w:val="20"/>
          <w:szCs w:val="20"/>
          <w:lang w:val="en-GB"/>
        </w:rPr>
        <w:t xml:space="preserve">anost između koncentracije u krvnoj plazmi majke/koncentracije u krvi pupčane vrpce i nivoa </w:t>
      </w:r>
      <w:r>
        <w:rPr>
          <w:rFonts w:ascii="Microsoft Sans Serif" w:hAnsi="Microsoft Sans Serif" w:cs="Microsoft Sans Serif"/>
          <w:sz w:val="20"/>
          <w:szCs w:val="20"/>
          <w:lang w:val="mk-MK"/>
        </w:rPr>
        <w:t xml:space="preserve">u </w:t>
      </w:r>
      <w:r>
        <w:rPr>
          <w:rFonts w:ascii="Microsoft Sans Serif" w:hAnsi="Microsoft Sans Serif" w:cs="Microsoft Sans Serif"/>
          <w:sz w:val="20"/>
          <w:szCs w:val="20"/>
          <w:lang w:val="en-GB"/>
        </w:rPr>
        <w:t>amnionsk</w:t>
      </w:r>
      <w:r>
        <w:rPr>
          <w:rFonts w:ascii="Microsoft Sans Serif" w:hAnsi="Microsoft Sans Serif" w:cs="Microsoft Sans Serif"/>
          <w:sz w:val="20"/>
          <w:szCs w:val="20"/>
          <w:lang w:val="mk-MK"/>
        </w:rPr>
        <w:t>oj</w:t>
      </w:r>
      <w:r>
        <w:rPr>
          <w:rFonts w:ascii="Microsoft Sans Serif" w:hAnsi="Microsoft Sans Serif" w:cs="Microsoft Sans Serif"/>
          <w:sz w:val="20"/>
          <w:szCs w:val="20"/>
          <w:lang w:val="en-GB"/>
        </w:rPr>
        <w:t xml:space="preserve"> tečnosti.</w:t>
      </w:r>
    </w:p>
    <w:p w14:paraId="4EBBDE90">
      <w:pPr>
        <w:widowControl w:val="0"/>
        <w:tabs>
          <w:tab w:val="clear" w:pos="284"/>
        </w:tabs>
        <w:autoSpaceDE w:val="0"/>
        <w:autoSpaceDN w:val="0"/>
        <w:rPr>
          <w:rFonts w:ascii="Microsoft Sans Serif" w:hAnsi="Microsoft Sans Serif" w:cs="Microsoft Sans Serif"/>
          <w:color w:val="FF0000"/>
          <w:sz w:val="20"/>
          <w:szCs w:val="20"/>
          <w:lang w:val="en-GB"/>
        </w:rPr>
      </w:pPr>
    </w:p>
    <w:p w14:paraId="18562563">
      <w:pPr>
        <w:widowControl w:val="0"/>
        <w:tabs>
          <w:tab w:val="clear" w:pos="284"/>
        </w:tabs>
        <w:autoSpaceDE w:val="0"/>
        <w:autoSpaceDN w:val="0"/>
        <w:rPr>
          <w:rFonts w:ascii="Microsoft Sans Serif" w:hAnsi="Microsoft Sans Serif" w:cs="Microsoft Sans Serif"/>
          <w:sz w:val="20"/>
          <w:szCs w:val="20"/>
          <w:u w:val="single"/>
          <w:lang w:val="en-GB"/>
        </w:rPr>
      </w:pPr>
      <w:r>
        <w:rPr>
          <w:rFonts w:ascii="Microsoft Sans Serif" w:hAnsi="Microsoft Sans Serif" w:cs="Microsoft Sans Serif"/>
          <w:sz w:val="20"/>
          <w:szCs w:val="20"/>
          <w:u w:val="single"/>
          <w:lang w:val="en-GB"/>
        </w:rPr>
        <w:t>Biotransformacija</w:t>
      </w:r>
    </w:p>
    <w:p w14:paraId="3BE51018">
      <w:pPr>
        <w:widowControl w:val="0"/>
        <w:tabs>
          <w:tab w:val="clear" w:pos="284"/>
        </w:tabs>
        <w:autoSpaceDE w:val="0"/>
        <w:autoSpaceDN w:val="0"/>
        <w:rPr>
          <w:rFonts w:ascii="Microsoft Sans Serif" w:hAnsi="Microsoft Sans Serif" w:cs="Microsoft Sans Serif"/>
          <w:sz w:val="20"/>
          <w:szCs w:val="20"/>
          <w:lang w:val="en-GB"/>
        </w:rPr>
      </w:pPr>
      <w:r>
        <w:rPr>
          <w:rFonts w:ascii="Microsoft Sans Serif" w:hAnsi="Microsoft Sans Serif" w:cs="Microsoft Sans Serif"/>
          <w:sz w:val="20"/>
          <w:szCs w:val="20"/>
          <w:lang w:val="en-GB"/>
        </w:rPr>
        <w:t xml:space="preserve">Levometadon se N-demetiluje </w:t>
      </w:r>
      <w:r>
        <w:rPr>
          <w:rFonts w:ascii="Microsoft Sans Serif" w:hAnsi="Microsoft Sans Serif" w:cs="Microsoft Sans Serif"/>
          <w:sz w:val="20"/>
          <w:szCs w:val="20"/>
          <w:lang w:val="sr-Latn-RS"/>
        </w:rPr>
        <w:t xml:space="preserve">CYP </w:t>
      </w:r>
      <w:r>
        <w:rPr>
          <w:rFonts w:ascii="Microsoft Sans Serif" w:hAnsi="Microsoft Sans Serif" w:cs="Microsoft Sans Serif"/>
          <w:sz w:val="20"/>
          <w:szCs w:val="20"/>
          <w:lang w:val="sr-Cyrl-RS"/>
        </w:rPr>
        <w:t>izoenzimima</w:t>
      </w:r>
      <w:r>
        <w:rPr>
          <w:rFonts w:ascii="Microsoft Sans Serif" w:hAnsi="Microsoft Sans Serif" w:cs="Microsoft Sans Serif"/>
          <w:sz w:val="20"/>
          <w:szCs w:val="20"/>
          <w:lang w:val="en-GB"/>
        </w:rPr>
        <w:t>, uklјučujući CYP3A4, 2D6, 2B6 i 2C19.</w:t>
      </w:r>
    </w:p>
    <w:p w14:paraId="5DA74D59">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Do danas su identifikovana 32 metabolita metadona. Međutim, samo 2% primjenjene doze čine dva farmakološki aktivna metabolita. Metadon i njegovi metaboliti se akumuliraju prije svega u plućima, jetri, bubrezima, slezini i mišićima.</w:t>
      </w:r>
    </w:p>
    <w:p w14:paraId="764F26FF">
      <w:pPr>
        <w:widowControl w:val="0"/>
        <w:tabs>
          <w:tab w:val="clear" w:pos="284"/>
        </w:tabs>
        <w:autoSpaceDE w:val="0"/>
        <w:autoSpaceDN w:val="0"/>
        <w:rPr>
          <w:rFonts w:ascii="Microsoft Sans Serif" w:hAnsi="Microsoft Sans Serif" w:cs="Microsoft Sans Serif"/>
          <w:color w:val="FF0000"/>
          <w:sz w:val="20"/>
          <w:szCs w:val="20"/>
          <w:lang w:val="sv-SE"/>
        </w:rPr>
      </w:pPr>
    </w:p>
    <w:p w14:paraId="5597F268">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Eliminacija</w:t>
      </w:r>
    </w:p>
    <w:p w14:paraId="413B5DAB">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Levometadon hidrohlorid i njegovi metaboliti se eliminišu putem bubrega i žuči. Eliminacija putem bubrega, koja zavisi od pH vrednosti, glavni je put </w:t>
      </w:r>
      <w:r>
        <w:rPr>
          <w:rFonts w:ascii="Microsoft Sans Serif" w:hAnsi="Microsoft Sans Serif" w:cs="Microsoft Sans Serif"/>
          <w:sz w:val="20"/>
          <w:szCs w:val="20"/>
          <w:lang w:val="sr-Cyrl-RS"/>
        </w:rPr>
        <w:t xml:space="preserve">eliminacije </w:t>
      </w:r>
      <w:r>
        <w:rPr>
          <w:rFonts w:ascii="Microsoft Sans Serif" w:hAnsi="Microsoft Sans Serif" w:cs="Microsoft Sans Serif"/>
          <w:sz w:val="20"/>
          <w:szCs w:val="20"/>
          <w:lang w:val="sv-SE"/>
        </w:rPr>
        <w:t>kod većih doza, približno 60% se eliminiše kao nepromjenjeni metadon nakon primjene više od 160 mg. 10-45% ukupne količine izlučuje se putem žuči.</w:t>
      </w:r>
    </w:p>
    <w:p w14:paraId="1D853374">
      <w:pPr>
        <w:widowControl w:val="0"/>
        <w:tabs>
          <w:tab w:val="clear" w:pos="284"/>
        </w:tabs>
        <w:autoSpaceDE w:val="0"/>
        <w:autoSpaceDN w:val="0"/>
        <w:rPr>
          <w:rFonts w:ascii="Microsoft Sans Serif" w:hAnsi="Microsoft Sans Serif" w:cs="Microsoft Sans Serif"/>
          <w:sz w:val="20"/>
          <w:szCs w:val="20"/>
          <w:lang w:val="sv-SE"/>
        </w:rPr>
      </w:pPr>
    </w:p>
    <w:p w14:paraId="1A13A3D0">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r-Cyrl-RS"/>
        </w:rPr>
        <w:t>Terminalno poluvr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eme eliminacije</w:t>
      </w:r>
      <w:r>
        <w:rPr>
          <w:rFonts w:ascii="Microsoft Sans Serif" w:hAnsi="Microsoft Sans Serif" w:cs="Microsoft Sans Serif"/>
          <w:sz w:val="20"/>
          <w:szCs w:val="20"/>
          <w:lang w:val="sv-SE"/>
        </w:rPr>
        <w:t xml:space="preserve"> u plazmi podložno je značajnim individualnim varijacijama (14 do 55 sati). Produžava se kada se lijek uzima duže vreme, kod starijih pacijenata i kod hroničnih obol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enja jetre.</w:t>
      </w:r>
    </w:p>
    <w:p w14:paraId="7E801EA7">
      <w:pPr>
        <w:widowControl w:val="0"/>
        <w:tabs>
          <w:tab w:val="clear" w:pos="284"/>
        </w:tabs>
        <w:autoSpaceDE w:val="0"/>
        <w:autoSpaceDN w:val="0"/>
        <w:rPr>
          <w:rFonts w:ascii="Microsoft Sans Serif" w:hAnsi="Microsoft Sans Serif" w:cs="Microsoft Sans Serif"/>
          <w:sz w:val="20"/>
          <w:szCs w:val="20"/>
          <w:lang w:val="sv-SE"/>
        </w:rPr>
      </w:pPr>
    </w:p>
    <w:p w14:paraId="5F9483BC">
      <w:pPr>
        <w:widowControl w:val="0"/>
        <w:tabs>
          <w:tab w:val="clear" w:pos="284"/>
        </w:tabs>
        <w:autoSpaceDE w:val="0"/>
        <w:autoSpaceDN w:val="0"/>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Levometadon se ne može dijalizovati. Međutim, ne postoji rizik od akumulacije kod anurije, jer se u ovom slučaju lijek izlučuje samo fecesom.</w:t>
      </w:r>
    </w:p>
    <w:p w14:paraId="0BAA00E2">
      <w:pPr>
        <w:widowControl w:val="0"/>
        <w:tabs>
          <w:tab w:val="clear" w:pos="284"/>
        </w:tabs>
        <w:autoSpaceDE w:val="0"/>
        <w:autoSpaceDN w:val="0"/>
        <w:rPr>
          <w:rFonts w:ascii="Microsoft Sans Serif" w:hAnsi="Microsoft Sans Serif" w:cs="Microsoft Sans Serif"/>
          <w:sz w:val="20"/>
          <w:szCs w:val="20"/>
          <w:lang w:val="fr-FR"/>
        </w:rPr>
      </w:pPr>
    </w:p>
    <w:p w14:paraId="45DA379E">
      <w:pPr>
        <w:rPr>
          <w:rFonts w:ascii="Microsoft Sans Serif" w:hAnsi="Microsoft Sans Serif" w:cs="Microsoft Sans Serif"/>
          <w:b/>
          <w:sz w:val="20"/>
          <w:lang w:val="bs-Latn-BA"/>
        </w:rPr>
      </w:pPr>
      <w:r>
        <w:rPr>
          <w:rFonts w:ascii="Microsoft Sans Serif" w:hAnsi="Microsoft Sans Serif" w:cs="Microsoft Sans Serif"/>
          <w:b/>
          <w:sz w:val="20"/>
          <w:lang w:val="bs-Latn-BA"/>
        </w:rPr>
        <w:t>5.3.</w:t>
      </w:r>
      <w:r>
        <w:rPr>
          <w:rFonts w:ascii="Microsoft Sans Serif" w:hAnsi="Microsoft Sans Serif" w:cs="Microsoft Sans Serif"/>
          <w:b/>
          <w:sz w:val="20"/>
          <w:lang w:val="bs-Latn-BA"/>
        </w:rPr>
        <w:tab/>
      </w:r>
      <w:r>
        <w:rPr>
          <w:rFonts w:ascii="Microsoft Sans Serif" w:hAnsi="Microsoft Sans Serif" w:cs="Microsoft Sans Serif"/>
          <w:b/>
          <w:sz w:val="20"/>
          <w:lang w:val="bs-Latn-BA"/>
        </w:rPr>
        <w:t xml:space="preserve">Neklinički podaci o sigurnosti primjene </w:t>
      </w:r>
    </w:p>
    <w:p w14:paraId="0E8B7C31">
      <w:pPr>
        <w:rPr>
          <w:rFonts w:ascii="Microsoft Sans Serif" w:hAnsi="Microsoft Sans Serif" w:cs="Microsoft Sans Serif"/>
          <w:sz w:val="20"/>
          <w:szCs w:val="20"/>
          <w:lang w:val="fr-FR"/>
        </w:rPr>
      </w:pPr>
    </w:p>
    <w:p w14:paraId="7E5A39DB">
      <w:pPr>
        <w:pStyle w:val="9"/>
        <w:ind w:left="0"/>
        <w:jc w:val="both"/>
        <w:rPr>
          <w:rFonts w:ascii="Microsoft Sans Serif" w:hAnsi="Microsoft Sans Serif" w:cs="Microsoft Sans Serif"/>
          <w:sz w:val="20"/>
          <w:szCs w:val="20"/>
          <w:u w:val="single"/>
          <w:lang w:val="fr-FR"/>
        </w:rPr>
      </w:pPr>
      <w:r>
        <w:rPr>
          <w:rFonts w:ascii="Microsoft Sans Serif" w:hAnsi="Microsoft Sans Serif" w:cs="Microsoft Sans Serif"/>
          <w:sz w:val="20"/>
          <w:szCs w:val="20"/>
          <w:u w:val="single"/>
          <w:lang w:val="fr-FR"/>
        </w:rPr>
        <w:t>Akutna i hronična toksičnost</w:t>
      </w:r>
    </w:p>
    <w:p w14:paraId="666A8B41">
      <w:pPr>
        <w:pStyle w:val="9"/>
        <w:ind w:left="0"/>
        <w:jc w:val="both"/>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Nakon akutne toksičnosti, smrt nastupa zbog zastoja disanja. Vrijednosti LD</w:t>
      </w:r>
      <w:r>
        <w:rPr>
          <w:rFonts w:ascii="Microsoft Sans Serif" w:hAnsi="Microsoft Sans Serif" w:cs="Microsoft Sans Serif"/>
          <w:sz w:val="20"/>
          <w:szCs w:val="20"/>
          <w:vertAlign w:val="subscript"/>
          <w:lang w:val="fr-FR"/>
        </w:rPr>
        <w:t>50</w:t>
      </w:r>
      <w:r>
        <w:rPr>
          <w:rFonts w:ascii="Microsoft Sans Serif" w:hAnsi="Microsoft Sans Serif" w:cs="Microsoft Sans Serif"/>
          <w:sz w:val="20"/>
          <w:szCs w:val="20"/>
          <w:lang w:val="fr-FR"/>
        </w:rPr>
        <w:t xml:space="preserve"> levometadona nakon intravenske primjene su 13,6 do 28,7 mg/kg kod miševa i 8,7 mg/kg kod pacova.</w:t>
      </w:r>
    </w:p>
    <w:p w14:paraId="206D30D4">
      <w:pPr>
        <w:pStyle w:val="9"/>
        <w:ind w:left="0"/>
        <w:jc w:val="both"/>
        <w:rPr>
          <w:rFonts w:ascii="Microsoft Sans Serif" w:hAnsi="Microsoft Sans Serif" w:cs="Microsoft Sans Serif"/>
          <w:sz w:val="20"/>
          <w:szCs w:val="20"/>
          <w:lang w:val="fr-FR"/>
        </w:rPr>
      </w:pPr>
    </w:p>
    <w:p w14:paraId="71641F5B">
      <w:pPr>
        <w:rPr>
          <w:rFonts w:ascii="Microsoft Sans Serif" w:hAnsi="Microsoft Sans Serif" w:cs="Microsoft Sans Serif"/>
          <w:sz w:val="20"/>
          <w:szCs w:val="20"/>
          <w:lang w:val="fr-FR"/>
        </w:rPr>
      </w:pPr>
      <w:r>
        <w:rPr>
          <w:rFonts w:ascii="Microsoft Sans Serif" w:hAnsi="Microsoft Sans Serif" w:cs="Microsoft Sans Serif"/>
          <w:sz w:val="20"/>
          <w:szCs w:val="20"/>
          <w:lang w:val="fr-FR"/>
        </w:rPr>
        <w:t>Najvažniji organi na koje je bilo uticaja kod laboratorijskih životinja nakon subhronične i hronične primjene bili su respiratorni sistem (respiratorna depresija) i jetra (povećana aktivnost alanin-aminotransferase, hipertrofija ćelija jetre, promjene u citoplazmi eozinofila).</w:t>
      </w:r>
    </w:p>
    <w:p w14:paraId="7A6C6B76">
      <w:pPr>
        <w:pStyle w:val="9"/>
        <w:jc w:val="both"/>
        <w:rPr>
          <w:rFonts w:ascii="Microsoft Sans Serif" w:hAnsi="Microsoft Sans Serif" w:cs="Microsoft Sans Serif"/>
          <w:sz w:val="20"/>
          <w:szCs w:val="20"/>
          <w:lang w:val="fr-FR"/>
        </w:rPr>
      </w:pPr>
    </w:p>
    <w:p w14:paraId="7DC1D131">
      <w:pPr>
        <w:rPr>
          <w:rFonts w:ascii="Microsoft Sans Serif" w:hAnsi="Microsoft Sans Serif" w:cs="Microsoft Sans Serif"/>
          <w:sz w:val="20"/>
          <w:szCs w:val="20"/>
          <w:u w:val="single"/>
          <w:lang w:val="sr-Latn-RS"/>
        </w:rPr>
      </w:pPr>
      <w:r>
        <w:rPr>
          <w:rFonts w:ascii="Microsoft Sans Serif" w:hAnsi="Microsoft Sans Serif" w:cs="Microsoft Sans Serif"/>
          <w:sz w:val="20"/>
          <w:szCs w:val="20"/>
          <w:u w:val="single"/>
          <w:lang w:val="fr-FR"/>
        </w:rPr>
        <w:t>Mutageni potencijal i potencijal</w:t>
      </w:r>
      <w:r>
        <w:rPr>
          <w:rFonts w:ascii="Microsoft Sans Serif" w:hAnsi="Microsoft Sans Serif" w:cs="Microsoft Sans Serif"/>
          <w:sz w:val="20"/>
          <w:szCs w:val="20"/>
          <w:u w:val="single"/>
          <w:lang w:val="sr-Cyrl-RS"/>
        </w:rPr>
        <w:t xml:space="preserve"> za razvoj tumora</w:t>
      </w:r>
    </w:p>
    <w:p w14:paraId="0F832F80">
      <w:pPr>
        <w:rPr>
          <w:rFonts w:ascii="Microsoft Sans Serif" w:hAnsi="Microsoft Sans Serif" w:cs="Microsoft Sans Serif"/>
          <w:sz w:val="20"/>
          <w:szCs w:val="20"/>
          <w:lang w:val="fr-FR"/>
        </w:rPr>
      </w:pPr>
      <w:r>
        <w:rPr>
          <w:rFonts w:ascii="Microsoft Sans Serif" w:hAnsi="Microsoft Sans Serif" w:cs="Microsoft Sans Serif"/>
          <w:i/>
          <w:sz w:val="20"/>
          <w:szCs w:val="20"/>
          <w:lang w:val="fr-FR"/>
        </w:rPr>
        <w:t>In vitro</w:t>
      </w:r>
      <w:r>
        <w:rPr>
          <w:rFonts w:ascii="Microsoft Sans Serif" w:hAnsi="Microsoft Sans Serif" w:cs="Microsoft Sans Serif"/>
          <w:sz w:val="20"/>
          <w:szCs w:val="20"/>
          <w:lang w:val="fr-FR"/>
        </w:rPr>
        <w:t xml:space="preserve"> i </w:t>
      </w:r>
      <w:r>
        <w:rPr>
          <w:rFonts w:ascii="Microsoft Sans Serif" w:hAnsi="Microsoft Sans Serif" w:cs="Microsoft Sans Serif"/>
          <w:i/>
          <w:sz w:val="20"/>
          <w:szCs w:val="20"/>
          <w:lang w:val="fr-FR"/>
        </w:rPr>
        <w:t>in vivo</w:t>
      </w:r>
      <w:r>
        <w:rPr>
          <w:rFonts w:ascii="Microsoft Sans Serif" w:hAnsi="Microsoft Sans Serif" w:cs="Microsoft Sans Serif"/>
          <w:sz w:val="20"/>
          <w:szCs w:val="20"/>
          <w:lang w:val="fr-FR"/>
        </w:rPr>
        <w:t xml:space="preserve"> </w:t>
      </w:r>
      <w:r>
        <w:rPr>
          <w:rFonts w:ascii="Microsoft Sans Serif" w:hAnsi="Microsoft Sans Serif" w:cs="Microsoft Sans Serif"/>
          <w:sz w:val="20"/>
          <w:szCs w:val="20"/>
          <w:lang w:val="mk-MK"/>
        </w:rPr>
        <w:t xml:space="preserve">studije </w:t>
      </w:r>
      <w:r>
        <w:rPr>
          <w:rFonts w:ascii="Microsoft Sans Serif" w:hAnsi="Microsoft Sans Serif" w:cs="Microsoft Sans Serif"/>
          <w:sz w:val="20"/>
          <w:szCs w:val="20"/>
          <w:lang w:val="fr-FR"/>
        </w:rPr>
        <w:t>o genotoksičnosti metadona dale su kontradiktorne rezultate sa znacima slabog klastogenog potencijala. Međutim, iz ovih rezultata trenutno se ne može utvrditi rizik pri kliničkoj upotrebi. Dugotrajna ispitivanja na pacovima i miševima nisu pružila dokaze o kancerogenom potencijalu.</w:t>
      </w:r>
    </w:p>
    <w:p w14:paraId="424AED76">
      <w:pPr>
        <w:pStyle w:val="9"/>
        <w:jc w:val="both"/>
        <w:rPr>
          <w:rFonts w:ascii="Microsoft Sans Serif" w:hAnsi="Microsoft Sans Serif" w:cs="Microsoft Sans Serif"/>
          <w:sz w:val="20"/>
          <w:szCs w:val="20"/>
          <w:lang w:val="fr-FR"/>
        </w:rPr>
      </w:pPr>
    </w:p>
    <w:p w14:paraId="147C913D">
      <w:pPr>
        <w:widowControl w:val="0"/>
        <w:tabs>
          <w:tab w:val="clear" w:pos="284"/>
        </w:tabs>
        <w:autoSpaceDE w:val="0"/>
        <w:autoSpaceDN w:val="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Reproduktivna toksičnost</w:t>
      </w:r>
    </w:p>
    <w:p w14:paraId="09DC9FB0">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Levometadon nije dovol</w:t>
      </w:r>
      <w:r>
        <w:rPr>
          <w:rFonts w:ascii="Microsoft Sans Serif" w:hAnsi="Microsoft Sans Serif" w:cs="Microsoft Sans Serif"/>
          <w:sz w:val="20"/>
          <w:szCs w:val="20"/>
          <w:lang w:val="en-GB"/>
        </w:rPr>
        <w:t>ј</w:t>
      </w:r>
      <w:r>
        <w:rPr>
          <w:rFonts w:ascii="Microsoft Sans Serif" w:hAnsi="Microsoft Sans Serif" w:cs="Microsoft Sans Serif"/>
          <w:sz w:val="20"/>
          <w:szCs w:val="20"/>
          <w:lang w:val="sv-SE"/>
        </w:rPr>
        <w:t>no proučavan. Za procjenu se mogu koristiti rezultati iz istraživanja na D, L-metadonu.</w:t>
      </w:r>
    </w:p>
    <w:p w14:paraId="6FE6E433">
      <w:pPr>
        <w:widowControl w:val="0"/>
        <w:tabs>
          <w:tab w:val="clear" w:pos="284"/>
        </w:tabs>
        <w:autoSpaceDE w:val="0"/>
        <w:autoSpaceDN w:val="0"/>
        <w:rPr>
          <w:rFonts w:ascii="Microsoft Sans Serif" w:hAnsi="Microsoft Sans Serif" w:cs="Microsoft Sans Serif"/>
          <w:sz w:val="20"/>
          <w:szCs w:val="20"/>
          <w:lang w:val="sv-SE"/>
        </w:rPr>
      </w:pPr>
    </w:p>
    <w:p w14:paraId="07CD5A63">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Kod pacova, primjena 20 mg/kg/dan metadona tokom 5 dana dovela je do smanjenja težine prostate, sjemen</w:t>
      </w:r>
      <w:r>
        <w:rPr>
          <w:rFonts w:ascii="Microsoft Sans Serif" w:hAnsi="Microsoft Sans Serif" w:cs="Microsoft Sans Serif"/>
          <w:sz w:val="20"/>
          <w:szCs w:val="20"/>
          <w:lang w:val="sr-Cyrl-RS"/>
        </w:rPr>
        <w:t>ih kesica</w:t>
      </w:r>
      <w:r>
        <w:rPr>
          <w:rFonts w:ascii="Microsoft Sans Serif" w:hAnsi="Microsoft Sans Serif" w:cs="Microsoft Sans Serif"/>
          <w:sz w:val="20"/>
          <w:szCs w:val="20"/>
          <w:lang w:val="sv-SE"/>
        </w:rPr>
        <w:t xml:space="preserve"> i testisa. Potomci muških pacova liječenih metadonom (do 38 mg/kg/dan) imali su povećanu stopu neonatalnog mortaliteta od 74%.</w:t>
      </w:r>
    </w:p>
    <w:p w14:paraId="22DBB6E8">
      <w:pPr>
        <w:widowControl w:val="0"/>
        <w:tabs>
          <w:tab w:val="clear" w:pos="284"/>
        </w:tabs>
        <w:autoSpaceDE w:val="0"/>
        <w:autoSpaceDN w:val="0"/>
        <w:rPr>
          <w:rFonts w:ascii="Microsoft Sans Serif" w:hAnsi="Microsoft Sans Serif" w:cs="Microsoft Sans Serif"/>
          <w:sz w:val="20"/>
          <w:szCs w:val="20"/>
          <w:lang w:val="sv-SE"/>
        </w:rPr>
      </w:pPr>
    </w:p>
    <w:p w14:paraId="7FA3CC12">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Mladunci ženki pacova zavisnih od metadona pokazali su usporen postnataln</w:t>
      </w:r>
      <w:r>
        <w:rPr>
          <w:rFonts w:ascii="Microsoft Sans Serif" w:hAnsi="Microsoft Sans Serif" w:cs="Microsoft Sans Serif"/>
          <w:sz w:val="20"/>
          <w:szCs w:val="20"/>
          <w:lang w:val="sr-Cyrl-RS"/>
        </w:rPr>
        <w:t>i rast</w:t>
      </w:r>
      <w:r>
        <w:rPr>
          <w:rFonts w:ascii="Microsoft Sans Serif" w:hAnsi="Microsoft Sans Serif" w:cs="Microsoft Sans Serif"/>
          <w:sz w:val="20"/>
          <w:szCs w:val="20"/>
          <w:lang w:val="sv-SE"/>
        </w:rPr>
        <w:t xml:space="preserve"> mozga, smanjenu tjelesnu težinu i povećan neonatalni mortalitet. Muški potomci pacova koji su primali oralnu terapiju metadonom od 14. do 19. dana trudnoće pokazali su značajno smanjenje nivoa testosterona u krvi (moguć je antagoniz</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v-SE"/>
        </w:rPr>
        <w:t>m naloksonom).</w:t>
      </w:r>
    </w:p>
    <w:p w14:paraId="1D5502A3">
      <w:pPr>
        <w:widowControl w:val="0"/>
        <w:tabs>
          <w:tab w:val="clear" w:pos="284"/>
        </w:tabs>
        <w:autoSpaceDE w:val="0"/>
        <w:autoSpaceDN w:val="0"/>
        <w:rPr>
          <w:rFonts w:ascii="Microsoft Sans Serif" w:hAnsi="Microsoft Sans Serif" w:cs="Microsoft Sans Serif"/>
          <w:sz w:val="20"/>
          <w:szCs w:val="20"/>
          <w:lang w:val="sv-SE"/>
        </w:rPr>
      </w:pPr>
    </w:p>
    <w:p w14:paraId="2F530289">
      <w:pPr>
        <w:widowControl w:val="0"/>
        <w:tabs>
          <w:tab w:val="clear" w:pos="284"/>
        </w:tabs>
        <w:autoSpaceDE w:val="0"/>
        <w:autoSpaceDN w:val="0"/>
        <w:rPr>
          <w:rFonts w:ascii="Microsoft Sans Serif" w:hAnsi="Microsoft Sans Serif" w:cs="Microsoft Sans Serif"/>
          <w:sz w:val="20"/>
          <w:szCs w:val="20"/>
          <w:lang w:val="sv-SE"/>
        </w:rPr>
      </w:pPr>
    </w:p>
    <w:p w14:paraId="50F22B8D">
      <w:pPr>
        <w:pStyle w:val="18"/>
        <w:spacing w:before="0" w:after="0"/>
        <w:jc w:val="both"/>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6. FARMACEUTSKI PODACI</w:t>
      </w:r>
    </w:p>
    <w:p w14:paraId="68689AE4">
      <w:pPr>
        <w:pStyle w:val="18"/>
        <w:spacing w:before="0" w:after="0"/>
        <w:jc w:val="both"/>
        <w:rPr>
          <w:rFonts w:ascii="Microsoft Sans Serif" w:hAnsi="Microsoft Sans Serif" w:cs="Microsoft Sans Serif"/>
          <w:sz w:val="20"/>
          <w:szCs w:val="20"/>
          <w:lang w:val="sv-SE"/>
        </w:rPr>
      </w:pPr>
    </w:p>
    <w:p w14:paraId="757DA4D9">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6.1. Spisak pomo</w:t>
      </w:r>
      <w:r>
        <w:rPr>
          <w:rFonts w:ascii="Microsoft Sans Serif" w:hAnsi="Microsoft Sans Serif" w:cs="Microsoft Sans Serif"/>
          <w:b/>
          <w:bCs/>
          <w:sz w:val="20"/>
          <w:szCs w:val="20"/>
          <w:lang w:val="sr-Latn-CS"/>
        </w:rPr>
        <w:t>ćnih supstanci</w:t>
      </w:r>
    </w:p>
    <w:p w14:paraId="702A16DC">
      <w:pPr>
        <w:rPr>
          <w:rFonts w:ascii="Microsoft Sans Serif" w:hAnsi="Microsoft Sans Serif" w:cs="Microsoft Sans Serif"/>
          <w:sz w:val="20"/>
          <w:szCs w:val="20"/>
          <w:lang w:val="sv-SE"/>
        </w:rPr>
      </w:pPr>
    </w:p>
    <w:p w14:paraId="19BBE3D8">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r-Cyrl-RS"/>
        </w:rPr>
        <w:t>Glicerol</w:t>
      </w:r>
      <w:r>
        <w:rPr>
          <w:rFonts w:ascii="Microsoft Sans Serif" w:hAnsi="Microsoft Sans Serif" w:cs="Microsoft Sans Serif"/>
          <w:sz w:val="20"/>
          <w:szCs w:val="20"/>
          <w:lang w:val="sv-SE"/>
        </w:rPr>
        <w:t>;</w:t>
      </w:r>
    </w:p>
    <w:p w14:paraId="58209AED">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Natrijum</w:t>
      </w:r>
      <w:r>
        <w:rPr>
          <w:rFonts w:ascii="Microsoft Sans Serif" w:hAnsi="Microsoft Sans Serif" w:cs="Microsoft Sans Serif"/>
          <w:sz w:val="20"/>
          <w:szCs w:val="20"/>
          <w:lang w:val="sv-SE"/>
        </w:rPr>
        <w:t>–</w:t>
      </w:r>
      <w:r>
        <w:rPr>
          <w:rFonts w:ascii="Microsoft Sans Serif" w:hAnsi="Microsoft Sans Serif" w:cs="Microsoft Sans Serif"/>
          <w:sz w:val="20"/>
          <w:szCs w:val="20"/>
          <w:lang w:val="sr-Cyrl-RS"/>
        </w:rPr>
        <w:t>benzoat</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sr-Cyrl-RS"/>
        </w:rPr>
        <w:t>(E211)</w:t>
      </w:r>
      <w:r>
        <w:rPr>
          <w:rFonts w:ascii="Microsoft Sans Serif" w:hAnsi="Microsoft Sans Serif" w:cs="Microsoft Sans Serif"/>
          <w:sz w:val="20"/>
          <w:szCs w:val="20"/>
          <w:lang w:val="sv-SE"/>
        </w:rPr>
        <w:t>;</w:t>
      </w:r>
      <w:r>
        <w:rPr>
          <w:rFonts w:ascii="Microsoft Sans Serif" w:hAnsi="Microsoft Sans Serif" w:cs="Microsoft Sans Serif"/>
          <w:sz w:val="20"/>
          <w:szCs w:val="20"/>
          <w:lang w:val="sr-Cyrl-RS"/>
        </w:rPr>
        <w:t xml:space="preserve"> </w:t>
      </w:r>
    </w:p>
    <w:p w14:paraId="75E45E8B">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r-Cyrl-RS"/>
        </w:rPr>
        <w:t>Limunska kiselina, monohidrat</w:t>
      </w:r>
      <w:r>
        <w:rPr>
          <w:rFonts w:ascii="Microsoft Sans Serif" w:hAnsi="Microsoft Sans Serif" w:cs="Microsoft Sans Serif"/>
          <w:sz w:val="20"/>
          <w:szCs w:val="20"/>
          <w:lang w:val="sv-SE"/>
        </w:rPr>
        <w:t>;</w:t>
      </w:r>
    </w:p>
    <w:p w14:paraId="550C02A4">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r-Cyrl-RS"/>
        </w:rPr>
        <w:t>Voda, prečišćena</w:t>
      </w:r>
      <w:r>
        <w:rPr>
          <w:rFonts w:ascii="Microsoft Sans Serif" w:hAnsi="Microsoft Sans Serif" w:cs="Microsoft Sans Serif"/>
          <w:sz w:val="20"/>
          <w:szCs w:val="20"/>
          <w:lang w:val="sv-SE"/>
        </w:rPr>
        <w:t>.</w:t>
      </w:r>
    </w:p>
    <w:p w14:paraId="48CE2911">
      <w:pPr>
        <w:rPr>
          <w:rFonts w:ascii="Microsoft Sans Serif" w:hAnsi="Microsoft Sans Serif" w:cs="Microsoft Sans Serif"/>
          <w:sz w:val="20"/>
          <w:szCs w:val="20"/>
          <w:lang w:val="sv-SE"/>
        </w:rPr>
      </w:pPr>
    </w:p>
    <w:p w14:paraId="280A42B3">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6.2. Inkompatibilnost</w:t>
      </w:r>
    </w:p>
    <w:p w14:paraId="2CAD987B">
      <w:pPr>
        <w:rPr>
          <w:rFonts w:ascii="Microsoft Sans Serif" w:hAnsi="Microsoft Sans Serif" w:cs="Microsoft Sans Serif"/>
          <w:sz w:val="20"/>
          <w:szCs w:val="20"/>
          <w:lang w:val="sv-SE"/>
        </w:rPr>
      </w:pPr>
    </w:p>
    <w:p w14:paraId="1ABF7D27">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Nije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enjivo.</w:t>
      </w:r>
    </w:p>
    <w:p w14:paraId="3F310C2C">
      <w:pPr>
        <w:rPr>
          <w:rFonts w:ascii="Microsoft Sans Serif" w:hAnsi="Microsoft Sans Serif" w:cs="Microsoft Sans Serif"/>
          <w:sz w:val="20"/>
          <w:szCs w:val="20"/>
          <w:lang w:val="sv-SE"/>
        </w:rPr>
      </w:pPr>
    </w:p>
    <w:p w14:paraId="57ACC701">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6.3. Rok upotrebe</w:t>
      </w:r>
    </w:p>
    <w:p w14:paraId="1A5B5518">
      <w:pPr>
        <w:rPr>
          <w:rFonts w:ascii="Microsoft Sans Serif" w:hAnsi="Microsoft Sans Serif" w:cs="Microsoft Sans Serif"/>
          <w:sz w:val="20"/>
          <w:szCs w:val="20"/>
          <w:lang w:val="sv-SE"/>
        </w:rPr>
      </w:pPr>
    </w:p>
    <w:p w14:paraId="3CDC4A7E">
      <w:pPr>
        <w:widowControl w:val="0"/>
        <w:tabs>
          <w:tab w:val="clear" w:pos="284"/>
        </w:tabs>
        <w:autoSpaceDE w:val="0"/>
        <w:autoSpaceDN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Latn-RS"/>
        </w:rPr>
        <w:t>Dvije (</w:t>
      </w:r>
      <w:r>
        <w:rPr>
          <w:rFonts w:ascii="Microsoft Sans Serif" w:hAnsi="Microsoft Sans Serif" w:cs="Microsoft Sans Serif"/>
          <w:sz w:val="20"/>
          <w:szCs w:val="20"/>
          <w:lang w:val="sr-Cyrl-RS"/>
        </w:rPr>
        <w:t>2</w:t>
      </w:r>
      <w:r>
        <w:rPr>
          <w:rFonts w:ascii="Microsoft Sans Serif" w:hAnsi="Microsoft Sans Serif" w:cs="Microsoft Sans Serif"/>
          <w:sz w:val="20"/>
          <w:szCs w:val="20"/>
          <w:lang w:val="sr-Latn-RS"/>
        </w:rPr>
        <w:t>)</w:t>
      </w:r>
      <w:r>
        <w:rPr>
          <w:rFonts w:ascii="Microsoft Sans Serif" w:hAnsi="Microsoft Sans Serif" w:cs="Microsoft Sans Serif"/>
          <w:sz w:val="20"/>
          <w:szCs w:val="20"/>
          <w:lang w:val="sr-Cyrl-RS"/>
        </w:rPr>
        <w:t xml:space="preserve"> godine.</w:t>
      </w:r>
    </w:p>
    <w:p w14:paraId="6A229644">
      <w:pPr>
        <w:widowControl w:val="0"/>
        <w:tabs>
          <w:tab w:val="clear" w:pos="284"/>
        </w:tabs>
        <w:autoSpaceDE w:val="0"/>
        <w:autoSpaceDN w:val="0"/>
        <w:rPr>
          <w:rFonts w:ascii="Microsoft Sans Serif" w:hAnsi="Microsoft Sans Serif" w:cs="Microsoft Sans Serif"/>
          <w:color w:val="FF0000"/>
          <w:sz w:val="20"/>
          <w:szCs w:val="20"/>
          <w:lang w:val="sv-SE"/>
        </w:rPr>
      </w:pPr>
    </w:p>
    <w:p w14:paraId="5B314A5D">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Rok upotrebe lijeka nakon prvog otvaranja je 90 dana, kada se čuva na temperaturi do 25⁰C u originalnom pakovanju radi zaštite od svjetlosti. </w:t>
      </w:r>
    </w:p>
    <w:p w14:paraId="39718DE0">
      <w:pPr>
        <w:widowControl w:val="0"/>
        <w:tabs>
          <w:tab w:val="clear" w:pos="284"/>
        </w:tabs>
        <w:autoSpaceDE w:val="0"/>
        <w:autoSpaceDN w:val="0"/>
        <w:rPr>
          <w:rFonts w:ascii="Microsoft Sans Serif" w:hAnsi="Microsoft Sans Serif" w:cs="Microsoft Sans Serif"/>
          <w:sz w:val="20"/>
          <w:szCs w:val="20"/>
          <w:lang w:val="sv-SE"/>
        </w:rPr>
      </w:pPr>
    </w:p>
    <w:p w14:paraId="70746CF7">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Razblažen rastvor sa voćnim sokom (npr. sokom od narandže ili sirupom od maline) ili sa vodom za piće namijenjen za neposrednu upotrebu treba upotrijebiti u roku od 7 dana, ako se čuva na temperaturi do 25°C. </w:t>
      </w:r>
    </w:p>
    <w:p w14:paraId="7146ACBE">
      <w:pPr>
        <w:rPr>
          <w:rFonts w:ascii="Microsoft Sans Serif" w:hAnsi="Microsoft Sans Serif" w:cs="Microsoft Sans Serif"/>
          <w:sz w:val="20"/>
          <w:szCs w:val="20"/>
          <w:lang w:val="sv-SE"/>
        </w:rPr>
      </w:pPr>
    </w:p>
    <w:p w14:paraId="09E88696">
      <w:pPr>
        <w:widowControl w:val="0"/>
        <w:tabs>
          <w:tab w:val="clear" w:pos="284"/>
        </w:tabs>
        <w:autoSpaceDE w:val="0"/>
        <w:autoSpaceDN w:val="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Razblažen rastvor sa vodom za piće ili sa konzerviranim i viskoznim razblaživačima namijenjen za primjenu kod kuće treba upotrijebiti u roku od 90 dana, ukoliko se čuva na temperaturi do 25⁰C. </w:t>
      </w:r>
      <w:r>
        <w:rPr>
          <w:rFonts w:ascii="Microsoft Sans Serif" w:hAnsi="Microsoft Sans Serif" w:cs="Microsoft Sans Serif"/>
          <w:sz w:val="20"/>
          <w:szCs w:val="20"/>
          <w:lang w:val="sr-Cyrl-RS"/>
        </w:rPr>
        <w:t>Preparat nam</w:t>
      </w:r>
      <w:r>
        <w:rPr>
          <w:rFonts w:ascii="Microsoft Sans Serif" w:hAnsi="Microsoft Sans Serif" w:cs="Microsoft Sans Serif"/>
          <w:sz w:val="20"/>
          <w:szCs w:val="20"/>
          <w:lang w:val="sv-SE"/>
        </w:rPr>
        <w:t>ij</w:t>
      </w:r>
      <w:r>
        <w:rPr>
          <w:rFonts w:ascii="Microsoft Sans Serif" w:hAnsi="Microsoft Sans Serif" w:cs="Microsoft Sans Serif"/>
          <w:sz w:val="20"/>
          <w:szCs w:val="20"/>
          <w:lang w:val="sr-Cyrl-RS"/>
        </w:rPr>
        <w:t>enjen za primjenu kod kuće čuvati izvan dohvata i pogleda djece</w:t>
      </w:r>
      <w:r>
        <w:rPr>
          <w:rFonts w:ascii="Microsoft Sans Serif" w:hAnsi="Microsoft Sans Serif" w:cs="Microsoft Sans Serif"/>
          <w:sz w:val="20"/>
          <w:szCs w:val="20"/>
          <w:lang w:val="sv-SE"/>
        </w:rPr>
        <w:t>.</w:t>
      </w:r>
    </w:p>
    <w:p w14:paraId="71093918">
      <w:pPr>
        <w:rPr>
          <w:rFonts w:ascii="Microsoft Sans Serif" w:hAnsi="Microsoft Sans Serif" w:cs="Microsoft Sans Serif"/>
          <w:b/>
          <w:bCs/>
          <w:sz w:val="20"/>
          <w:szCs w:val="20"/>
          <w:lang w:val="sv-SE"/>
        </w:rPr>
      </w:pPr>
    </w:p>
    <w:p w14:paraId="1F45A6D1">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6.4. Posebne</w:t>
      </w:r>
      <w:r>
        <w:rPr>
          <w:rFonts w:ascii="Microsoft Sans Serif" w:hAnsi="Microsoft Sans Serif" w:cs="Microsoft Sans Serif"/>
          <w:b/>
          <w:bCs/>
          <w:sz w:val="20"/>
          <w:szCs w:val="20"/>
          <w:lang w:val="sr-Latn-RS"/>
        </w:rPr>
        <w:t xml:space="preserve"> mjere</w:t>
      </w:r>
      <w:r>
        <w:rPr>
          <w:rFonts w:ascii="Microsoft Sans Serif" w:hAnsi="Microsoft Sans Serif" w:cs="Microsoft Sans Serif"/>
          <w:b/>
          <w:bCs/>
          <w:sz w:val="20"/>
          <w:szCs w:val="20"/>
          <w:lang w:val="sv-SE"/>
        </w:rPr>
        <w:t xml:space="preserve"> pri čuvanju</w:t>
      </w:r>
    </w:p>
    <w:p w14:paraId="4E1D5832">
      <w:pPr>
        <w:rPr>
          <w:rFonts w:ascii="Microsoft Sans Serif" w:hAnsi="Microsoft Sans Serif" w:cs="Microsoft Sans Serif"/>
          <w:sz w:val="20"/>
          <w:szCs w:val="20"/>
          <w:lang w:val="sv-SE"/>
        </w:rPr>
      </w:pPr>
    </w:p>
    <w:p w14:paraId="67F762B2">
      <w:pPr>
        <w:rPr>
          <w:rFonts w:ascii="Microsoft Sans Serif" w:hAnsi="Microsoft Sans Serif" w:cs="Microsoft Sans Serif"/>
          <w:sz w:val="20"/>
          <w:szCs w:val="20"/>
          <w:lang w:val="sr-Latn-RS"/>
        </w:rPr>
      </w:pPr>
      <w:r>
        <w:rPr>
          <w:rFonts w:ascii="Microsoft Sans Serif" w:hAnsi="Microsoft Sans Serif" w:cs="Microsoft Sans Serif"/>
          <w:sz w:val="20"/>
          <w:szCs w:val="20"/>
          <w:lang w:val="sv-SE"/>
        </w:rPr>
        <w:t xml:space="preserve">Lijek treba </w:t>
      </w:r>
      <w:r>
        <w:rPr>
          <w:rFonts w:ascii="Microsoft Sans Serif" w:hAnsi="Microsoft Sans Serif" w:cs="Microsoft Sans Serif"/>
          <w:sz w:val="20"/>
          <w:szCs w:val="20"/>
          <w:lang w:val="sr-Latn-RS"/>
        </w:rPr>
        <w:t>čuvati na temperaturi do 30</w:t>
      </w:r>
      <w:r>
        <w:rPr>
          <w:rFonts w:ascii="Microsoft Sans Serif" w:hAnsi="Microsoft Sans Serif" w:cs="Microsoft Sans Serif"/>
          <w:sz w:val="20"/>
          <w:szCs w:val="20"/>
          <w:lang w:val="sv-SE"/>
        </w:rPr>
        <w:t>⁰C.</w:t>
      </w:r>
    </w:p>
    <w:p w14:paraId="56CD5FD0">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Čuvati u originalnom pakovanju radi zaštite od svjetlosti.</w:t>
      </w:r>
    </w:p>
    <w:p w14:paraId="2AE16197">
      <w:pPr>
        <w:rPr>
          <w:rFonts w:ascii="Microsoft Sans Serif" w:hAnsi="Microsoft Sans Serif" w:cs="Microsoft Sans Serif"/>
          <w:sz w:val="20"/>
          <w:szCs w:val="20"/>
          <w:lang w:val="sr-Latn-RS"/>
        </w:rPr>
      </w:pPr>
    </w:p>
    <w:p w14:paraId="2369AE68">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Za uslove čuvanja nakon prvog otvaranja, pogledati dio 6.3.</w:t>
      </w:r>
    </w:p>
    <w:p w14:paraId="35A26617">
      <w:pPr>
        <w:rPr>
          <w:rFonts w:ascii="Microsoft Sans Serif" w:hAnsi="Microsoft Sans Serif" w:cs="Microsoft Sans Serif"/>
          <w:sz w:val="20"/>
          <w:szCs w:val="20"/>
          <w:lang w:val="sr-Latn-RS"/>
        </w:rPr>
      </w:pPr>
    </w:p>
    <w:p w14:paraId="74F6A845">
      <w:pPr>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6.5 </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Vrsta i sadržaj unutrašnjeg pakovanja kontejnera</w:t>
      </w:r>
    </w:p>
    <w:p w14:paraId="458008EF">
      <w:pPr>
        <w:rPr>
          <w:rFonts w:ascii="Microsoft Sans Serif" w:hAnsi="Microsoft Sans Serif" w:cs="Microsoft Sans Serif"/>
          <w:sz w:val="20"/>
          <w:szCs w:val="20"/>
          <w:lang w:val="sv-SE"/>
        </w:rPr>
      </w:pPr>
    </w:p>
    <w:p w14:paraId="33533F14">
      <w:pPr>
        <w:pStyle w:val="20"/>
        <w:jc w:val="both"/>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Unutrašnje pakovanje je boca od smeđeg stakla (hidrolitičke grupe III), zatvorena sigurnosnim zatvaračem za djecu od polipropilena sa oznakom, PE oblogom i sigurnosnim prstenom.</w:t>
      </w:r>
    </w:p>
    <w:p w14:paraId="6E2FD0DD">
      <w:pPr>
        <w:pStyle w:val="20"/>
        <w:jc w:val="both"/>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Spoljašnje pakovanje je kartonska kutija koja sadrži jednu bocu sa 100 ml, 500 ml ili 1000 ml oralnog rastvora, uz priloženo Uputstvo za pacijenta.</w:t>
      </w:r>
    </w:p>
    <w:p w14:paraId="6A3B275E">
      <w:pPr>
        <w:rPr>
          <w:rFonts w:ascii="Microsoft Sans Serif" w:hAnsi="Microsoft Sans Serif" w:cs="Microsoft Sans Serif"/>
          <w:sz w:val="20"/>
          <w:szCs w:val="20"/>
          <w:lang w:val="sv-SE"/>
        </w:rPr>
      </w:pPr>
    </w:p>
    <w:p w14:paraId="06E4380A">
      <w:pPr>
        <w:rPr>
          <w:rFonts w:ascii="Microsoft Sans Serif" w:hAnsi="Microsoft Sans Serif" w:cs="Microsoft Sans Serif"/>
          <w:sz w:val="20"/>
          <w:szCs w:val="20"/>
          <w:lang w:val="sv-SE"/>
        </w:rPr>
      </w:pPr>
    </w:p>
    <w:p w14:paraId="3AA3D3B7">
      <w:pPr>
        <w:rPr>
          <w:rFonts w:ascii="Microsoft Sans Serif" w:hAnsi="Microsoft Sans Serif" w:cs="Microsoft Sans Serif"/>
          <w:sz w:val="20"/>
          <w:szCs w:val="20"/>
          <w:lang w:val="sv-SE"/>
        </w:rPr>
      </w:pPr>
    </w:p>
    <w:p w14:paraId="52292AFA">
      <w:pPr>
        <w:numPr>
          <w:ilvl w:val="1"/>
          <w:numId w:val="12"/>
        </w:numPr>
        <w:tabs>
          <w:tab w:val="clear" w:pos="284"/>
        </w:tabs>
        <w:ind w:left="0" w:firstLine="0"/>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Uputstva za upotrebu i rukovanje i posebne mjere za uklanjanje neiskorištenog lijeka ili otpadnih materijala koji potiču od lijeka </w:t>
      </w:r>
    </w:p>
    <w:p w14:paraId="1062A3BF">
      <w:pPr>
        <w:rPr>
          <w:rFonts w:ascii="Microsoft Sans Serif" w:hAnsi="Microsoft Sans Serif" w:cs="Microsoft Sans Serif"/>
          <w:sz w:val="20"/>
          <w:lang w:val="sv-SE"/>
        </w:rPr>
      </w:pPr>
    </w:p>
    <w:p w14:paraId="33309195">
      <w:pPr>
        <w:tabs>
          <w:tab w:val="left" w:pos="567"/>
        </w:tabs>
        <w:rPr>
          <w:rFonts w:ascii="Microsoft Sans Serif" w:hAnsi="Microsoft Sans Serif" w:cs="Microsoft Sans Serif"/>
          <w:sz w:val="20"/>
          <w:lang w:val="sr-Latn-BA"/>
        </w:rPr>
      </w:pPr>
      <w:r>
        <w:rPr>
          <w:rFonts w:ascii="Microsoft Sans Serif" w:hAnsi="Microsoft Sans Serif" w:cs="Microsoft Sans Serif"/>
          <w:sz w:val="20"/>
          <w:lang w:val="sr-Latn-BA"/>
        </w:rPr>
        <w:t xml:space="preserve">Nema posebnih zahtjeva. </w:t>
      </w:r>
    </w:p>
    <w:p w14:paraId="694DC7A2">
      <w:pPr>
        <w:rPr>
          <w:rFonts w:ascii="Microsoft Sans Serif" w:hAnsi="Microsoft Sans Serif" w:cs="Microsoft Sans Serif"/>
          <w:sz w:val="20"/>
          <w:lang w:val="sv-SE"/>
        </w:rPr>
      </w:pPr>
      <w:r>
        <w:rPr>
          <w:rFonts w:ascii="Microsoft Sans Serif" w:hAnsi="Microsoft Sans Serif" w:cs="Microsoft Sans Serif"/>
          <w:sz w:val="20"/>
          <w:lang w:val="sv-SE"/>
        </w:rPr>
        <w:t>Sav neiskorišten lijek ili otpadni materijal treba zbrinuti u skladu sa lokalnim propisima.</w:t>
      </w:r>
    </w:p>
    <w:p w14:paraId="6F86D05A">
      <w:pPr>
        <w:widowControl w:val="0"/>
        <w:tabs>
          <w:tab w:val="clear" w:pos="284"/>
        </w:tabs>
        <w:autoSpaceDE w:val="0"/>
        <w:autoSpaceDN w:val="0"/>
        <w:rPr>
          <w:rFonts w:ascii="Microsoft Sans Serif" w:hAnsi="Microsoft Sans Serif" w:cs="Microsoft Sans Serif"/>
          <w:sz w:val="20"/>
          <w:szCs w:val="20"/>
          <w:lang w:val="sv-SE"/>
        </w:rPr>
      </w:pPr>
    </w:p>
    <w:p w14:paraId="26C89188">
      <w:pPr>
        <w:pStyle w:val="9"/>
        <w:spacing w:before="3"/>
        <w:ind w:left="0"/>
        <w:jc w:val="both"/>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Napomena za medicinsko osoblje</w:t>
      </w:r>
    </w:p>
    <w:p w14:paraId="73CD47E4">
      <w:pPr>
        <w:pStyle w:val="9"/>
        <w:spacing w:before="3"/>
        <w:ind w:left="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Lijek Lefisyo namijenjen za upotrebu kod kuće može se pripremiti razblaživanjem lijeka Lefisyo vodom za piće u odnosu 1:2 (jedan dio lijeka Lefisyo i dva dijela vode), ili konzerviranim i viskoznim razblaživačima u omjeru 1:1.</w:t>
      </w:r>
    </w:p>
    <w:p w14:paraId="19EA70A4">
      <w:pPr>
        <w:pStyle w:val="9"/>
        <w:spacing w:before="3"/>
        <w:ind w:left="0"/>
        <w:jc w:val="both"/>
        <w:rPr>
          <w:rFonts w:ascii="Microsoft Sans Serif" w:hAnsi="Microsoft Sans Serif" w:cs="Microsoft Sans Serif"/>
          <w:sz w:val="20"/>
          <w:szCs w:val="20"/>
          <w:lang w:val="sv-SE"/>
        </w:rPr>
      </w:pPr>
    </w:p>
    <w:p w14:paraId="51EFF88D">
      <w:pPr>
        <w:pStyle w:val="9"/>
        <w:spacing w:before="3"/>
        <w:ind w:left="0"/>
        <w:jc w:val="both"/>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Ako je lijek Lefisyo namijenjen za upotrebu kod kuće, pakuje se u pojedinaćne dnevne doze i obilježava. Pacijent prima ove dnevne doze u zdravstvenoj ustanovi i uzima ih u obliku oralne doze po uputstvu ljekara. </w:t>
      </w:r>
    </w:p>
    <w:p w14:paraId="411677D2">
      <w:pPr>
        <w:rPr>
          <w:rFonts w:ascii="Microsoft Sans Serif" w:hAnsi="Microsoft Sans Serif" w:cs="Microsoft Sans Serif"/>
          <w:b/>
          <w:sz w:val="20"/>
          <w:lang w:val="sr-Latn-BA"/>
        </w:rPr>
      </w:pPr>
    </w:p>
    <w:p w14:paraId="15FF9B24">
      <w:pPr>
        <w:numPr>
          <w:ilvl w:val="1"/>
          <w:numId w:val="12"/>
        </w:numPr>
        <w:tabs>
          <w:tab w:val="clear" w:pos="284"/>
        </w:tabs>
        <w:ind w:left="0" w:firstLine="0"/>
        <w:rPr>
          <w:rFonts w:ascii="Microsoft Sans Serif" w:hAnsi="Microsoft Sans Serif" w:cs="Microsoft Sans Serif"/>
          <w:b/>
          <w:sz w:val="20"/>
          <w:lang w:val="sr-Latn-BA"/>
        </w:rPr>
      </w:pPr>
      <w:r>
        <w:rPr>
          <w:rFonts w:ascii="Microsoft Sans Serif" w:hAnsi="Microsoft Sans Serif" w:cs="Microsoft Sans Serif"/>
          <w:b/>
          <w:sz w:val="20"/>
          <w:lang w:val="sr-Latn-BA"/>
        </w:rPr>
        <w:t>Režim izdavanja</w:t>
      </w:r>
    </w:p>
    <w:p w14:paraId="09EF847B">
      <w:pPr>
        <w:tabs>
          <w:tab w:val="left" w:pos="567"/>
        </w:tabs>
        <w:rPr>
          <w:rFonts w:ascii="Microsoft Sans Serif" w:hAnsi="Microsoft Sans Serif" w:cs="Microsoft Sans Serif"/>
          <w:sz w:val="20"/>
          <w:lang w:val="sr-Latn-BA"/>
        </w:rPr>
      </w:pPr>
    </w:p>
    <w:p w14:paraId="44BA1257">
      <w:pPr>
        <w:rPr>
          <w:rFonts w:ascii="Microsoft Sans Serif" w:hAnsi="Microsoft Sans Serif" w:cs="Microsoft Sans Serif"/>
          <w:sz w:val="20"/>
          <w:lang w:val="sr-Latn-BA"/>
        </w:rPr>
      </w:pPr>
      <w:r>
        <w:rPr>
          <w:rFonts w:ascii="Microsoft Sans Serif" w:hAnsi="Microsoft Sans Serif" w:cs="Microsoft Sans Serif"/>
          <w:sz w:val="20"/>
          <w:lang w:val="sr-Latn-BA"/>
        </w:rPr>
        <w:t>ZU - Lijek se upotrebljava u zdravstvenoj ustanovi sekundarnog ili tercijarnog nivoa.</w:t>
      </w:r>
    </w:p>
    <w:p w14:paraId="7322182D">
      <w:pPr>
        <w:widowControl w:val="0"/>
        <w:tabs>
          <w:tab w:val="clear" w:pos="284"/>
        </w:tabs>
        <w:autoSpaceDE w:val="0"/>
        <w:autoSpaceDN w:val="0"/>
        <w:rPr>
          <w:rFonts w:ascii="Microsoft Sans Serif" w:hAnsi="Microsoft Sans Serif" w:cs="Microsoft Sans Serif"/>
          <w:sz w:val="20"/>
          <w:szCs w:val="20"/>
          <w:lang w:val="sr-Latn-BA"/>
        </w:rPr>
      </w:pPr>
    </w:p>
    <w:p w14:paraId="7C7753A7">
      <w:pPr>
        <w:tabs>
          <w:tab w:val="left" w:pos="426"/>
          <w:tab w:val="left" w:pos="851"/>
        </w:tabs>
        <w:rPr>
          <w:rFonts w:ascii="Microsoft Sans Serif" w:hAnsi="Microsoft Sans Serif" w:cs="Microsoft Sans Serif"/>
          <w:b/>
          <w:sz w:val="20"/>
          <w:lang w:val="sr-Latn-BA"/>
        </w:rPr>
      </w:pPr>
      <w:r>
        <w:rPr>
          <w:rFonts w:ascii="Microsoft Sans Serif" w:hAnsi="Microsoft Sans Serif" w:cs="Microsoft Sans Serif"/>
          <w:b/>
          <w:sz w:val="20"/>
          <w:lang w:val="sr-Latn-BA"/>
        </w:rPr>
        <w:t>7.</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ab/>
      </w:r>
      <w:r>
        <w:rPr>
          <w:rFonts w:ascii="Microsoft Sans Serif" w:hAnsi="Microsoft Sans Serif" w:cs="Microsoft Sans Serif"/>
          <w:b/>
          <w:sz w:val="20"/>
          <w:lang w:val="sr-Latn-BA"/>
        </w:rPr>
        <w:t xml:space="preserve">Proizvođač </w:t>
      </w:r>
    </w:p>
    <w:p w14:paraId="08D136CA">
      <w:pPr>
        <w:rPr>
          <w:rFonts w:ascii="Microsoft Sans Serif" w:hAnsi="Microsoft Sans Serif" w:cs="Microsoft Sans Serif"/>
          <w:i/>
          <w:sz w:val="20"/>
          <w:lang w:val="hr-HR"/>
        </w:rPr>
      </w:pPr>
      <w:r>
        <w:rPr>
          <w:rFonts w:ascii="Microsoft Sans Serif" w:hAnsi="Microsoft Sans Serif" w:cs="Microsoft Sans Serif"/>
          <w:sz w:val="20"/>
          <w:lang w:val="hr-HR"/>
        </w:rPr>
        <w:t>ALKALOID AD Skopje</w:t>
      </w:r>
      <w:r>
        <w:rPr>
          <w:rFonts w:ascii="Microsoft Sans Serif" w:hAnsi="Microsoft Sans Serif" w:cs="Microsoft Sans Serif"/>
          <w:sz w:val="20"/>
          <w:lang w:val="hr-HR"/>
        </w:rPr>
        <w:tab/>
      </w:r>
    </w:p>
    <w:p w14:paraId="5D2FA671">
      <w:pPr>
        <w:rPr>
          <w:rFonts w:ascii="Microsoft Sans Serif" w:hAnsi="Microsoft Sans Serif" w:cs="Microsoft Sans Serif"/>
          <w:sz w:val="20"/>
          <w:lang w:val="hr-HR"/>
        </w:rPr>
      </w:pPr>
      <w:r>
        <w:rPr>
          <w:rFonts w:ascii="Microsoft Sans Serif" w:hAnsi="Microsoft Sans Serif" w:cs="Microsoft Sans Serif"/>
          <w:sz w:val="20"/>
          <w:lang w:val="hr-HR"/>
        </w:rPr>
        <w:t>Bul. Aleksandar Makedonski br. 12</w:t>
      </w:r>
      <w:r>
        <w:rPr>
          <w:rFonts w:ascii="Microsoft Sans Serif" w:hAnsi="Microsoft Sans Serif" w:cs="Microsoft Sans Serif"/>
          <w:sz w:val="20"/>
          <w:lang w:val="hr-HR"/>
        </w:rPr>
        <w:tab/>
      </w:r>
      <w:r>
        <w:rPr>
          <w:rFonts w:ascii="Microsoft Sans Serif" w:hAnsi="Microsoft Sans Serif" w:cs="Microsoft Sans Serif"/>
          <w:sz w:val="20"/>
          <w:lang w:val="hr-HR"/>
        </w:rPr>
        <w:tab/>
      </w:r>
      <w:r>
        <w:rPr>
          <w:rFonts w:ascii="Microsoft Sans Serif" w:hAnsi="Microsoft Sans Serif" w:cs="Microsoft Sans Serif"/>
          <w:sz w:val="20"/>
          <w:lang w:val="hr-HR"/>
        </w:rPr>
        <w:tab/>
      </w:r>
    </w:p>
    <w:p w14:paraId="08112CB3">
      <w:pPr>
        <w:rPr>
          <w:rFonts w:ascii="Microsoft Sans Serif" w:hAnsi="Microsoft Sans Serif" w:cs="Microsoft Sans Serif"/>
          <w:sz w:val="20"/>
          <w:lang w:val="hr-HR"/>
        </w:rPr>
      </w:pPr>
      <w:r>
        <w:rPr>
          <w:rFonts w:ascii="Microsoft Sans Serif" w:hAnsi="Microsoft Sans Serif" w:cs="Microsoft Sans Serif"/>
          <w:sz w:val="20"/>
          <w:lang w:val="hr-HR"/>
        </w:rPr>
        <w:t>1000 Skopje, Republika Severna Makedonija</w:t>
      </w:r>
      <w:r>
        <w:rPr>
          <w:rFonts w:ascii="Microsoft Sans Serif" w:hAnsi="Microsoft Sans Serif" w:cs="Microsoft Sans Serif"/>
          <w:sz w:val="20"/>
          <w:lang w:val="hr-HR"/>
        </w:rPr>
        <w:tab/>
      </w:r>
    </w:p>
    <w:p w14:paraId="15EC74DE">
      <w:pPr>
        <w:rPr>
          <w:rFonts w:ascii="Microsoft Sans Serif" w:hAnsi="Microsoft Sans Serif" w:cs="Microsoft Sans Serif"/>
          <w:sz w:val="20"/>
          <w:lang w:val="hr-HR"/>
        </w:rPr>
      </w:pPr>
    </w:p>
    <w:p w14:paraId="2B4C3813">
      <w:pPr>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Proizvođač gotovog lijeka </w:t>
      </w:r>
    </w:p>
    <w:p w14:paraId="260FF90F">
      <w:pPr>
        <w:rPr>
          <w:rFonts w:ascii="Microsoft Sans Serif" w:hAnsi="Microsoft Sans Serif" w:cs="Microsoft Sans Serif"/>
          <w:i/>
          <w:sz w:val="20"/>
          <w:lang w:val="hr-HR"/>
        </w:rPr>
      </w:pPr>
      <w:r>
        <w:rPr>
          <w:rFonts w:ascii="Microsoft Sans Serif" w:hAnsi="Microsoft Sans Serif" w:cs="Microsoft Sans Serif"/>
          <w:sz w:val="20"/>
          <w:lang w:val="hr-HR"/>
        </w:rPr>
        <w:t>ALKALOID AD Skopje</w:t>
      </w:r>
      <w:r>
        <w:rPr>
          <w:rFonts w:ascii="Microsoft Sans Serif" w:hAnsi="Microsoft Sans Serif" w:cs="Microsoft Sans Serif"/>
          <w:sz w:val="20"/>
          <w:lang w:val="hr-HR"/>
        </w:rPr>
        <w:tab/>
      </w:r>
    </w:p>
    <w:p w14:paraId="52A41DD9">
      <w:pPr>
        <w:rPr>
          <w:rFonts w:ascii="Microsoft Sans Serif" w:hAnsi="Microsoft Sans Serif" w:cs="Microsoft Sans Serif"/>
          <w:sz w:val="20"/>
          <w:lang w:val="hr-HR"/>
        </w:rPr>
      </w:pPr>
      <w:r>
        <w:rPr>
          <w:rFonts w:ascii="Microsoft Sans Serif" w:hAnsi="Microsoft Sans Serif" w:cs="Microsoft Sans Serif"/>
          <w:sz w:val="20"/>
          <w:lang w:val="hr-HR"/>
        </w:rPr>
        <w:t>Bul. Aleksandar Makedonski br. 12</w:t>
      </w:r>
      <w:r>
        <w:rPr>
          <w:rFonts w:ascii="Microsoft Sans Serif" w:hAnsi="Microsoft Sans Serif" w:cs="Microsoft Sans Serif"/>
          <w:sz w:val="20"/>
          <w:lang w:val="hr-HR"/>
        </w:rPr>
        <w:tab/>
      </w:r>
      <w:r>
        <w:rPr>
          <w:rFonts w:ascii="Microsoft Sans Serif" w:hAnsi="Microsoft Sans Serif" w:cs="Microsoft Sans Serif"/>
          <w:sz w:val="20"/>
          <w:lang w:val="hr-HR"/>
        </w:rPr>
        <w:tab/>
      </w:r>
      <w:r>
        <w:rPr>
          <w:rFonts w:ascii="Microsoft Sans Serif" w:hAnsi="Microsoft Sans Serif" w:cs="Microsoft Sans Serif"/>
          <w:sz w:val="20"/>
          <w:lang w:val="hr-HR"/>
        </w:rPr>
        <w:tab/>
      </w:r>
    </w:p>
    <w:p w14:paraId="2133A3DC">
      <w:pPr>
        <w:rPr>
          <w:rFonts w:ascii="Microsoft Sans Serif" w:hAnsi="Microsoft Sans Serif" w:cs="Microsoft Sans Serif"/>
          <w:sz w:val="20"/>
          <w:lang w:val="hr-HR"/>
        </w:rPr>
      </w:pPr>
      <w:r>
        <w:rPr>
          <w:rFonts w:ascii="Microsoft Sans Serif" w:hAnsi="Microsoft Sans Serif" w:cs="Microsoft Sans Serif"/>
          <w:sz w:val="20"/>
          <w:lang w:val="hr-HR"/>
        </w:rPr>
        <w:t>1000 Skopje, Republika Severna Makedonija</w:t>
      </w:r>
      <w:r>
        <w:rPr>
          <w:rFonts w:ascii="Microsoft Sans Serif" w:hAnsi="Microsoft Sans Serif" w:cs="Microsoft Sans Serif"/>
          <w:sz w:val="20"/>
          <w:lang w:val="hr-HR"/>
        </w:rPr>
        <w:tab/>
      </w:r>
    </w:p>
    <w:p w14:paraId="5521F175">
      <w:pPr>
        <w:rPr>
          <w:rFonts w:ascii="Microsoft Sans Serif" w:hAnsi="Microsoft Sans Serif" w:cs="Microsoft Sans Serif"/>
          <w:sz w:val="20"/>
          <w:lang w:val="sr-Latn-BA"/>
        </w:rPr>
      </w:pPr>
    </w:p>
    <w:p w14:paraId="1238FABC">
      <w:pPr>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Nositelj dozvole za stavljanje gotovog lijeka u promet </w:t>
      </w:r>
    </w:p>
    <w:p w14:paraId="2EF7C0FC">
      <w:pPr>
        <w:pStyle w:val="14"/>
        <w:rPr>
          <w:rFonts w:ascii="Microsoft Sans Serif" w:hAnsi="Microsoft Sans Serif" w:cs="Microsoft Sans Serif"/>
          <w:sz w:val="20"/>
          <w:lang w:val="sr-Latn-BA"/>
        </w:rPr>
      </w:pPr>
      <w:r>
        <w:rPr>
          <w:rFonts w:ascii="Microsoft Sans Serif" w:hAnsi="Microsoft Sans Serif" w:cs="Microsoft Sans Serif"/>
          <w:sz w:val="20"/>
          <w:lang w:val="sr-Latn-BA"/>
        </w:rPr>
        <w:t xml:space="preserve">ALKALOID d.o.o. Sarajevo </w:t>
      </w:r>
    </w:p>
    <w:p w14:paraId="71B35058">
      <w:pPr>
        <w:rPr>
          <w:rFonts w:ascii="Microsoft Sans Serif" w:hAnsi="Microsoft Sans Serif" w:cs="Microsoft Sans Serif"/>
          <w:sz w:val="20"/>
          <w:lang w:val="sr-Latn-BA"/>
        </w:rPr>
      </w:pPr>
      <w:r>
        <w:rPr>
          <w:rFonts w:ascii="Microsoft Sans Serif" w:hAnsi="Microsoft Sans Serif" w:cs="Microsoft Sans Serif"/>
          <w:sz w:val="20"/>
          <w:lang w:val="sr-Latn-BA"/>
        </w:rPr>
        <w:t>Isevića sokak 6, Sarajevo</w:t>
      </w:r>
    </w:p>
    <w:p w14:paraId="071E4725">
      <w:pPr>
        <w:rPr>
          <w:rFonts w:ascii="Microsoft Sans Serif" w:hAnsi="Microsoft Sans Serif" w:cs="Microsoft Sans Serif"/>
          <w:sz w:val="20"/>
          <w:lang w:val="sr-Latn-BA"/>
        </w:rPr>
      </w:pPr>
      <w:r>
        <w:rPr>
          <w:rFonts w:ascii="Microsoft Sans Serif" w:hAnsi="Microsoft Sans Serif" w:cs="Microsoft Sans Serif"/>
          <w:sz w:val="20"/>
          <w:lang w:val="sr-Latn-BA"/>
        </w:rPr>
        <w:t>Bosna i Hercegovina</w:t>
      </w:r>
    </w:p>
    <w:p w14:paraId="2F9BFDA1">
      <w:pPr>
        <w:rPr>
          <w:rFonts w:ascii="Microsoft Sans Serif" w:hAnsi="Microsoft Sans Serif" w:cs="Microsoft Sans Serif"/>
          <w:sz w:val="20"/>
          <w:lang w:val="bs-Latn-BA"/>
        </w:rPr>
      </w:pPr>
    </w:p>
    <w:p w14:paraId="0E5DE341">
      <w:pPr>
        <w:tabs>
          <w:tab w:val="left" w:pos="567"/>
        </w:tabs>
        <w:rPr>
          <w:rFonts w:ascii="Microsoft Sans Serif" w:hAnsi="Microsoft Sans Serif" w:cs="Microsoft Sans Serif"/>
          <w:sz w:val="20"/>
          <w:lang w:val="sr-Latn-BA"/>
        </w:rPr>
      </w:pPr>
    </w:p>
    <w:p w14:paraId="42E3FF51">
      <w:pPr>
        <w:tabs>
          <w:tab w:val="left" w:pos="360"/>
        </w:tabs>
        <w:rPr>
          <w:rFonts w:ascii="Microsoft Sans Serif" w:hAnsi="Microsoft Sans Serif" w:cs="Microsoft Sans Serif"/>
          <w:b/>
          <w:sz w:val="20"/>
          <w:lang w:val="sr-Latn-BA"/>
        </w:rPr>
      </w:pPr>
      <w:r>
        <w:rPr>
          <w:rFonts w:ascii="Microsoft Sans Serif" w:hAnsi="Microsoft Sans Serif" w:cs="Microsoft Sans Serif"/>
          <w:b/>
          <w:sz w:val="20"/>
          <w:lang w:val="sr-Latn-BA"/>
        </w:rPr>
        <w:t>8.</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ab/>
      </w:r>
      <w:r>
        <w:rPr>
          <w:rFonts w:ascii="Microsoft Sans Serif" w:hAnsi="Microsoft Sans Serif" w:cs="Microsoft Sans Serif"/>
          <w:b/>
          <w:sz w:val="20"/>
          <w:lang w:val="sr-Latn-BA"/>
        </w:rPr>
        <w:t>BROJ I DATUM DOZVOLE ZA STAVLJANJE GOTOVOG LIJEKA U PROMET</w:t>
      </w:r>
    </w:p>
    <w:p w14:paraId="573492FC">
      <w:pPr>
        <w:rPr>
          <w:rFonts w:ascii="Microsoft Sans Serif" w:hAnsi="Microsoft Sans Serif" w:cs="Microsoft Sans Serif"/>
          <w:sz w:val="20"/>
          <w:szCs w:val="20"/>
          <w:lang w:val="sv-SE"/>
        </w:rPr>
      </w:pPr>
    </w:p>
    <w:p w14:paraId="49EE1012">
      <w:pPr>
        <w:rPr>
          <w:rFonts w:ascii="Microsoft Sans Serif" w:hAnsi="Microsoft Sans Serif" w:cs="Microsoft Sans Serif"/>
          <w:sz w:val="20"/>
          <w:szCs w:val="20"/>
          <w:lang w:val="sr-Latn-RS"/>
        </w:rPr>
      </w:pPr>
    </w:p>
    <w:p w14:paraId="4ABCB687">
      <w:pPr>
        <w:tabs>
          <w:tab w:val="left" w:pos="360"/>
        </w:tabs>
        <w:rPr>
          <w:rFonts w:ascii="Microsoft Sans Serif" w:hAnsi="Microsoft Sans Serif" w:cs="Microsoft Sans Serif"/>
          <w:sz w:val="20"/>
          <w:lang w:val="sr-Latn-BA"/>
        </w:rPr>
      </w:pPr>
      <w:r>
        <w:rPr>
          <w:rFonts w:ascii="Microsoft Sans Serif" w:hAnsi="Microsoft Sans Serif" w:cs="Microsoft Sans Serif"/>
          <w:b/>
          <w:sz w:val="20"/>
          <w:lang w:val="sr-Latn-BA"/>
        </w:rPr>
        <w:t>9.</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ab/>
      </w:r>
      <w:r>
        <w:rPr>
          <w:rFonts w:ascii="Microsoft Sans Serif" w:hAnsi="Microsoft Sans Serif" w:cs="Microsoft Sans Serif"/>
          <w:b/>
          <w:sz w:val="20"/>
          <w:lang w:val="sr-Latn-BA"/>
        </w:rPr>
        <w:t xml:space="preserve">DATUM REVIZIJE SAŽETKA KARAKTERISTIKA LIJEKA </w:t>
      </w:r>
    </w:p>
    <w:p w14:paraId="44B34816">
      <w:pPr>
        <w:pStyle w:val="14"/>
        <w:rPr>
          <w:rFonts w:ascii="Microsoft Sans Serif" w:hAnsi="Microsoft Sans Serif" w:cs="Microsoft Sans Serif"/>
          <w:sz w:val="20"/>
          <w:lang w:val="sr-Latn-BA"/>
        </w:rPr>
      </w:pPr>
    </w:p>
    <w:p w14:paraId="2CE1552D">
      <w:pPr>
        <w:rPr>
          <w:rFonts w:ascii="Microsoft Sans Serif" w:hAnsi="Microsoft Sans Serif" w:cs="Microsoft Sans Serif"/>
          <w:sz w:val="20"/>
          <w:lang w:val="bs-Latn-BA"/>
        </w:rPr>
      </w:pPr>
      <w:r>
        <w:rPr>
          <w:rFonts w:ascii="Microsoft Sans Serif" w:hAnsi="Microsoft Sans Serif" w:cs="Microsoft Sans Serif"/>
          <w:sz w:val="20"/>
          <w:lang w:val="sr-Latn-BA"/>
        </w:rPr>
        <w:t>Novembar, 2023. g.</w:t>
      </w:r>
    </w:p>
    <w:p w14:paraId="4A8FF080">
      <w:pPr>
        <w:rPr>
          <w:rFonts w:ascii="Microsoft Sans Serif" w:hAnsi="Microsoft Sans Serif" w:cs="Microsoft Sans Serif"/>
          <w:bCs/>
          <w:sz w:val="20"/>
          <w:szCs w:val="20"/>
          <w:lang w:val="sr-Latn-RS"/>
        </w:rPr>
      </w:pPr>
    </w:p>
    <w:sectPr>
      <w:footerReference r:id="rId3" w:type="default"/>
      <w:footerReference r:id="rId4" w:type="even"/>
      <w:type w:val="continuous"/>
      <w:pgSz w:w="11907" w:h="16840"/>
      <w:pgMar w:top="2552" w:right="1134" w:bottom="1134" w:left="1418" w:header="357" w:footer="805" w:gutter="0"/>
      <w:pgNumType w:start="1"/>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1)">
    <w:altName w:val="Arial"/>
    <w:panose1 w:val="00000000000000000000"/>
    <w:charset w:val="00"/>
    <w:family w:val="swiss"/>
    <w:pitch w:val="default"/>
    <w:sig w:usb0="00000000" w:usb1="00000000" w:usb2="00000008" w:usb3="00000000" w:csb0="000001FF" w:csb1="00000000"/>
  </w:font>
  <w:font w:name="Tahoma">
    <w:panose1 w:val="020B0604030504040204"/>
    <w:charset w:val="00"/>
    <w:family w:val="swiss"/>
    <w:pitch w:val="default"/>
    <w:sig w:usb0="E1002EFF" w:usb1="C000605B" w:usb2="00000029" w:usb3="00000000" w:csb0="200101FF" w:csb1="20280000"/>
  </w:font>
  <w:font w:name="Humanist777">
    <w:altName w:val="Lucida Sans Unicode"/>
    <w:panose1 w:val="00000000000000000000"/>
    <w:charset w:val="00"/>
    <w:family w:val="swiss"/>
    <w:pitch w:val="default"/>
    <w:sig w:usb0="00000000" w:usb1="00000000" w:usb2="00000000" w:usb3="00000000" w:csb0="0000001B" w:csb1="00000000"/>
  </w:font>
  <w:font w:name="Microsoft Sans Serif">
    <w:panose1 w:val="020B0604020202020204"/>
    <w:charset w:val="00"/>
    <w:family w:val="swiss"/>
    <w:pitch w:val="default"/>
    <w:sig w:usb0="E5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3EB04C">
    <w:pPr>
      <w:pStyle w:val="13"/>
      <w:tabs>
        <w:tab w:val="left" w:pos="5448"/>
      </w:tabs>
      <w:spacing w:before="360"/>
      <w:jc w:val="center"/>
    </w:pPr>
    <w:sdt>
      <w:sdtPr>
        <w:id w:val="-1997332635"/>
        <w:docPartObj>
          <w:docPartGallery w:val="AutoText"/>
        </w:docPartObj>
      </w:sdtPr>
      <w:sdtContent>
        <w:sdt>
          <w:sdtPr>
            <w:id w:val="-992488287"/>
            <w:docPartObj>
              <w:docPartGallery w:val="AutoText"/>
            </w:docPartObj>
          </w:sdtPr>
          <w:sdtContent>
            <w:r>
              <w:rPr>
                <w:sz w:val="18"/>
                <w:szCs w:val="18"/>
              </w:rPr>
              <w:fldChar w:fldCharType="begin"/>
            </w:r>
            <w:r>
              <w:rPr>
                <w:sz w:val="18"/>
                <w:szCs w:val="18"/>
              </w:rPr>
              <w:instrText xml:space="preserve"> PAGE </w:instrText>
            </w:r>
            <w:r>
              <w:rPr>
                <w:sz w:val="18"/>
                <w:szCs w:val="18"/>
              </w:rPr>
              <w:fldChar w:fldCharType="separate"/>
            </w:r>
            <w:r>
              <w:rPr>
                <w:sz w:val="18"/>
                <w:szCs w:val="18"/>
              </w:rPr>
              <w:t>16</w:t>
            </w:r>
            <w:r>
              <w:rPr>
                <w:sz w:val="18"/>
                <w:szCs w:val="18"/>
              </w:rPr>
              <w:fldChar w:fldCharType="end"/>
            </w:r>
            <w:r>
              <w:rPr>
                <w:sz w:val="18"/>
                <w:szCs w:val="18"/>
              </w:rPr>
              <w:t xml:space="preserve"> od </w:t>
            </w:r>
            <w:r>
              <w:rPr>
                <w:sz w:val="18"/>
                <w:szCs w:val="18"/>
              </w:rPr>
              <w:fldChar w:fldCharType="begin"/>
            </w:r>
            <w:r>
              <w:rPr>
                <w:sz w:val="18"/>
                <w:szCs w:val="18"/>
              </w:rPr>
              <w:instrText xml:space="preserve"> NUMPAGES  </w:instrText>
            </w:r>
            <w:r>
              <w:rPr>
                <w:sz w:val="18"/>
                <w:szCs w:val="18"/>
              </w:rPr>
              <w:fldChar w:fldCharType="separate"/>
            </w:r>
            <w:r>
              <w:rPr>
                <w:sz w:val="18"/>
                <w:szCs w:val="18"/>
              </w:rPr>
              <w:t>16</w:t>
            </w:r>
            <w:r>
              <w:rPr>
                <w:sz w:val="18"/>
                <w:szCs w:val="18"/>
              </w:rPr>
              <w:fldChar w:fldCharType="end"/>
            </w:r>
          </w:sdtContent>
        </w:sdt>
      </w:sdtContent>
    </w:sdt>
  </w:p>
  <w:p w14:paraId="3EFE20DC">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1F4C3B">
    <w:pPr>
      <w:pStyle w:val="13"/>
      <w:framePr w:wrap="around" w:vAnchor="text" w:hAnchor="margin" w:xAlign="right" w:y="1"/>
      <w:rPr>
        <w:rStyle w:val="16"/>
      </w:rPr>
    </w:pPr>
    <w:r>
      <w:rPr>
        <w:rStyle w:val="16"/>
      </w:rPr>
      <w:fldChar w:fldCharType="begin"/>
    </w:r>
    <w:r>
      <w:rPr>
        <w:rStyle w:val="16"/>
      </w:rPr>
      <w:instrText xml:space="preserve">PAGE  </w:instrText>
    </w:r>
    <w:r>
      <w:rPr>
        <w:rStyle w:val="16"/>
      </w:rPr>
      <w:fldChar w:fldCharType="end"/>
    </w:r>
  </w:p>
  <w:p w14:paraId="27BC1F0B">
    <w:pPr>
      <w:pStyle w:val="13"/>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096868"/>
    <w:multiLevelType w:val="multilevel"/>
    <w:tmpl w:val="01096868"/>
    <w:lvl w:ilvl="0" w:tentative="0">
      <w:start w:val="1"/>
      <w:numFmt w:val="bullet"/>
      <w:lvlText w:val="-"/>
      <w:lvlJc w:val="left"/>
      <w:pPr>
        <w:ind w:left="720" w:hanging="360"/>
      </w:pPr>
      <w:rPr>
        <w:rFonts w:hint="default" w:ascii="Times New Roman" w:hAnsi="Times New Roman" w:cs="Times New Roman"/>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
    <w:nsid w:val="01816EAA"/>
    <w:multiLevelType w:val="multilevel"/>
    <w:tmpl w:val="01816EAA"/>
    <w:lvl w:ilvl="0" w:tentative="0">
      <w:start w:val="1"/>
      <w:numFmt w:val="bullet"/>
      <w:lvlText w:val="-"/>
      <w:lvlJc w:val="left"/>
      <w:pPr>
        <w:ind w:left="720" w:hanging="360"/>
      </w:pPr>
      <w:rPr>
        <w:rFonts w:hint="default" w:ascii="Times New Roman" w:hAnsi="Times New Roman" w:cs="Times New Roman"/>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2">
    <w:nsid w:val="05EA14E1"/>
    <w:multiLevelType w:val="multilevel"/>
    <w:tmpl w:val="05EA14E1"/>
    <w:lvl w:ilvl="0" w:tentative="0">
      <w:start w:val="1"/>
      <w:numFmt w:val="bullet"/>
      <w:lvlText w:val="-"/>
      <w:lvlJc w:val="left"/>
      <w:pPr>
        <w:ind w:left="720" w:hanging="360"/>
      </w:pPr>
      <w:rPr>
        <w:rFonts w:hint="default" w:ascii="Times New Roman" w:hAnsi="Times New Roman" w:cs="Times New Roman"/>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3">
    <w:nsid w:val="11800215"/>
    <w:multiLevelType w:val="multilevel"/>
    <w:tmpl w:val="11800215"/>
    <w:lvl w:ilvl="0" w:tentative="0">
      <w:start w:val="1"/>
      <w:numFmt w:val="bullet"/>
      <w:lvlText w:val="-"/>
      <w:lvlJc w:val="left"/>
      <w:pPr>
        <w:ind w:left="720" w:hanging="360"/>
      </w:pPr>
      <w:rPr>
        <w:rFonts w:hint="default" w:ascii="Times New Roman" w:hAnsi="Times New Roman" w:cs="Times New Roman"/>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4">
    <w:nsid w:val="1DB428C0"/>
    <w:multiLevelType w:val="multilevel"/>
    <w:tmpl w:val="1DB428C0"/>
    <w:lvl w:ilvl="0" w:tentative="0">
      <w:start w:val="1"/>
      <w:numFmt w:val="bullet"/>
      <w:lvlText w:val="-"/>
      <w:lvlJc w:val="left"/>
      <w:pPr>
        <w:ind w:left="720" w:hanging="360"/>
      </w:pPr>
      <w:rPr>
        <w:rFonts w:hint="default" w:ascii="Times New Roman" w:hAnsi="Times New Roman" w:cs="Times New Roman"/>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5">
    <w:nsid w:val="3E1F5A18"/>
    <w:multiLevelType w:val="multilevel"/>
    <w:tmpl w:val="3E1F5A18"/>
    <w:lvl w:ilvl="0" w:tentative="0">
      <w:start w:val="0"/>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6">
    <w:nsid w:val="44CB6843"/>
    <w:multiLevelType w:val="multilevel"/>
    <w:tmpl w:val="44CB6843"/>
    <w:lvl w:ilvl="0" w:tentative="0">
      <w:start w:val="1"/>
      <w:numFmt w:val="bullet"/>
      <w:lvlText w:val="-"/>
      <w:lvlJc w:val="left"/>
      <w:pPr>
        <w:ind w:left="720" w:hanging="360"/>
      </w:pPr>
      <w:rPr>
        <w:rFonts w:hint="default" w:ascii="Times New Roman" w:hAnsi="Times New Roman" w:cs="Times New Roman"/>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7">
    <w:nsid w:val="4EA3116A"/>
    <w:multiLevelType w:val="multilevel"/>
    <w:tmpl w:val="4EA3116A"/>
    <w:lvl w:ilvl="0" w:tentative="0">
      <w:start w:val="6"/>
      <w:numFmt w:val="decimal"/>
      <w:lvlText w:val="%1"/>
      <w:lvlJc w:val="left"/>
      <w:pPr>
        <w:tabs>
          <w:tab w:val="left" w:pos="720"/>
        </w:tabs>
        <w:ind w:left="720" w:hanging="720"/>
      </w:pPr>
      <w:rPr>
        <w:rFonts w:hint="default" w:cs="Times New Roman"/>
      </w:rPr>
    </w:lvl>
    <w:lvl w:ilvl="1" w:tentative="0">
      <w:start w:val="6"/>
      <w:numFmt w:val="decimal"/>
      <w:lvlText w:val="%1.%2"/>
      <w:lvlJc w:val="left"/>
      <w:pPr>
        <w:tabs>
          <w:tab w:val="left" w:pos="720"/>
        </w:tabs>
        <w:ind w:left="720" w:hanging="720"/>
      </w:pPr>
      <w:rPr>
        <w:rFonts w:hint="default" w:cs="Times New Roman"/>
      </w:rPr>
    </w:lvl>
    <w:lvl w:ilvl="2" w:tentative="0">
      <w:start w:val="1"/>
      <w:numFmt w:val="decimal"/>
      <w:lvlText w:val="%1.%2.%3"/>
      <w:lvlJc w:val="left"/>
      <w:pPr>
        <w:tabs>
          <w:tab w:val="left" w:pos="720"/>
        </w:tabs>
        <w:ind w:left="720" w:hanging="720"/>
      </w:pPr>
      <w:rPr>
        <w:rFonts w:hint="default" w:cs="Times New Roman"/>
      </w:rPr>
    </w:lvl>
    <w:lvl w:ilvl="3" w:tentative="0">
      <w:start w:val="1"/>
      <w:numFmt w:val="decimal"/>
      <w:lvlText w:val="%1.%2.%3.%4"/>
      <w:lvlJc w:val="left"/>
      <w:pPr>
        <w:tabs>
          <w:tab w:val="left" w:pos="720"/>
        </w:tabs>
        <w:ind w:left="720" w:hanging="720"/>
      </w:pPr>
      <w:rPr>
        <w:rFonts w:hint="default" w:cs="Times New Roman"/>
      </w:rPr>
    </w:lvl>
    <w:lvl w:ilvl="4" w:tentative="0">
      <w:start w:val="1"/>
      <w:numFmt w:val="decimal"/>
      <w:lvlText w:val="%1.%2.%3.%4.%5"/>
      <w:lvlJc w:val="left"/>
      <w:pPr>
        <w:tabs>
          <w:tab w:val="left" w:pos="1080"/>
        </w:tabs>
        <w:ind w:left="1080" w:hanging="1080"/>
      </w:pPr>
      <w:rPr>
        <w:rFonts w:hint="default" w:cs="Times New Roman"/>
      </w:rPr>
    </w:lvl>
    <w:lvl w:ilvl="5" w:tentative="0">
      <w:start w:val="1"/>
      <w:numFmt w:val="decimal"/>
      <w:lvlText w:val="%1.%2.%3.%4.%5.%6"/>
      <w:lvlJc w:val="left"/>
      <w:pPr>
        <w:tabs>
          <w:tab w:val="left" w:pos="1080"/>
        </w:tabs>
        <w:ind w:left="1080" w:hanging="1080"/>
      </w:pPr>
      <w:rPr>
        <w:rFonts w:hint="default" w:cs="Times New Roman"/>
      </w:rPr>
    </w:lvl>
    <w:lvl w:ilvl="6" w:tentative="0">
      <w:start w:val="1"/>
      <w:numFmt w:val="decimal"/>
      <w:lvlText w:val="%1.%2.%3.%4.%5.%6.%7"/>
      <w:lvlJc w:val="left"/>
      <w:pPr>
        <w:tabs>
          <w:tab w:val="left" w:pos="1440"/>
        </w:tabs>
        <w:ind w:left="1440" w:hanging="1440"/>
      </w:pPr>
      <w:rPr>
        <w:rFonts w:hint="default" w:cs="Times New Roman"/>
      </w:rPr>
    </w:lvl>
    <w:lvl w:ilvl="7" w:tentative="0">
      <w:start w:val="1"/>
      <w:numFmt w:val="decimal"/>
      <w:lvlText w:val="%1.%2.%3.%4.%5.%6.%7.%8"/>
      <w:lvlJc w:val="left"/>
      <w:pPr>
        <w:tabs>
          <w:tab w:val="left" w:pos="1440"/>
        </w:tabs>
        <w:ind w:left="1440" w:hanging="1440"/>
      </w:pPr>
      <w:rPr>
        <w:rFonts w:hint="default" w:cs="Times New Roman"/>
      </w:rPr>
    </w:lvl>
    <w:lvl w:ilvl="8" w:tentative="0">
      <w:start w:val="1"/>
      <w:numFmt w:val="decimal"/>
      <w:lvlText w:val="%1.%2.%3.%4.%5.%6.%7.%8.%9"/>
      <w:lvlJc w:val="left"/>
      <w:pPr>
        <w:tabs>
          <w:tab w:val="left" w:pos="1440"/>
        </w:tabs>
        <w:ind w:left="1440" w:hanging="1440"/>
      </w:pPr>
      <w:rPr>
        <w:rFonts w:hint="default" w:cs="Times New Roman"/>
      </w:rPr>
    </w:lvl>
  </w:abstractNum>
  <w:abstractNum w:abstractNumId="8">
    <w:nsid w:val="551556D2"/>
    <w:multiLevelType w:val="multilevel"/>
    <w:tmpl w:val="551556D2"/>
    <w:lvl w:ilvl="0" w:tentative="0">
      <w:start w:val="1"/>
      <w:numFmt w:val="bullet"/>
      <w:lvlText w:val="-"/>
      <w:lvlJc w:val="left"/>
      <w:pPr>
        <w:ind w:left="720" w:hanging="360"/>
      </w:pPr>
      <w:rPr>
        <w:rFonts w:hint="default" w:ascii="Times New Roman" w:hAnsi="Times New Roman" w:cs="Times New Roman"/>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9">
    <w:nsid w:val="6C220FF2"/>
    <w:multiLevelType w:val="multilevel"/>
    <w:tmpl w:val="6C220FF2"/>
    <w:lvl w:ilvl="0" w:tentative="0">
      <w:start w:val="1"/>
      <w:numFmt w:val="bullet"/>
      <w:lvlText w:val="-"/>
      <w:lvlJc w:val="left"/>
      <w:pPr>
        <w:ind w:left="720" w:hanging="360"/>
      </w:pPr>
      <w:rPr>
        <w:rFonts w:hint="default" w:ascii="Times New Roman" w:hAnsi="Times New Roman" w:cs="Times New Roman"/>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0">
    <w:nsid w:val="70C16F69"/>
    <w:multiLevelType w:val="multilevel"/>
    <w:tmpl w:val="70C16F69"/>
    <w:lvl w:ilvl="0" w:tentative="0">
      <w:start w:val="1"/>
      <w:numFmt w:val="bullet"/>
      <w:lvlText w:val="-"/>
      <w:lvlJc w:val="left"/>
      <w:pPr>
        <w:ind w:left="720" w:hanging="360"/>
      </w:pPr>
      <w:rPr>
        <w:rFonts w:hint="default" w:ascii="Times New Roman" w:hAnsi="Times New Roman" w:cs="Times New Roman"/>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1">
    <w:nsid w:val="79464D1E"/>
    <w:multiLevelType w:val="multilevel"/>
    <w:tmpl w:val="79464D1E"/>
    <w:lvl w:ilvl="0" w:tentative="0">
      <w:start w:val="1"/>
      <w:numFmt w:val="bullet"/>
      <w:lvlText w:val="-"/>
      <w:lvlJc w:val="left"/>
      <w:pPr>
        <w:ind w:left="720" w:hanging="360"/>
      </w:pPr>
      <w:rPr>
        <w:rFonts w:hint="default" w:ascii="Times New Roman" w:hAnsi="Times New Roman" w:cs="Times New Roman"/>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11"/>
  </w:num>
  <w:num w:numId="2">
    <w:abstractNumId w:val="10"/>
  </w:num>
  <w:num w:numId="3">
    <w:abstractNumId w:val="2"/>
  </w:num>
  <w:num w:numId="4">
    <w:abstractNumId w:val="4"/>
  </w:num>
  <w:num w:numId="5">
    <w:abstractNumId w:val="9"/>
  </w:num>
  <w:num w:numId="6">
    <w:abstractNumId w:val="8"/>
  </w:num>
  <w:num w:numId="7">
    <w:abstractNumId w:val="0"/>
  </w:num>
  <w:num w:numId="8">
    <w:abstractNumId w:val="3"/>
  </w:num>
  <w:num w:numId="9">
    <w:abstractNumId w:val="6"/>
  </w:num>
  <w:num w:numId="10">
    <w:abstractNumId w:val="1"/>
  </w:num>
  <w:num w:numId="11">
    <w:abstractNumId w:val="5"/>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hyphenationZone w:val="425"/>
  <w:noPunctuationKerning w:val="1"/>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76DA"/>
    <w:rsid w:val="00005759"/>
    <w:rsid w:val="0001015A"/>
    <w:rsid w:val="00011649"/>
    <w:rsid w:val="00017801"/>
    <w:rsid w:val="000227C0"/>
    <w:rsid w:val="00023313"/>
    <w:rsid w:val="000311E2"/>
    <w:rsid w:val="00034D8E"/>
    <w:rsid w:val="0003686B"/>
    <w:rsid w:val="00051A11"/>
    <w:rsid w:val="00052FF6"/>
    <w:rsid w:val="00054271"/>
    <w:rsid w:val="00054EF6"/>
    <w:rsid w:val="00064273"/>
    <w:rsid w:val="00072E4B"/>
    <w:rsid w:val="00075C77"/>
    <w:rsid w:val="00076429"/>
    <w:rsid w:val="00080E2E"/>
    <w:rsid w:val="000823A3"/>
    <w:rsid w:val="00083BE0"/>
    <w:rsid w:val="00085F27"/>
    <w:rsid w:val="00095A64"/>
    <w:rsid w:val="00095D41"/>
    <w:rsid w:val="00095FB6"/>
    <w:rsid w:val="0009758B"/>
    <w:rsid w:val="000A0F4A"/>
    <w:rsid w:val="000D4E85"/>
    <w:rsid w:val="000D5631"/>
    <w:rsid w:val="000E017E"/>
    <w:rsid w:val="000E687A"/>
    <w:rsid w:val="000E75C0"/>
    <w:rsid w:val="00105EB1"/>
    <w:rsid w:val="00115375"/>
    <w:rsid w:val="00116F40"/>
    <w:rsid w:val="0012540C"/>
    <w:rsid w:val="00130C6A"/>
    <w:rsid w:val="00135E6B"/>
    <w:rsid w:val="00141639"/>
    <w:rsid w:val="0014180A"/>
    <w:rsid w:val="001442C7"/>
    <w:rsid w:val="001457D2"/>
    <w:rsid w:val="00157052"/>
    <w:rsid w:val="001614EE"/>
    <w:rsid w:val="00170EF7"/>
    <w:rsid w:val="0017104E"/>
    <w:rsid w:val="00173D18"/>
    <w:rsid w:val="0017445A"/>
    <w:rsid w:val="00175772"/>
    <w:rsid w:val="00175A7E"/>
    <w:rsid w:val="00183650"/>
    <w:rsid w:val="00197B9B"/>
    <w:rsid w:val="001A798E"/>
    <w:rsid w:val="001B4278"/>
    <w:rsid w:val="001B706A"/>
    <w:rsid w:val="001C008B"/>
    <w:rsid w:val="001D10C9"/>
    <w:rsid w:val="001D6824"/>
    <w:rsid w:val="001E0A07"/>
    <w:rsid w:val="001E1B31"/>
    <w:rsid w:val="001E381D"/>
    <w:rsid w:val="001E6145"/>
    <w:rsid w:val="001F2D4E"/>
    <w:rsid w:val="001F39B6"/>
    <w:rsid w:val="001F7DAC"/>
    <w:rsid w:val="001F7E20"/>
    <w:rsid w:val="0020354E"/>
    <w:rsid w:val="0020752B"/>
    <w:rsid w:val="0021073B"/>
    <w:rsid w:val="00210CF3"/>
    <w:rsid w:val="00211914"/>
    <w:rsid w:val="00212A27"/>
    <w:rsid w:val="002201AC"/>
    <w:rsid w:val="0022218E"/>
    <w:rsid w:val="0022223A"/>
    <w:rsid w:val="00225904"/>
    <w:rsid w:val="0024132F"/>
    <w:rsid w:val="00242DCD"/>
    <w:rsid w:val="00247C5C"/>
    <w:rsid w:val="002500BC"/>
    <w:rsid w:val="002522AF"/>
    <w:rsid w:val="00273769"/>
    <w:rsid w:val="00273BE0"/>
    <w:rsid w:val="002879FB"/>
    <w:rsid w:val="00290143"/>
    <w:rsid w:val="002B6F6A"/>
    <w:rsid w:val="002B7507"/>
    <w:rsid w:val="002B7BE3"/>
    <w:rsid w:val="002C0A45"/>
    <w:rsid w:val="002C0FBF"/>
    <w:rsid w:val="002D123D"/>
    <w:rsid w:val="002D4EEC"/>
    <w:rsid w:val="002E2157"/>
    <w:rsid w:val="002F5E2F"/>
    <w:rsid w:val="00302763"/>
    <w:rsid w:val="00316FC0"/>
    <w:rsid w:val="003261DF"/>
    <w:rsid w:val="003452C0"/>
    <w:rsid w:val="00366ED8"/>
    <w:rsid w:val="00370E1C"/>
    <w:rsid w:val="00371683"/>
    <w:rsid w:val="00372D6A"/>
    <w:rsid w:val="00374B8F"/>
    <w:rsid w:val="00383195"/>
    <w:rsid w:val="00385212"/>
    <w:rsid w:val="00395F37"/>
    <w:rsid w:val="003A2DF8"/>
    <w:rsid w:val="003A44FE"/>
    <w:rsid w:val="003A4836"/>
    <w:rsid w:val="003B06EF"/>
    <w:rsid w:val="003B2082"/>
    <w:rsid w:val="003B597B"/>
    <w:rsid w:val="003B6AB6"/>
    <w:rsid w:val="003C0DFB"/>
    <w:rsid w:val="003C18A4"/>
    <w:rsid w:val="003D0AD7"/>
    <w:rsid w:val="003D6658"/>
    <w:rsid w:val="003D68FB"/>
    <w:rsid w:val="003E3EC7"/>
    <w:rsid w:val="003E6F97"/>
    <w:rsid w:val="004123CD"/>
    <w:rsid w:val="00412C05"/>
    <w:rsid w:val="00417C6E"/>
    <w:rsid w:val="004234ED"/>
    <w:rsid w:val="004252DB"/>
    <w:rsid w:val="004254CA"/>
    <w:rsid w:val="00427D41"/>
    <w:rsid w:val="00440719"/>
    <w:rsid w:val="004467D2"/>
    <w:rsid w:val="00461741"/>
    <w:rsid w:val="00462C33"/>
    <w:rsid w:val="00464CCB"/>
    <w:rsid w:val="004662FC"/>
    <w:rsid w:val="00466719"/>
    <w:rsid w:val="00481CEF"/>
    <w:rsid w:val="00492248"/>
    <w:rsid w:val="00497648"/>
    <w:rsid w:val="004B17B0"/>
    <w:rsid w:val="004B5A11"/>
    <w:rsid w:val="004B7545"/>
    <w:rsid w:val="004B7A50"/>
    <w:rsid w:val="004C75F0"/>
    <w:rsid w:val="004D230F"/>
    <w:rsid w:val="004D739F"/>
    <w:rsid w:val="004E3A2E"/>
    <w:rsid w:val="004E3A30"/>
    <w:rsid w:val="004F6010"/>
    <w:rsid w:val="004F795B"/>
    <w:rsid w:val="00501BD5"/>
    <w:rsid w:val="00503974"/>
    <w:rsid w:val="00503C10"/>
    <w:rsid w:val="0052230B"/>
    <w:rsid w:val="00525596"/>
    <w:rsid w:val="00525A8A"/>
    <w:rsid w:val="005276F0"/>
    <w:rsid w:val="00530909"/>
    <w:rsid w:val="00540D95"/>
    <w:rsid w:val="00556014"/>
    <w:rsid w:val="00567F40"/>
    <w:rsid w:val="005B3388"/>
    <w:rsid w:val="005C0C53"/>
    <w:rsid w:val="005C2F43"/>
    <w:rsid w:val="005C3F73"/>
    <w:rsid w:val="005C4664"/>
    <w:rsid w:val="005C5CF1"/>
    <w:rsid w:val="005C7891"/>
    <w:rsid w:val="005D1EEE"/>
    <w:rsid w:val="005E0428"/>
    <w:rsid w:val="005E7141"/>
    <w:rsid w:val="005F42C4"/>
    <w:rsid w:val="00603302"/>
    <w:rsid w:val="00604E4F"/>
    <w:rsid w:val="006054EE"/>
    <w:rsid w:val="006118B6"/>
    <w:rsid w:val="006157A7"/>
    <w:rsid w:val="0062214D"/>
    <w:rsid w:val="00626C3A"/>
    <w:rsid w:val="006270C0"/>
    <w:rsid w:val="00630195"/>
    <w:rsid w:val="00643AB2"/>
    <w:rsid w:val="006545FB"/>
    <w:rsid w:val="00655362"/>
    <w:rsid w:val="006559AF"/>
    <w:rsid w:val="006638B6"/>
    <w:rsid w:val="00671E25"/>
    <w:rsid w:val="006842BA"/>
    <w:rsid w:val="00693874"/>
    <w:rsid w:val="00693F46"/>
    <w:rsid w:val="006A0379"/>
    <w:rsid w:val="006A3BC1"/>
    <w:rsid w:val="006B755C"/>
    <w:rsid w:val="006B7CDE"/>
    <w:rsid w:val="006C6DC1"/>
    <w:rsid w:val="006D0024"/>
    <w:rsid w:val="006D669B"/>
    <w:rsid w:val="006F1537"/>
    <w:rsid w:val="006F158F"/>
    <w:rsid w:val="006F2C9F"/>
    <w:rsid w:val="006F3D29"/>
    <w:rsid w:val="006F795F"/>
    <w:rsid w:val="006F7A9A"/>
    <w:rsid w:val="00704DF3"/>
    <w:rsid w:val="007067B9"/>
    <w:rsid w:val="00717912"/>
    <w:rsid w:val="00721926"/>
    <w:rsid w:val="00721A4F"/>
    <w:rsid w:val="00732A22"/>
    <w:rsid w:val="007459DB"/>
    <w:rsid w:val="00746429"/>
    <w:rsid w:val="007548F6"/>
    <w:rsid w:val="007562F1"/>
    <w:rsid w:val="00757381"/>
    <w:rsid w:val="00764648"/>
    <w:rsid w:val="00765113"/>
    <w:rsid w:val="007672F3"/>
    <w:rsid w:val="00773781"/>
    <w:rsid w:val="007773C2"/>
    <w:rsid w:val="0079775C"/>
    <w:rsid w:val="007A0164"/>
    <w:rsid w:val="007A2C61"/>
    <w:rsid w:val="007A7932"/>
    <w:rsid w:val="007B1099"/>
    <w:rsid w:val="007B16C4"/>
    <w:rsid w:val="007C2D7E"/>
    <w:rsid w:val="007C5AA7"/>
    <w:rsid w:val="007C628C"/>
    <w:rsid w:val="007D17FD"/>
    <w:rsid w:val="007D48C5"/>
    <w:rsid w:val="007D693C"/>
    <w:rsid w:val="007E06F0"/>
    <w:rsid w:val="007E26D1"/>
    <w:rsid w:val="007F2992"/>
    <w:rsid w:val="007F2D9A"/>
    <w:rsid w:val="007F3B28"/>
    <w:rsid w:val="008029EA"/>
    <w:rsid w:val="00802DFC"/>
    <w:rsid w:val="00814781"/>
    <w:rsid w:val="0081484D"/>
    <w:rsid w:val="00834259"/>
    <w:rsid w:val="00834DBB"/>
    <w:rsid w:val="00842FFB"/>
    <w:rsid w:val="00844517"/>
    <w:rsid w:val="0085616B"/>
    <w:rsid w:val="008618A5"/>
    <w:rsid w:val="00862199"/>
    <w:rsid w:val="0086351A"/>
    <w:rsid w:val="00874B61"/>
    <w:rsid w:val="008767A0"/>
    <w:rsid w:val="00877CC9"/>
    <w:rsid w:val="00880F8E"/>
    <w:rsid w:val="00884507"/>
    <w:rsid w:val="008A28F3"/>
    <w:rsid w:val="008A48B7"/>
    <w:rsid w:val="008A5B88"/>
    <w:rsid w:val="008B3E2D"/>
    <w:rsid w:val="008B3EB5"/>
    <w:rsid w:val="008B4D1B"/>
    <w:rsid w:val="008C0A9D"/>
    <w:rsid w:val="008C5809"/>
    <w:rsid w:val="008D78C9"/>
    <w:rsid w:val="008E0FC9"/>
    <w:rsid w:val="008E3538"/>
    <w:rsid w:val="008F4207"/>
    <w:rsid w:val="00900BFC"/>
    <w:rsid w:val="00913684"/>
    <w:rsid w:val="009234E3"/>
    <w:rsid w:val="00923865"/>
    <w:rsid w:val="0093016E"/>
    <w:rsid w:val="00933467"/>
    <w:rsid w:val="00934B4D"/>
    <w:rsid w:val="009400C1"/>
    <w:rsid w:val="00943DCE"/>
    <w:rsid w:val="00944797"/>
    <w:rsid w:val="0094788E"/>
    <w:rsid w:val="00955C75"/>
    <w:rsid w:val="009677DF"/>
    <w:rsid w:val="009746D0"/>
    <w:rsid w:val="009760AE"/>
    <w:rsid w:val="009805F3"/>
    <w:rsid w:val="009946F8"/>
    <w:rsid w:val="00995B2E"/>
    <w:rsid w:val="00996E6B"/>
    <w:rsid w:val="009A1D64"/>
    <w:rsid w:val="009B1292"/>
    <w:rsid w:val="009B14DC"/>
    <w:rsid w:val="009B2430"/>
    <w:rsid w:val="009B3126"/>
    <w:rsid w:val="009B338B"/>
    <w:rsid w:val="009B58AD"/>
    <w:rsid w:val="009B7935"/>
    <w:rsid w:val="009C1973"/>
    <w:rsid w:val="009C7BA2"/>
    <w:rsid w:val="009D1161"/>
    <w:rsid w:val="009D6499"/>
    <w:rsid w:val="009D667B"/>
    <w:rsid w:val="009E5400"/>
    <w:rsid w:val="009F1296"/>
    <w:rsid w:val="009F4449"/>
    <w:rsid w:val="009F6D7C"/>
    <w:rsid w:val="00A02252"/>
    <w:rsid w:val="00A127F1"/>
    <w:rsid w:val="00A12E94"/>
    <w:rsid w:val="00A12FB3"/>
    <w:rsid w:val="00A20AC3"/>
    <w:rsid w:val="00A27130"/>
    <w:rsid w:val="00A35FAE"/>
    <w:rsid w:val="00A3678C"/>
    <w:rsid w:val="00A51011"/>
    <w:rsid w:val="00A543C0"/>
    <w:rsid w:val="00A55FF0"/>
    <w:rsid w:val="00A5764F"/>
    <w:rsid w:val="00A66C43"/>
    <w:rsid w:val="00A710F2"/>
    <w:rsid w:val="00A7147C"/>
    <w:rsid w:val="00A7660B"/>
    <w:rsid w:val="00A828B9"/>
    <w:rsid w:val="00A84D66"/>
    <w:rsid w:val="00A86897"/>
    <w:rsid w:val="00A94C31"/>
    <w:rsid w:val="00A95733"/>
    <w:rsid w:val="00AA0E77"/>
    <w:rsid w:val="00AA214F"/>
    <w:rsid w:val="00AA33B5"/>
    <w:rsid w:val="00AB4788"/>
    <w:rsid w:val="00AB5465"/>
    <w:rsid w:val="00AC4961"/>
    <w:rsid w:val="00AC611E"/>
    <w:rsid w:val="00AD2F49"/>
    <w:rsid w:val="00AF1AEC"/>
    <w:rsid w:val="00AF631A"/>
    <w:rsid w:val="00B14D21"/>
    <w:rsid w:val="00B172E4"/>
    <w:rsid w:val="00B26FAC"/>
    <w:rsid w:val="00B313FC"/>
    <w:rsid w:val="00B31AA2"/>
    <w:rsid w:val="00B35EF6"/>
    <w:rsid w:val="00B54DB1"/>
    <w:rsid w:val="00B62521"/>
    <w:rsid w:val="00B626CD"/>
    <w:rsid w:val="00B6645D"/>
    <w:rsid w:val="00B74C0B"/>
    <w:rsid w:val="00B81617"/>
    <w:rsid w:val="00B8400D"/>
    <w:rsid w:val="00B93A37"/>
    <w:rsid w:val="00B9482E"/>
    <w:rsid w:val="00BA1819"/>
    <w:rsid w:val="00BA1A92"/>
    <w:rsid w:val="00BA5A22"/>
    <w:rsid w:val="00BB55E5"/>
    <w:rsid w:val="00BC0118"/>
    <w:rsid w:val="00BC67C6"/>
    <w:rsid w:val="00BD48D3"/>
    <w:rsid w:val="00BD725A"/>
    <w:rsid w:val="00BE0264"/>
    <w:rsid w:val="00BE4CA5"/>
    <w:rsid w:val="00BF1E1D"/>
    <w:rsid w:val="00BF3750"/>
    <w:rsid w:val="00C06244"/>
    <w:rsid w:val="00C07BB6"/>
    <w:rsid w:val="00C22405"/>
    <w:rsid w:val="00C33C4D"/>
    <w:rsid w:val="00C40DCE"/>
    <w:rsid w:val="00C42F48"/>
    <w:rsid w:val="00C50EDF"/>
    <w:rsid w:val="00C536C2"/>
    <w:rsid w:val="00C55266"/>
    <w:rsid w:val="00C55F47"/>
    <w:rsid w:val="00C56D4A"/>
    <w:rsid w:val="00C56E2E"/>
    <w:rsid w:val="00C64A31"/>
    <w:rsid w:val="00C670D9"/>
    <w:rsid w:val="00C8156A"/>
    <w:rsid w:val="00C82E8B"/>
    <w:rsid w:val="00CA0114"/>
    <w:rsid w:val="00CB5FF0"/>
    <w:rsid w:val="00CC4C88"/>
    <w:rsid w:val="00CC4DA1"/>
    <w:rsid w:val="00CC7610"/>
    <w:rsid w:val="00CC790D"/>
    <w:rsid w:val="00CD0B1F"/>
    <w:rsid w:val="00CD27DF"/>
    <w:rsid w:val="00CD3F96"/>
    <w:rsid w:val="00CD66E2"/>
    <w:rsid w:val="00CD6D4A"/>
    <w:rsid w:val="00CE09F3"/>
    <w:rsid w:val="00CE76DA"/>
    <w:rsid w:val="00D024EC"/>
    <w:rsid w:val="00D0649D"/>
    <w:rsid w:val="00D11E94"/>
    <w:rsid w:val="00D16670"/>
    <w:rsid w:val="00D24464"/>
    <w:rsid w:val="00D30389"/>
    <w:rsid w:val="00D309D1"/>
    <w:rsid w:val="00D32B4B"/>
    <w:rsid w:val="00D331BE"/>
    <w:rsid w:val="00D337F6"/>
    <w:rsid w:val="00D52CDB"/>
    <w:rsid w:val="00D60330"/>
    <w:rsid w:val="00D61710"/>
    <w:rsid w:val="00D6611E"/>
    <w:rsid w:val="00D738AB"/>
    <w:rsid w:val="00D73CA5"/>
    <w:rsid w:val="00D85DF4"/>
    <w:rsid w:val="00D85F37"/>
    <w:rsid w:val="00D87398"/>
    <w:rsid w:val="00D93104"/>
    <w:rsid w:val="00D935FF"/>
    <w:rsid w:val="00D93E2C"/>
    <w:rsid w:val="00D97659"/>
    <w:rsid w:val="00DB42CD"/>
    <w:rsid w:val="00DB4534"/>
    <w:rsid w:val="00DC03BE"/>
    <w:rsid w:val="00DC4DB0"/>
    <w:rsid w:val="00DD2A82"/>
    <w:rsid w:val="00DE0099"/>
    <w:rsid w:val="00DF1265"/>
    <w:rsid w:val="00DF46E4"/>
    <w:rsid w:val="00DF5B26"/>
    <w:rsid w:val="00E00A96"/>
    <w:rsid w:val="00E04856"/>
    <w:rsid w:val="00E11028"/>
    <w:rsid w:val="00E17914"/>
    <w:rsid w:val="00E26EA2"/>
    <w:rsid w:val="00E37FF0"/>
    <w:rsid w:val="00E504B4"/>
    <w:rsid w:val="00E50CD3"/>
    <w:rsid w:val="00E52327"/>
    <w:rsid w:val="00E557FF"/>
    <w:rsid w:val="00E56089"/>
    <w:rsid w:val="00E57459"/>
    <w:rsid w:val="00E71960"/>
    <w:rsid w:val="00E75648"/>
    <w:rsid w:val="00E7687A"/>
    <w:rsid w:val="00E838FE"/>
    <w:rsid w:val="00E86241"/>
    <w:rsid w:val="00E87BE1"/>
    <w:rsid w:val="00E9373F"/>
    <w:rsid w:val="00EA020F"/>
    <w:rsid w:val="00EA1E2F"/>
    <w:rsid w:val="00EA1F85"/>
    <w:rsid w:val="00EA4896"/>
    <w:rsid w:val="00EA4E12"/>
    <w:rsid w:val="00EB4C76"/>
    <w:rsid w:val="00EB4ED1"/>
    <w:rsid w:val="00EC0C0E"/>
    <w:rsid w:val="00EC41D7"/>
    <w:rsid w:val="00EC5E8B"/>
    <w:rsid w:val="00ED735F"/>
    <w:rsid w:val="00EE0C22"/>
    <w:rsid w:val="00EE7C6C"/>
    <w:rsid w:val="00EF62B0"/>
    <w:rsid w:val="00EF7ED6"/>
    <w:rsid w:val="00F06B99"/>
    <w:rsid w:val="00F16B43"/>
    <w:rsid w:val="00F26096"/>
    <w:rsid w:val="00F27B4F"/>
    <w:rsid w:val="00F3325E"/>
    <w:rsid w:val="00F33CA9"/>
    <w:rsid w:val="00F3708C"/>
    <w:rsid w:val="00F41E2F"/>
    <w:rsid w:val="00F45BDB"/>
    <w:rsid w:val="00F45DC7"/>
    <w:rsid w:val="00F51EBB"/>
    <w:rsid w:val="00F5775F"/>
    <w:rsid w:val="00F600C8"/>
    <w:rsid w:val="00F63F24"/>
    <w:rsid w:val="00FA5535"/>
    <w:rsid w:val="00FB374F"/>
    <w:rsid w:val="00FC72D5"/>
    <w:rsid w:val="00FD4BCF"/>
    <w:rsid w:val="00FD55A3"/>
    <w:rsid w:val="00FD72D9"/>
    <w:rsid w:val="00FF0D13"/>
    <w:rsid w:val="00FF246B"/>
    <w:rsid w:val="2738590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1"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tabs>
        <w:tab w:val="left" w:pos="284"/>
      </w:tabs>
      <w:jc w:val="both"/>
    </w:pPr>
    <w:rPr>
      <w:rFonts w:ascii="Times New Roman" w:hAnsi="Times New Roman" w:eastAsia="Times New Roman" w:cs="Times New Roman"/>
      <w:sz w:val="22"/>
      <w:szCs w:val="24"/>
      <w:lang w:val="en-US" w:eastAsia="en-US" w:bidi="ar-SA"/>
    </w:rPr>
  </w:style>
  <w:style w:type="paragraph" w:styleId="2">
    <w:name w:val="heading 1"/>
    <w:basedOn w:val="1"/>
    <w:next w:val="1"/>
    <w:qFormat/>
    <w:uiPriority w:val="0"/>
    <w:pPr>
      <w:keepNext/>
      <w:jc w:val="center"/>
      <w:outlineLvl w:val="0"/>
    </w:pPr>
    <w:rPr>
      <w:rFonts w:ascii="Arial (W1)" w:hAnsi="Arial (W1)" w:cs="Arial"/>
      <w:b/>
      <w:bCs/>
      <w:i/>
      <w:iCs/>
      <w:sz w:val="32"/>
      <w:u w:val="single"/>
      <w:lang w:val="sr-Latn-CS"/>
    </w:rPr>
  </w:style>
  <w:style w:type="paragraph" w:styleId="3">
    <w:name w:val="heading 2"/>
    <w:basedOn w:val="1"/>
    <w:next w:val="1"/>
    <w:qFormat/>
    <w:uiPriority w:val="0"/>
    <w:pPr>
      <w:keepNext/>
      <w:jc w:val="center"/>
      <w:outlineLvl w:val="1"/>
    </w:pPr>
    <w:rPr>
      <w:rFonts w:ascii="Arial" w:hAnsi="Arial" w:cs="Arial"/>
      <w:i/>
      <w:iCs/>
      <w:color w:val="999999"/>
      <w:sz w:val="18"/>
    </w:rPr>
  </w:style>
  <w:style w:type="paragraph" w:styleId="4">
    <w:name w:val="heading 3"/>
    <w:basedOn w:val="1"/>
    <w:next w:val="1"/>
    <w:qFormat/>
    <w:uiPriority w:val="0"/>
    <w:pPr>
      <w:keepNext/>
      <w:tabs>
        <w:tab w:val="clear" w:pos="284"/>
      </w:tabs>
      <w:ind w:left="72" w:hanging="72"/>
      <w:jc w:val="left"/>
      <w:outlineLvl w:val="2"/>
    </w:pPr>
    <w:rPr>
      <w:rFonts w:ascii="Arial" w:hAnsi="Arial" w:cs="Arial"/>
      <w:i/>
      <w:iCs/>
      <w:color w:val="999999"/>
      <w:sz w:val="18"/>
    </w:rPr>
  </w:style>
  <w:style w:type="paragraph" w:styleId="5">
    <w:name w:val="heading 4"/>
    <w:basedOn w:val="1"/>
    <w:next w:val="1"/>
    <w:qFormat/>
    <w:uiPriority w:val="0"/>
    <w:pPr>
      <w:keepNext/>
      <w:ind w:right="265"/>
      <w:jc w:val="right"/>
      <w:outlineLvl w:val="3"/>
    </w:pPr>
    <w:rPr>
      <w:rFonts w:ascii="Arial" w:hAnsi="Arial" w:cs="Arial"/>
      <w:i/>
      <w:iCs/>
      <w:color w:val="999999"/>
      <w:sz w:val="16"/>
    </w:rPr>
  </w:style>
  <w:style w:type="character" w:default="1" w:styleId="6">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8">
    <w:name w:val="Balloon Text"/>
    <w:basedOn w:val="1"/>
    <w:semiHidden/>
    <w:qFormat/>
    <w:uiPriority w:val="0"/>
    <w:rPr>
      <w:rFonts w:ascii="Tahoma" w:hAnsi="Tahoma" w:cs="Tahoma"/>
      <w:sz w:val="16"/>
      <w:szCs w:val="16"/>
    </w:rPr>
  </w:style>
  <w:style w:type="paragraph" w:styleId="9">
    <w:name w:val="Body Text"/>
    <w:basedOn w:val="1"/>
    <w:link w:val="19"/>
    <w:qFormat/>
    <w:uiPriority w:val="1"/>
    <w:pPr>
      <w:widowControl w:val="0"/>
      <w:tabs>
        <w:tab w:val="clear" w:pos="284"/>
      </w:tabs>
      <w:autoSpaceDE w:val="0"/>
      <w:autoSpaceDN w:val="0"/>
      <w:ind w:left="118"/>
      <w:jc w:val="left"/>
    </w:pPr>
    <w:rPr>
      <w:szCs w:val="22"/>
      <w:lang w:val="en-GB"/>
    </w:rPr>
  </w:style>
  <w:style w:type="character" w:styleId="10">
    <w:name w:val="annotation reference"/>
    <w:qFormat/>
    <w:uiPriority w:val="0"/>
    <w:rPr>
      <w:sz w:val="16"/>
      <w:szCs w:val="16"/>
    </w:rPr>
  </w:style>
  <w:style w:type="paragraph" w:styleId="11">
    <w:name w:val="annotation text"/>
    <w:basedOn w:val="1"/>
    <w:semiHidden/>
    <w:qFormat/>
    <w:uiPriority w:val="0"/>
    <w:rPr>
      <w:sz w:val="20"/>
      <w:szCs w:val="20"/>
    </w:rPr>
  </w:style>
  <w:style w:type="paragraph" w:styleId="12">
    <w:name w:val="annotation subject"/>
    <w:basedOn w:val="11"/>
    <w:next w:val="11"/>
    <w:semiHidden/>
    <w:qFormat/>
    <w:uiPriority w:val="0"/>
    <w:rPr>
      <w:b/>
      <w:bCs/>
    </w:rPr>
  </w:style>
  <w:style w:type="paragraph" w:styleId="13">
    <w:name w:val="footer"/>
    <w:basedOn w:val="1"/>
    <w:link w:val="17"/>
    <w:qFormat/>
    <w:uiPriority w:val="99"/>
    <w:pPr>
      <w:tabs>
        <w:tab w:val="center" w:pos="4536"/>
        <w:tab w:val="right" w:pos="9072"/>
        <w:tab w:val="clear" w:pos="284"/>
      </w:tabs>
    </w:pPr>
  </w:style>
  <w:style w:type="paragraph" w:styleId="14">
    <w:name w:val="header"/>
    <w:basedOn w:val="1"/>
    <w:link w:val="21"/>
    <w:qFormat/>
    <w:uiPriority w:val="0"/>
    <w:pPr>
      <w:tabs>
        <w:tab w:val="center" w:pos="4536"/>
        <w:tab w:val="right" w:pos="9072"/>
        <w:tab w:val="clear" w:pos="284"/>
      </w:tabs>
    </w:pPr>
  </w:style>
  <w:style w:type="character" w:styleId="15">
    <w:name w:val="Hyperlink"/>
    <w:basedOn w:val="6"/>
    <w:qFormat/>
    <w:uiPriority w:val="0"/>
    <w:rPr>
      <w:color w:val="0000FF" w:themeColor="hyperlink"/>
      <w:u w:val="single"/>
      <w14:textFill>
        <w14:solidFill>
          <w14:schemeClr w14:val="hlink"/>
        </w14:solidFill>
      </w14:textFill>
    </w:rPr>
  </w:style>
  <w:style w:type="character" w:styleId="16">
    <w:name w:val="page number"/>
    <w:basedOn w:val="6"/>
    <w:qFormat/>
    <w:uiPriority w:val="0"/>
  </w:style>
  <w:style w:type="character" w:customStyle="1" w:styleId="17">
    <w:name w:val="Footer Char"/>
    <w:basedOn w:val="6"/>
    <w:link w:val="13"/>
    <w:qFormat/>
    <w:uiPriority w:val="99"/>
    <w:rPr>
      <w:rFonts w:ascii="Humanist777" w:hAnsi="Humanist777"/>
      <w:sz w:val="24"/>
      <w:szCs w:val="24"/>
    </w:rPr>
  </w:style>
  <w:style w:type="paragraph" w:customStyle="1" w:styleId="18">
    <w:name w:val="NASLOV 123"/>
    <w:basedOn w:val="1"/>
    <w:qFormat/>
    <w:uiPriority w:val="0"/>
    <w:pPr>
      <w:spacing w:before="200" w:after="200"/>
      <w:jc w:val="left"/>
    </w:pPr>
    <w:rPr>
      <w:b/>
      <w:szCs w:val="22"/>
    </w:rPr>
  </w:style>
  <w:style w:type="character" w:customStyle="1" w:styleId="19">
    <w:name w:val="Body Text Char"/>
    <w:basedOn w:val="6"/>
    <w:link w:val="9"/>
    <w:uiPriority w:val="1"/>
    <w:rPr>
      <w:sz w:val="22"/>
      <w:szCs w:val="22"/>
      <w:lang w:val="en-GB"/>
    </w:rPr>
  </w:style>
  <w:style w:type="paragraph" w:customStyle="1" w:styleId="20">
    <w:name w:val="Default"/>
    <w:uiPriority w:val="0"/>
    <w:pPr>
      <w:autoSpaceDE w:val="0"/>
      <w:autoSpaceDN w:val="0"/>
      <w:adjustRightInd w:val="0"/>
    </w:pPr>
    <w:rPr>
      <w:rFonts w:ascii="Times New Roman" w:hAnsi="Times New Roman" w:cs="Times New Roman" w:eastAsiaTheme="minorHAnsi"/>
      <w:color w:val="000000"/>
      <w:sz w:val="24"/>
      <w:szCs w:val="24"/>
      <w:lang w:val="en-US" w:eastAsia="en-US" w:bidi="ar-SA"/>
    </w:rPr>
  </w:style>
  <w:style w:type="character" w:customStyle="1" w:styleId="21">
    <w:name w:val="Header Char"/>
    <w:link w:val="14"/>
    <w:locked/>
    <w:uiPriority w:val="0"/>
    <w:rPr>
      <w:sz w:val="22"/>
      <w:szCs w:val="24"/>
    </w:rPr>
  </w:style>
  <w:style w:type="paragraph" w:customStyle="1" w:styleId="22">
    <w:name w:val="Revision"/>
    <w:hidden/>
    <w:semiHidden/>
    <w:qFormat/>
    <w:uiPriority w:val="99"/>
    <w:rPr>
      <w:rFonts w:ascii="Times New Roman" w:hAnsi="Times New Roman" w:eastAsia="Times New Roman" w:cs="Times New Roman"/>
      <w:sz w:val="22"/>
      <w:szCs w:val="24"/>
      <w:lang w:val="en-US" w:eastAsia="en-US" w:bidi="ar-SA"/>
    </w:rPr>
  </w:style>
  <w:style w:type="paragraph" w:styleId="23">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4E3DB8-8144-4EF3-BDCE-B7320AB4E469}">
  <ds:schemaRefs/>
</ds:datastoreItem>
</file>

<file path=docProps/app.xml><?xml version="1.0" encoding="utf-8"?>
<Properties xmlns="http://schemas.openxmlformats.org/officeDocument/2006/extended-properties" xmlns:vt="http://schemas.openxmlformats.org/officeDocument/2006/docPropsVTypes">
  <Template>Normal</Template>
  <Pages>14</Pages>
  <Words>5767</Words>
  <Characters>32878</Characters>
  <Lines>273</Lines>
  <Paragraphs>77</Paragraphs>
  <TotalTime>0</TotalTime>
  <ScaleCrop>false</ScaleCrop>
  <LinksUpToDate>false</LinksUpToDate>
  <CharactersWithSpaces>38568</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2024-01-04T13:09:00Z</dcterms:created>
  <dc:creator>TANJANE</dc:creator>
  <cp:lastModifiedBy>Haris</cp:lastModifiedBy>
  <cp:lastPrinted>2016-07-25T08:52:00Z</cp:lastPrinted>
  <dcterms:modified xsi:type="dcterms:W3CDTF">2025-02-21T15:45:45Z</dcterms:modified>
  <dc:title>SAŽETAK KARAKTERISTIKA LEKA</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0C9EC4DFE92E4DAABC96589130DCE468_13</vt:lpwstr>
  </property>
</Properties>
</file>